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8D3DE" w14:textId="77777777" w:rsidR="003F17F3" w:rsidRDefault="0069078C">
      <w:pPr>
        <w:spacing w:after="0"/>
        <w:jc w:val="center"/>
        <w:rPr>
          <w:rFonts w:ascii="Times New Roman" w:hAnsi="Times New Roman" w:cs="Times New Roman"/>
          <w:sz w:val="24"/>
          <w:szCs w:val="24"/>
        </w:rPr>
      </w:pPr>
      <w:r>
        <w:rPr>
          <w:noProof/>
          <w:lang w:eastAsia="ru-RU"/>
        </w:rPr>
        <w:drawing>
          <wp:anchor distT="0" distB="0" distL="114935" distR="114935" simplePos="0" relativeHeight="251659264" behindDoc="0" locked="0" layoutInCell="1" allowOverlap="1" wp14:anchorId="0B96B60A" wp14:editId="2FD246EB">
            <wp:simplePos x="0" y="0"/>
            <wp:positionH relativeFrom="margin">
              <wp:posOffset>2809240</wp:posOffset>
            </wp:positionH>
            <wp:positionV relativeFrom="paragraph">
              <wp:posOffset>0</wp:posOffset>
            </wp:positionV>
            <wp:extent cx="570230" cy="571500"/>
            <wp:effectExtent l="0" t="0" r="127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0230" cy="571500"/>
                    </a:xfrm>
                    <a:prstGeom prst="rect">
                      <a:avLst/>
                    </a:prstGeom>
                    <a:solidFill>
                      <a:srgbClr val="FFFFFF"/>
                    </a:solidFill>
                    <a:ln>
                      <a:noFill/>
                    </a:ln>
                  </pic:spPr>
                </pic:pic>
              </a:graphicData>
            </a:graphic>
          </wp:anchor>
        </w:drawing>
      </w:r>
    </w:p>
    <w:p w14:paraId="05D4B18F" w14:textId="77777777" w:rsidR="003F17F3" w:rsidRDefault="003F17F3">
      <w:pPr>
        <w:spacing w:after="0"/>
        <w:jc w:val="center"/>
        <w:rPr>
          <w:rFonts w:ascii="Times New Roman" w:hAnsi="Times New Roman" w:cs="Times New Roman"/>
          <w:sz w:val="24"/>
          <w:szCs w:val="24"/>
        </w:rPr>
      </w:pPr>
    </w:p>
    <w:p w14:paraId="4BAC807B" w14:textId="77777777" w:rsidR="003F17F3" w:rsidRDefault="003F17F3">
      <w:pPr>
        <w:spacing w:after="0"/>
        <w:jc w:val="center"/>
        <w:rPr>
          <w:rFonts w:ascii="Times New Roman" w:hAnsi="Times New Roman" w:cs="Times New Roman"/>
          <w:sz w:val="24"/>
          <w:szCs w:val="24"/>
        </w:rPr>
      </w:pPr>
    </w:p>
    <w:p w14:paraId="33C9DE1A" w14:textId="77777777" w:rsidR="003F17F3" w:rsidRDefault="006907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Администрация</w:t>
      </w:r>
    </w:p>
    <w:p w14:paraId="625A691B" w14:textId="77777777" w:rsidR="003F17F3" w:rsidRDefault="006907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Плодовского сельского поселения</w:t>
      </w:r>
    </w:p>
    <w:p w14:paraId="417F0C99" w14:textId="77777777" w:rsidR="003F17F3" w:rsidRDefault="006907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Приозерского муниципального района</w:t>
      </w:r>
    </w:p>
    <w:p w14:paraId="4213109D" w14:textId="77777777" w:rsidR="003F17F3" w:rsidRDefault="006907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Ленинградской области</w:t>
      </w:r>
    </w:p>
    <w:p w14:paraId="7071385D" w14:textId="77777777" w:rsidR="003F17F3" w:rsidRDefault="003F17F3">
      <w:pPr>
        <w:spacing w:after="0" w:line="240" w:lineRule="auto"/>
        <w:jc w:val="center"/>
        <w:rPr>
          <w:rFonts w:ascii="Times New Roman" w:hAnsi="Times New Roman" w:cs="Times New Roman"/>
          <w:sz w:val="24"/>
          <w:szCs w:val="24"/>
        </w:rPr>
      </w:pPr>
    </w:p>
    <w:p w14:paraId="428C461D" w14:textId="625D860D" w:rsidR="003F17F3" w:rsidRDefault="006907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 О С Т А Н О В Л Е Н И Е</w:t>
      </w:r>
    </w:p>
    <w:p w14:paraId="38EC8EF1" w14:textId="77777777" w:rsidR="0069078C" w:rsidRDefault="0069078C">
      <w:pPr>
        <w:spacing w:after="0" w:line="240" w:lineRule="auto"/>
        <w:jc w:val="center"/>
        <w:rPr>
          <w:rFonts w:ascii="Times New Roman" w:hAnsi="Times New Roman" w:cs="Times New Roman"/>
          <w:sz w:val="24"/>
          <w:szCs w:val="24"/>
        </w:rPr>
      </w:pPr>
    </w:p>
    <w:p w14:paraId="090743FF" w14:textId="74971069" w:rsidR="003F17F3" w:rsidRDefault="0069078C">
      <w:pPr>
        <w:rPr>
          <w:rFonts w:ascii="Times New Roman" w:hAnsi="Times New Roman" w:cs="Times New Roman"/>
          <w:sz w:val="24"/>
          <w:szCs w:val="24"/>
        </w:rPr>
      </w:pPr>
      <w:r>
        <w:rPr>
          <w:rFonts w:ascii="Times New Roman" w:hAnsi="Times New Roman" w:cs="Times New Roman"/>
          <w:sz w:val="24"/>
          <w:szCs w:val="24"/>
        </w:rPr>
        <w:t xml:space="preserve">  от 01 сентября 2025 года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124                                                                        </w:t>
      </w:r>
    </w:p>
    <w:tbl>
      <w:tblPr>
        <w:tblpPr w:leftFromText="180" w:rightFromText="180"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tblGrid>
      <w:tr w:rsidR="003F17F3" w14:paraId="343A61FB" w14:textId="77777777">
        <w:trPr>
          <w:trHeight w:val="1440"/>
        </w:trPr>
        <w:tc>
          <w:tcPr>
            <w:tcW w:w="5868" w:type="dxa"/>
            <w:tcBorders>
              <w:top w:val="nil"/>
              <w:left w:val="nil"/>
              <w:bottom w:val="nil"/>
              <w:right w:val="nil"/>
            </w:tcBorders>
          </w:tcPr>
          <w:p w14:paraId="76C84A40" w14:textId="77777777" w:rsidR="003F17F3" w:rsidRDefault="0069078C">
            <w:pPr>
              <w:pStyle w:val="aff1"/>
              <w:jc w:val="both"/>
              <w:rPr>
                <w:rFonts w:ascii="Times New Roman" w:hAnsi="Times New Roman" w:cs="Times New Roman"/>
                <w:b w:val="0"/>
                <w:iCs/>
                <w:sz w:val="24"/>
                <w:szCs w:val="24"/>
              </w:rPr>
            </w:pPr>
            <w:r>
              <w:rPr>
                <w:rFonts w:ascii="Times New Roman" w:hAnsi="Times New Roman" w:cs="Times New Roman"/>
                <w:b w:val="0"/>
                <w:iCs/>
                <w:sz w:val="24"/>
                <w:szCs w:val="24"/>
              </w:rPr>
              <w:t xml:space="preserve">Об   утверждении     административного      регламента </w:t>
            </w:r>
          </w:p>
          <w:p w14:paraId="7CD5776D" w14:textId="77777777" w:rsidR="003F17F3" w:rsidRDefault="0069078C">
            <w:pPr>
              <w:pStyle w:val="aff1"/>
              <w:jc w:val="both"/>
              <w:rPr>
                <w:rFonts w:ascii="Times New Roman" w:hAnsi="Times New Roman" w:cs="Times New Roman"/>
                <w:iCs/>
                <w:sz w:val="24"/>
                <w:szCs w:val="24"/>
              </w:rPr>
            </w:pPr>
            <w:r>
              <w:rPr>
                <w:rFonts w:ascii="Times New Roman" w:hAnsi="Times New Roman" w:cs="Times New Roman"/>
                <w:b w:val="0"/>
                <w:iCs/>
                <w:sz w:val="24"/>
                <w:szCs w:val="24"/>
              </w:rPr>
              <w:t>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Pr>
                <w:rFonts w:ascii="Times New Roman" w:hAnsi="Times New Roman" w:cs="Times New Roman"/>
                <w:iCs/>
                <w:sz w:val="24"/>
                <w:szCs w:val="24"/>
              </w:rPr>
              <w:t xml:space="preserve"> </w:t>
            </w:r>
          </w:p>
          <w:p w14:paraId="24538C4E" w14:textId="77777777" w:rsidR="003F17F3" w:rsidRDefault="003F17F3">
            <w:pPr>
              <w:pStyle w:val="ConsPlusNormal"/>
              <w:jc w:val="both"/>
              <w:rPr>
                <w:rFonts w:ascii="Times New Roman" w:hAnsi="Times New Roman" w:cs="Times New Roman"/>
                <w:bCs/>
                <w:sz w:val="24"/>
                <w:szCs w:val="24"/>
              </w:rPr>
            </w:pPr>
          </w:p>
        </w:tc>
      </w:tr>
    </w:tbl>
    <w:p w14:paraId="3ECDA543" w14:textId="77777777" w:rsidR="003F17F3" w:rsidRDefault="003F17F3">
      <w:pPr>
        <w:spacing w:line="240" w:lineRule="auto"/>
        <w:rPr>
          <w:rFonts w:ascii="Times New Roman" w:hAnsi="Times New Roman" w:cs="Times New Roman"/>
          <w:sz w:val="24"/>
          <w:szCs w:val="24"/>
        </w:rPr>
      </w:pPr>
    </w:p>
    <w:p w14:paraId="7249D553" w14:textId="77777777" w:rsidR="003F17F3" w:rsidRDefault="003F17F3">
      <w:pPr>
        <w:spacing w:line="240" w:lineRule="auto"/>
        <w:rPr>
          <w:rFonts w:ascii="Times New Roman" w:hAnsi="Times New Roman" w:cs="Times New Roman"/>
          <w:sz w:val="24"/>
          <w:szCs w:val="24"/>
        </w:rPr>
      </w:pPr>
    </w:p>
    <w:p w14:paraId="1589D721" w14:textId="77777777" w:rsidR="003F17F3" w:rsidRDefault="003F17F3">
      <w:pPr>
        <w:spacing w:line="240" w:lineRule="auto"/>
        <w:rPr>
          <w:rFonts w:ascii="Times New Roman" w:hAnsi="Times New Roman" w:cs="Times New Roman"/>
          <w:sz w:val="24"/>
          <w:szCs w:val="24"/>
        </w:rPr>
      </w:pPr>
    </w:p>
    <w:p w14:paraId="640EB7C5" w14:textId="77777777" w:rsidR="003F17F3" w:rsidRDefault="003F17F3">
      <w:pPr>
        <w:spacing w:line="240" w:lineRule="auto"/>
        <w:jc w:val="both"/>
        <w:rPr>
          <w:rFonts w:ascii="Times New Roman" w:hAnsi="Times New Roman" w:cs="Times New Roman"/>
          <w:sz w:val="24"/>
          <w:szCs w:val="24"/>
          <w:lang w:bidi="ru-RU"/>
        </w:rPr>
      </w:pPr>
    </w:p>
    <w:p w14:paraId="23ACF5E8" w14:textId="77777777" w:rsidR="003F17F3" w:rsidRDefault="003F17F3">
      <w:pPr>
        <w:spacing w:line="240" w:lineRule="auto"/>
        <w:ind w:firstLine="708"/>
        <w:jc w:val="both"/>
        <w:rPr>
          <w:rFonts w:ascii="Times New Roman" w:hAnsi="Times New Roman" w:cs="Times New Roman"/>
          <w:sz w:val="24"/>
          <w:szCs w:val="24"/>
          <w:lang w:bidi="ru-RU"/>
        </w:rPr>
      </w:pPr>
    </w:p>
    <w:p w14:paraId="3D6289FE" w14:textId="7E4E1365" w:rsidR="003F17F3" w:rsidRDefault="0069078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bidi="ru-RU"/>
        </w:rPr>
        <w:t>В</w:t>
      </w:r>
      <w:r>
        <w:rPr>
          <w:rFonts w:ascii="Times New Roman" w:hAnsi="Times New Roman" w:cs="Times New Roman"/>
          <w:sz w:val="24"/>
          <w:szCs w:val="24"/>
        </w:rPr>
        <w:t xml:space="preserve"> соответствии с Федеральным законом от 27 июля 2010 года № 210-ФЗ «Об организации предоставления государственных и муниципальных услуг», </w:t>
      </w:r>
      <w:hyperlink r:id="rId8" w:history="1">
        <w:r>
          <w:rPr>
            <w:rStyle w:val="a6"/>
            <w:rFonts w:ascii="Times New Roman" w:hAnsi="Times New Roman"/>
            <w:color w:val="auto"/>
            <w:sz w:val="24"/>
            <w:szCs w:val="24"/>
            <w:u w:val="none"/>
          </w:rPr>
          <w:t>Федеральным законом от 06 октября 2003 года № 131-ФЗ «Об общих принципах организации местного самоуправления в Российской Федерации»</w:t>
        </w:r>
      </w:hyperlink>
      <w:r>
        <w:rPr>
          <w:rFonts w:ascii="Times New Roman" w:hAnsi="Times New Roman" w:cs="Times New Roman"/>
          <w:sz w:val="24"/>
          <w:szCs w:val="24"/>
        </w:rPr>
        <w:t>, руководствуясь Земельным кодексом Российской Федерации, Уставом Плодовского сельского поселения, администрация ПОСТАНОВЛЯЕТ:</w:t>
      </w:r>
    </w:p>
    <w:p w14:paraId="08549E68" w14:textId="77777777" w:rsidR="003F17F3" w:rsidRDefault="0069078C">
      <w:pPr>
        <w:pStyle w:val="ConsPlusNormal"/>
        <w:ind w:firstLine="708"/>
        <w:jc w:val="both"/>
        <w:rPr>
          <w:rFonts w:ascii="Times New Roman" w:hAnsi="Times New Roman" w:cs="Times New Roman"/>
          <w:bCs/>
          <w:iCs/>
          <w:sz w:val="24"/>
          <w:szCs w:val="24"/>
        </w:rPr>
      </w:pPr>
      <w:r>
        <w:rPr>
          <w:rFonts w:ascii="Times New Roman" w:hAnsi="Times New Roman" w:cs="Times New Roman"/>
          <w:sz w:val="24"/>
          <w:szCs w:val="24"/>
        </w:rPr>
        <w:t xml:space="preserve">1. Утвердить административный регламент по предоставлению муниципальной услуги </w:t>
      </w:r>
      <w:r>
        <w:rPr>
          <w:rFonts w:ascii="Times New Roman" w:hAnsi="Times New Roman" w:cs="Times New Roman"/>
          <w:bCs/>
          <w:iCs/>
          <w:sz w:val="24"/>
          <w:szCs w:val="24"/>
        </w:rPr>
        <w:t xml:space="preserve">«Признание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w:t>
      </w:r>
      <w:r>
        <w:rPr>
          <w:rFonts w:ascii="Times New Roman" w:hAnsi="Times New Roman" w:cs="Times New Roman"/>
          <w:sz w:val="24"/>
          <w:szCs w:val="24"/>
        </w:rPr>
        <w:t>согласно приложению.</w:t>
      </w:r>
    </w:p>
    <w:p w14:paraId="314DBA0C" w14:textId="77777777" w:rsidR="003F17F3" w:rsidRDefault="0069078C">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2. Постановление администрации от 22.11.2024 года № 302 «</w:t>
      </w:r>
      <w:r>
        <w:rPr>
          <w:rFonts w:ascii="Times New Roman" w:hAnsi="Times New Roman" w:cs="Times New Roman"/>
          <w:bCs/>
          <w:iCs/>
          <w:sz w:val="24"/>
          <w:szCs w:val="24"/>
        </w:rPr>
        <w:t>Об утверждении административного регламента по предоставлению муниципальной услуги «</w:t>
      </w:r>
      <w:r>
        <w:rPr>
          <w:rFonts w:ascii="Times New Roman" w:hAnsi="Times New Roman" w:cs="Times New Roman"/>
          <w:i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Pr>
          <w:rFonts w:ascii="Times New Roman" w:hAnsi="Times New Roman" w:cs="Times New Roman"/>
          <w:bCs/>
          <w:iCs/>
          <w:sz w:val="24"/>
          <w:szCs w:val="24"/>
        </w:rPr>
        <w:t xml:space="preserve">» </w:t>
      </w:r>
      <w:r>
        <w:rPr>
          <w:rFonts w:ascii="Times New Roman" w:hAnsi="Times New Roman" w:cs="Times New Roman"/>
          <w:sz w:val="24"/>
          <w:szCs w:val="24"/>
        </w:rPr>
        <w:t>считать утратившим силу.</w:t>
      </w:r>
    </w:p>
    <w:p w14:paraId="0DE73607" w14:textId="77777777" w:rsidR="003F17F3" w:rsidRDefault="0069078C">
      <w:pPr>
        <w:pStyle w:val="ConsPlusNormal"/>
        <w:ind w:firstLine="708"/>
        <w:jc w:val="both"/>
        <w:rPr>
          <w:rFonts w:ascii="Times New Roman" w:hAnsi="Times New Roman" w:cs="Times New Roman"/>
          <w:bCs/>
          <w:iCs/>
          <w:sz w:val="24"/>
          <w:szCs w:val="24"/>
        </w:rPr>
      </w:pPr>
      <w:r>
        <w:rPr>
          <w:rFonts w:ascii="Times New Roman" w:hAnsi="Times New Roman"/>
          <w:sz w:val="24"/>
          <w:szCs w:val="24"/>
        </w:rPr>
        <w:t>3. Опубликовать настоящее постановление в СМИ и разместить на официальном сайте http://plodovskoe.ru/.</w:t>
      </w:r>
    </w:p>
    <w:p w14:paraId="7A1071F2" w14:textId="144AF3DE" w:rsidR="003F17F3" w:rsidRDefault="0069078C">
      <w:pPr>
        <w:pStyle w:val="afb"/>
        <w:spacing w:after="0"/>
        <w:jc w:val="both"/>
        <w:rPr>
          <w:rFonts w:ascii="Times New Roman" w:hAnsi="Times New Roman"/>
          <w:sz w:val="24"/>
          <w:szCs w:val="24"/>
        </w:rPr>
      </w:pPr>
      <w:r>
        <w:rPr>
          <w:rFonts w:ascii="Times New Roman" w:hAnsi="Times New Roman"/>
          <w:sz w:val="24"/>
          <w:szCs w:val="24"/>
        </w:rPr>
        <w:t>4. Постановление вступает в силу с момента опубликования.</w:t>
      </w:r>
    </w:p>
    <w:p w14:paraId="63F05516" w14:textId="77777777" w:rsidR="003F17F3" w:rsidRDefault="0069078C">
      <w:pPr>
        <w:pStyle w:val="afb"/>
        <w:spacing w:after="0"/>
        <w:jc w:val="both"/>
        <w:rPr>
          <w:rFonts w:ascii="Times New Roman" w:hAnsi="Times New Roman"/>
          <w:sz w:val="24"/>
          <w:szCs w:val="24"/>
        </w:rPr>
      </w:pPr>
      <w:r>
        <w:rPr>
          <w:rFonts w:ascii="Times New Roman" w:hAnsi="Times New Roman"/>
          <w:sz w:val="24"/>
          <w:szCs w:val="24"/>
        </w:rPr>
        <w:t>5. Контроль за исполнением постановления оставляю за собой.</w:t>
      </w:r>
    </w:p>
    <w:p w14:paraId="15FD16B8" w14:textId="77777777" w:rsidR="003F17F3" w:rsidRDefault="003F17F3">
      <w:pPr>
        <w:pStyle w:val="afb"/>
        <w:spacing w:after="0"/>
        <w:ind w:left="0"/>
        <w:jc w:val="both"/>
        <w:rPr>
          <w:rFonts w:ascii="Times New Roman" w:hAnsi="Times New Roman"/>
          <w:spacing w:val="-4"/>
          <w:sz w:val="24"/>
          <w:szCs w:val="24"/>
        </w:rPr>
      </w:pPr>
    </w:p>
    <w:p w14:paraId="295D4FA3" w14:textId="77777777" w:rsidR="003F17F3" w:rsidRDefault="003F17F3">
      <w:pPr>
        <w:pStyle w:val="afb"/>
        <w:ind w:left="0"/>
        <w:rPr>
          <w:rFonts w:ascii="Times New Roman" w:hAnsi="Times New Roman"/>
          <w:spacing w:val="-4"/>
          <w:sz w:val="24"/>
          <w:szCs w:val="24"/>
        </w:rPr>
      </w:pPr>
    </w:p>
    <w:p w14:paraId="7BC4DBEE" w14:textId="77777777" w:rsidR="003F17F3" w:rsidRDefault="0069078C">
      <w:pPr>
        <w:pStyle w:val="afb"/>
        <w:ind w:left="0"/>
        <w:rPr>
          <w:rFonts w:ascii="Times New Roman" w:hAnsi="Times New Roman"/>
        </w:rPr>
      </w:pPr>
      <w:r>
        <w:rPr>
          <w:rFonts w:ascii="Times New Roman" w:hAnsi="Times New Roman"/>
          <w:spacing w:val="-4"/>
          <w:sz w:val="24"/>
          <w:szCs w:val="24"/>
        </w:rPr>
        <w:t>Глава</w:t>
      </w:r>
      <w:r>
        <w:rPr>
          <w:rFonts w:ascii="Times New Roman" w:hAnsi="Times New Roman"/>
        </w:rPr>
        <w:t xml:space="preserve"> администрации                                                                                                               А. А. Михеев</w:t>
      </w:r>
    </w:p>
    <w:p w14:paraId="4A3630BF" w14:textId="77777777" w:rsidR="003F17F3" w:rsidRDefault="003F17F3">
      <w:pPr>
        <w:pStyle w:val="afb"/>
        <w:ind w:left="0"/>
        <w:rPr>
          <w:rFonts w:ascii="Times New Roman" w:hAnsi="Times New Roman"/>
          <w:sz w:val="20"/>
          <w:szCs w:val="20"/>
        </w:rPr>
      </w:pPr>
    </w:p>
    <w:p w14:paraId="1BF8EFD2" w14:textId="77777777" w:rsidR="003F17F3" w:rsidRDefault="003F17F3">
      <w:pPr>
        <w:pStyle w:val="afb"/>
        <w:ind w:left="0"/>
        <w:rPr>
          <w:rFonts w:ascii="Times New Roman" w:hAnsi="Times New Roman"/>
          <w:sz w:val="20"/>
          <w:szCs w:val="20"/>
        </w:rPr>
      </w:pPr>
    </w:p>
    <w:p w14:paraId="38151C5D" w14:textId="1A7A4DF6" w:rsidR="003F17F3" w:rsidRDefault="003F17F3">
      <w:pPr>
        <w:pStyle w:val="afb"/>
        <w:ind w:left="0"/>
        <w:rPr>
          <w:rFonts w:ascii="Times New Roman" w:hAnsi="Times New Roman"/>
          <w:sz w:val="20"/>
          <w:szCs w:val="20"/>
        </w:rPr>
      </w:pPr>
    </w:p>
    <w:p w14:paraId="610DA6B0" w14:textId="63C0A359" w:rsidR="0069078C" w:rsidRDefault="0069078C">
      <w:pPr>
        <w:pStyle w:val="afb"/>
        <w:ind w:left="0"/>
        <w:rPr>
          <w:rFonts w:ascii="Times New Roman" w:hAnsi="Times New Roman"/>
          <w:sz w:val="20"/>
          <w:szCs w:val="20"/>
        </w:rPr>
      </w:pPr>
    </w:p>
    <w:p w14:paraId="70477F5F" w14:textId="77777777" w:rsidR="0069078C" w:rsidRDefault="0069078C">
      <w:pPr>
        <w:pStyle w:val="afb"/>
        <w:ind w:left="0"/>
        <w:rPr>
          <w:rFonts w:ascii="Times New Roman" w:hAnsi="Times New Roman"/>
          <w:sz w:val="20"/>
          <w:szCs w:val="20"/>
        </w:rPr>
      </w:pPr>
    </w:p>
    <w:p w14:paraId="1CEDE3CB" w14:textId="77777777" w:rsidR="003F17F3" w:rsidRDefault="0069078C">
      <w:pPr>
        <w:pStyle w:val="afb"/>
        <w:spacing w:after="0"/>
        <w:ind w:left="0"/>
        <w:rPr>
          <w:rFonts w:ascii="Times New Roman" w:hAnsi="Times New Roman"/>
          <w:sz w:val="20"/>
          <w:szCs w:val="20"/>
        </w:rPr>
      </w:pPr>
      <w:r>
        <w:rPr>
          <w:rFonts w:ascii="Times New Roman" w:hAnsi="Times New Roman"/>
          <w:sz w:val="20"/>
          <w:szCs w:val="20"/>
        </w:rPr>
        <w:t>Исп. Лапова Д. Ю. тел. (881379)96-145</w:t>
      </w:r>
    </w:p>
    <w:p w14:paraId="6D48AB93" w14:textId="77777777" w:rsidR="003F17F3" w:rsidRDefault="0069078C">
      <w:pPr>
        <w:pStyle w:val="afb"/>
        <w:spacing w:after="0"/>
        <w:ind w:left="0"/>
        <w:rPr>
          <w:rFonts w:ascii="Times New Roman" w:hAnsi="Times New Roman"/>
          <w:sz w:val="20"/>
          <w:szCs w:val="20"/>
        </w:rPr>
      </w:pPr>
      <w:r>
        <w:rPr>
          <w:rFonts w:ascii="Times New Roman" w:hAnsi="Times New Roman"/>
          <w:sz w:val="20"/>
          <w:szCs w:val="20"/>
        </w:rPr>
        <w:t>Разослано: дело-1</w:t>
      </w:r>
    </w:p>
    <w:p w14:paraId="17EB1586" w14:textId="77777777" w:rsidR="003F17F3" w:rsidRPr="0069078C" w:rsidRDefault="0069078C">
      <w:pPr>
        <w:pStyle w:val="afb"/>
        <w:spacing w:after="0" w:line="240" w:lineRule="auto"/>
        <w:ind w:left="0"/>
        <w:jc w:val="right"/>
        <w:rPr>
          <w:rFonts w:ascii="Times New Roman" w:hAnsi="Times New Roman"/>
          <w:sz w:val="20"/>
          <w:szCs w:val="20"/>
        </w:rPr>
      </w:pPr>
      <w:r w:rsidRPr="0069078C">
        <w:rPr>
          <w:rFonts w:ascii="Times New Roman" w:hAnsi="Times New Roman" w:cs="Times New Roman"/>
          <w:sz w:val="20"/>
          <w:szCs w:val="20"/>
        </w:rPr>
        <w:lastRenderedPageBreak/>
        <w:t>Приложение к</w:t>
      </w:r>
    </w:p>
    <w:p w14:paraId="30A5778B" w14:textId="77777777" w:rsidR="003F17F3" w:rsidRPr="0069078C" w:rsidRDefault="0069078C">
      <w:pPr>
        <w:widowControl w:val="0"/>
        <w:autoSpaceDE w:val="0"/>
        <w:spacing w:after="0" w:line="240" w:lineRule="auto"/>
        <w:jc w:val="right"/>
        <w:rPr>
          <w:rFonts w:ascii="Times New Roman" w:hAnsi="Times New Roman" w:cs="Times New Roman"/>
          <w:sz w:val="20"/>
          <w:szCs w:val="20"/>
        </w:rPr>
      </w:pPr>
      <w:r w:rsidRPr="0069078C">
        <w:rPr>
          <w:rFonts w:ascii="Times New Roman" w:hAnsi="Times New Roman" w:cs="Times New Roman"/>
          <w:sz w:val="20"/>
          <w:szCs w:val="20"/>
        </w:rPr>
        <w:t xml:space="preserve">постановлению администрации </w:t>
      </w:r>
    </w:p>
    <w:p w14:paraId="56E7DC5F" w14:textId="77777777" w:rsidR="003F17F3" w:rsidRPr="0069078C" w:rsidRDefault="0069078C">
      <w:pPr>
        <w:widowControl w:val="0"/>
        <w:autoSpaceDE w:val="0"/>
        <w:spacing w:after="0" w:line="240" w:lineRule="auto"/>
        <w:jc w:val="right"/>
        <w:rPr>
          <w:rFonts w:ascii="Times New Roman" w:hAnsi="Times New Roman" w:cs="Times New Roman"/>
          <w:sz w:val="20"/>
          <w:szCs w:val="20"/>
        </w:rPr>
      </w:pPr>
      <w:bookmarkStart w:id="0" w:name="_Hlk37865297"/>
      <w:r w:rsidRPr="0069078C">
        <w:rPr>
          <w:rFonts w:ascii="Times New Roman" w:hAnsi="Times New Roman" w:cs="Times New Roman"/>
          <w:sz w:val="20"/>
          <w:szCs w:val="20"/>
        </w:rPr>
        <w:t>Плодовского сельского поселения</w:t>
      </w:r>
    </w:p>
    <w:bookmarkEnd w:id="0"/>
    <w:p w14:paraId="17FE104A" w14:textId="38D0BD21" w:rsidR="003F17F3" w:rsidRPr="0069078C" w:rsidRDefault="0069078C">
      <w:pPr>
        <w:tabs>
          <w:tab w:val="left" w:pos="142"/>
        </w:tabs>
        <w:autoSpaceDE w:val="0"/>
        <w:autoSpaceDN w:val="0"/>
        <w:adjustRightInd w:val="0"/>
        <w:spacing w:after="0" w:line="240" w:lineRule="auto"/>
        <w:jc w:val="center"/>
        <w:rPr>
          <w:rFonts w:ascii="Times New Roman" w:hAnsi="Times New Roman" w:cs="Times New Roman"/>
          <w:sz w:val="20"/>
          <w:szCs w:val="20"/>
        </w:rPr>
      </w:pPr>
      <w:r w:rsidRPr="0069078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9078C">
        <w:rPr>
          <w:rFonts w:ascii="Times New Roman" w:hAnsi="Times New Roman" w:cs="Times New Roman"/>
          <w:sz w:val="20"/>
          <w:szCs w:val="20"/>
        </w:rPr>
        <w:t xml:space="preserve">   от 01.09.2025 года № </w:t>
      </w:r>
      <w:r>
        <w:rPr>
          <w:rFonts w:ascii="Times New Roman" w:hAnsi="Times New Roman" w:cs="Times New Roman"/>
          <w:sz w:val="20"/>
          <w:szCs w:val="20"/>
        </w:rPr>
        <w:t>124</w:t>
      </w:r>
    </w:p>
    <w:p w14:paraId="08C3B051" w14:textId="77777777" w:rsidR="003F17F3" w:rsidRDefault="003F17F3">
      <w:pPr>
        <w:autoSpaceDE w:val="0"/>
        <w:autoSpaceDN w:val="0"/>
        <w:adjustRightInd w:val="0"/>
        <w:spacing w:after="0" w:line="240" w:lineRule="auto"/>
        <w:rPr>
          <w:rFonts w:ascii="Times New Roman" w:eastAsia="Times New Roman" w:hAnsi="Times New Roman" w:cs="Times New Roman"/>
          <w:b/>
          <w:bCs/>
          <w:sz w:val="28"/>
          <w:szCs w:val="28"/>
          <w:lang w:eastAsia="ru-RU"/>
        </w:rPr>
      </w:pPr>
    </w:p>
    <w:p w14:paraId="564FC733" w14:textId="77777777" w:rsidR="003F17F3" w:rsidRDefault="0069078C" w:rsidP="0069078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Административный регламент</w:t>
      </w:r>
    </w:p>
    <w:p w14:paraId="4D99DD12" w14:textId="77777777" w:rsidR="003F17F3" w:rsidRDefault="0069078C" w:rsidP="0069078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 предоставлению муниципальной услуги «</w:t>
      </w:r>
      <w:r>
        <w:rPr>
          <w:rFonts w:ascii="Times New Roman" w:eastAsia="Times New Roman" w:hAnsi="Times New Roman" w:cs="Times New Roman"/>
          <w:b/>
          <w:bCs/>
          <w:iCs/>
          <w:sz w:val="24"/>
          <w:szCs w:val="24"/>
          <w:lang w:eastAsia="ru-RU"/>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Pr>
          <w:rFonts w:ascii="Times New Roman" w:eastAsia="Times New Roman" w:hAnsi="Times New Roman" w:cs="Times New Roman"/>
          <w:b/>
          <w:bCs/>
          <w:sz w:val="24"/>
          <w:szCs w:val="24"/>
          <w:lang w:eastAsia="ru-RU"/>
        </w:rPr>
        <w:t>»</w:t>
      </w:r>
    </w:p>
    <w:p w14:paraId="22C2EACF" w14:textId="77777777" w:rsidR="003F17F3" w:rsidRDefault="003F17F3" w:rsidP="0069078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AB6D6ED" w14:textId="77777777" w:rsidR="003F17F3" w:rsidRDefault="0069078C" w:rsidP="0069078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(Сокращенное наименование: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435FFFC4" w14:textId="77777777" w:rsidR="003F17F3" w:rsidRDefault="003F17F3" w:rsidP="0069078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4E3C87C" w14:textId="77777777" w:rsidR="003F17F3" w:rsidRDefault="0069078C" w:rsidP="0069078C">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r>
        <w:rPr>
          <w:rFonts w:ascii="Times New Roman" w:eastAsia="Calibri" w:hAnsi="Times New Roman" w:cs="Times New Roman"/>
          <w:b/>
          <w:sz w:val="24"/>
          <w:szCs w:val="24"/>
        </w:rPr>
        <w:t>1. Общие положения</w:t>
      </w:r>
      <w:r>
        <w:rPr>
          <w:rFonts w:ascii="Times New Roman" w:eastAsia="Calibri" w:hAnsi="Times New Roman" w:cs="Times New Roman"/>
          <w:sz w:val="24"/>
          <w:szCs w:val="24"/>
        </w:rPr>
        <w:t xml:space="preserve"> </w:t>
      </w:r>
    </w:p>
    <w:p w14:paraId="418F256C" w14:textId="4CE85512" w:rsidR="003F17F3" w:rsidRDefault="0069078C" w:rsidP="0069078C">
      <w:pPr>
        <w:pStyle w:val="afb"/>
        <w:widowControl w:val="0"/>
        <w:numPr>
          <w:ilvl w:val="1"/>
          <w:numId w:val="1"/>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bookmarkStart w:id="1" w:name="sub_1011"/>
      <w:r>
        <w:rPr>
          <w:rFonts w:ascii="Times New Roman" w:hAnsi="Times New Roman" w:cs="Times New Roman"/>
          <w:sz w:val="24"/>
          <w:szCs w:val="24"/>
        </w:rPr>
        <w:t>Настоящий административный регламент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(далее - административный регламент, муниципальная услуга соответственно) определяет порядок, стандарт и сроки предоставления муниципальной услуги.</w:t>
      </w:r>
    </w:p>
    <w:p w14:paraId="2B9B7B0D"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1.1.1. Основанием проведения оценки соответствия помещения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Pr>
          <w:rFonts w:ascii="Times New Roman" w:hAnsi="Times New Roman" w:cs="Times New Roman"/>
          <w:sz w:val="24"/>
          <w:szCs w:val="24"/>
        </w:rPr>
        <w:br/>
        <w:t>и принятия решения по результатам оценки является:</w:t>
      </w:r>
    </w:p>
    <w:p w14:paraId="06CC5AE6"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заявление лица, имеющего право на получение муниципальной услуги;</w:t>
      </w:r>
    </w:p>
    <w:p w14:paraId="68C7CD5E"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получение сводного перечня объектов (жилых помещений), находящихся</w:t>
      </w:r>
      <w:r>
        <w:rPr>
          <w:rFonts w:ascii="Times New Roman" w:hAnsi="Times New Roman" w:cs="Times New Roman"/>
          <w:sz w:val="24"/>
          <w:szCs w:val="24"/>
        </w:rPr>
        <w:br/>
        <w:t>в границах зоны чрезвычайной ситуации (далее - сводный перечень объектов (жилых помещений),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541E889B"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Заявителями, имеющими право на получение муниципальной услуги, являются: </w:t>
      </w:r>
    </w:p>
    <w:p w14:paraId="326B8D02"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физические (юридические) лица, являющиеся собственниками (нанимателями) жилых помещений в домах, расположенных на территории соответствующего района муниципального образования, либо их уполномоченные представители (далее – заявитель)</w:t>
      </w:r>
      <w:bookmarkEnd w:id="1"/>
      <w:r>
        <w:rPr>
          <w:rFonts w:ascii="Times New Roman" w:hAnsi="Times New Roman" w:cs="Times New Roman"/>
          <w:sz w:val="24"/>
          <w:szCs w:val="24"/>
        </w:rPr>
        <w:t>;</w:t>
      </w:r>
    </w:p>
    <w:p w14:paraId="630D5260" w14:textId="77777777" w:rsidR="003F17F3" w:rsidRDefault="0069078C" w:rsidP="0069078C">
      <w:pPr>
        <w:tabs>
          <w:tab w:val="left" w:pos="1134"/>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Представлять интересы заявителя имеют право:</w:t>
      </w:r>
    </w:p>
    <w:p w14:paraId="111E261D" w14:textId="77777777" w:rsidR="003F17F3" w:rsidRDefault="0069078C" w:rsidP="0069078C">
      <w:pPr>
        <w:tabs>
          <w:tab w:val="left" w:pos="1134"/>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от имени физических лиц:</w:t>
      </w:r>
    </w:p>
    <w:p w14:paraId="4CA8D5F7" w14:textId="77777777" w:rsidR="003F17F3" w:rsidRDefault="0069078C" w:rsidP="0069078C">
      <w:pPr>
        <w:tabs>
          <w:tab w:val="left" w:pos="1134"/>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представители, действующие в силу полномочий, основанных на доверенности или договоре;</w:t>
      </w:r>
    </w:p>
    <w:p w14:paraId="04253DC0" w14:textId="77777777" w:rsidR="003F17F3" w:rsidRDefault="0069078C" w:rsidP="0069078C">
      <w:pPr>
        <w:tabs>
          <w:tab w:val="left" w:pos="1134"/>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опекуны недееспособных граждан;</w:t>
      </w:r>
    </w:p>
    <w:p w14:paraId="23BE9A23" w14:textId="77777777" w:rsidR="003F17F3" w:rsidRDefault="0069078C" w:rsidP="0069078C">
      <w:pPr>
        <w:tabs>
          <w:tab w:val="left" w:pos="1134"/>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законные представители (родители, усыновители, опекуны) несовершеннолетних в возрасте до 14 лет.</w:t>
      </w:r>
    </w:p>
    <w:p w14:paraId="622BEAB5" w14:textId="77777777" w:rsidR="003F17F3" w:rsidRDefault="0069078C" w:rsidP="0069078C">
      <w:pPr>
        <w:tabs>
          <w:tab w:val="left" w:pos="1134"/>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от имени юридических лиц:</w:t>
      </w:r>
    </w:p>
    <w:p w14:paraId="49D81239"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представители, действующие в соответствии с законом или учредительными документами от имени заявителя без доверенности;</w:t>
      </w:r>
    </w:p>
    <w:p w14:paraId="013FE0D7"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представители, действующие от имени заявителя в силу полномочий </w:t>
      </w:r>
      <w:r>
        <w:rPr>
          <w:rFonts w:ascii="Times New Roman" w:hAnsi="Times New Roman" w:cs="Times New Roman"/>
          <w:sz w:val="24"/>
          <w:szCs w:val="24"/>
        </w:rPr>
        <w:br/>
        <w:t>на основании доверенности или договора.</w:t>
      </w:r>
    </w:p>
    <w:p w14:paraId="0AA13A34" w14:textId="77777777" w:rsidR="003F17F3" w:rsidRDefault="0069078C" w:rsidP="0069078C">
      <w:pPr>
        <w:spacing w:after="0" w:line="240" w:lineRule="auto"/>
        <w:ind w:firstLine="709"/>
        <w:jc w:val="both"/>
        <w:rPr>
          <w:rFonts w:ascii="Times New Roman" w:eastAsia="Calibri" w:hAnsi="Times New Roman" w:cs="Times New Roman"/>
          <w:sz w:val="24"/>
          <w:szCs w:val="24"/>
        </w:rPr>
      </w:pPr>
      <w:bookmarkStart w:id="2" w:name="sub_1002"/>
      <w:r>
        <w:rPr>
          <w:rFonts w:ascii="Times New Roman" w:hAnsi="Times New Roman" w:cs="Times New Roman"/>
          <w:sz w:val="24"/>
          <w:szCs w:val="24"/>
        </w:rPr>
        <w:lastRenderedPageBreak/>
        <w:t>1.3.</w:t>
      </w:r>
      <w:r>
        <w:rPr>
          <w:rFonts w:ascii="Times New Roman" w:eastAsia="Calibri" w:hAnsi="Times New Roman" w:cs="Times New Roman"/>
          <w:sz w:val="24"/>
          <w:szCs w:val="24"/>
        </w:rPr>
        <w:t xml:space="preserve"> </w:t>
      </w:r>
      <w:r>
        <w:rPr>
          <w:rFonts w:ascii="Times New Roman" w:hAnsi="Times New Roman" w:cs="Times New Roman"/>
          <w:sz w:val="24"/>
          <w:szCs w:val="24"/>
        </w:rPr>
        <w:t>Информация о месте нахождения администрации Плодовского сельского поселения</w:t>
      </w:r>
      <w:r>
        <w:rPr>
          <w:rFonts w:ascii="Times New Roman" w:eastAsia="Calibri" w:hAnsi="Times New Roman" w:cs="Times New Roman"/>
          <w:sz w:val="24"/>
          <w:szCs w:val="24"/>
        </w:rPr>
        <w:t xml:space="preserve">,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w:t>
      </w:r>
      <w:r>
        <w:rPr>
          <w:rFonts w:ascii="Times New Roman" w:hAnsi="Times New Roman" w:cs="Times New Roman"/>
          <w:sz w:val="24"/>
          <w:szCs w:val="24"/>
        </w:rPr>
        <w:t>графиках работы, контактных телефонах, адресах электронной почты размещается:</w:t>
      </w:r>
    </w:p>
    <w:p w14:paraId="664282CE" w14:textId="2D8D627D" w:rsidR="003F17F3" w:rsidRDefault="0069078C" w:rsidP="0069078C">
      <w:pPr>
        <w:pStyle w:val="afb"/>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на информационных стендах в местах предоставления муниципальной услуги (в доступном для заявителей месте); </w:t>
      </w:r>
    </w:p>
    <w:p w14:paraId="20A0FABB" w14:textId="77777777" w:rsidR="003F17F3" w:rsidRDefault="0069078C" w:rsidP="0069078C">
      <w:pPr>
        <w:pStyle w:val="afb"/>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на сайте администрации;</w:t>
      </w:r>
    </w:p>
    <w:p w14:paraId="5ABFAAA7" w14:textId="77777777" w:rsidR="003F17F3" w:rsidRDefault="0069078C" w:rsidP="0069078C">
      <w:pPr>
        <w:pStyle w:val="afb"/>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Pr>
          <w:rFonts w:ascii="Times New Roman" w:hAnsi="Times New Roman" w:cs="Times New Roman"/>
          <w:sz w:val="24"/>
          <w:szCs w:val="24"/>
        </w:rPr>
        <w:br/>
        <w:t>и муниципальных услуг» (далее - ГБУ ЛО «МФЦ»): http://mfc47.ru/;</w:t>
      </w:r>
    </w:p>
    <w:p w14:paraId="0602B6E4" w14:textId="77777777" w:rsidR="003F17F3" w:rsidRDefault="0069078C" w:rsidP="0069078C">
      <w:pPr>
        <w:pStyle w:val="afb"/>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Pr>
            <w:rFonts w:ascii="Times New Roman" w:hAnsi="Times New Roman" w:cs="Times New Roman"/>
            <w:sz w:val="24"/>
            <w:szCs w:val="24"/>
          </w:rPr>
          <w:t>www.gosuslugi.ru</w:t>
        </w:r>
      </w:hyperlink>
      <w:r>
        <w:rPr>
          <w:rFonts w:ascii="Times New Roman" w:hAnsi="Times New Roman" w:cs="Times New Roman"/>
          <w:sz w:val="24"/>
          <w:szCs w:val="24"/>
        </w:rPr>
        <w:t>.</w:t>
      </w:r>
    </w:p>
    <w:p w14:paraId="312F03B9" w14:textId="77777777" w:rsidR="003F17F3" w:rsidRDefault="0069078C" w:rsidP="0069078C">
      <w:pPr>
        <w:pStyle w:val="afb"/>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в государственной информационной системе «Реестр государственных </w:t>
      </w:r>
      <w:r>
        <w:rPr>
          <w:rFonts w:ascii="Times New Roman" w:hAnsi="Times New Roman" w:cs="Times New Roman"/>
          <w:sz w:val="24"/>
          <w:szCs w:val="24"/>
        </w:rPr>
        <w:br/>
        <w:t>и муниципальных услуг (функций) Ленинградской области» (далее - Реестр).</w:t>
      </w:r>
    </w:p>
    <w:p w14:paraId="73AEA134" w14:textId="77777777" w:rsidR="003F17F3" w:rsidRDefault="003F17F3" w:rsidP="0069078C">
      <w:pPr>
        <w:pStyle w:val="afb"/>
        <w:widowControl w:val="0"/>
        <w:tabs>
          <w:tab w:val="left" w:pos="142"/>
          <w:tab w:val="left" w:pos="284"/>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p>
    <w:p w14:paraId="0D6B2F4C" w14:textId="77777777" w:rsidR="003F17F3" w:rsidRDefault="0069078C" w:rsidP="0069078C">
      <w:pPr>
        <w:pStyle w:val="afb"/>
        <w:widowControl w:val="0"/>
        <w:numPr>
          <w:ilvl w:val="0"/>
          <w:numId w:val="2"/>
        </w:numPr>
        <w:tabs>
          <w:tab w:val="left" w:pos="142"/>
          <w:tab w:val="left" w:pos="284"/>
          <w:tab w:val="left" w:pos="1134"/>
        </w:tabs>
        <w:autoSpaceDE w:val="0"/>
        <w:autoSpaceDN w:val="0"/>
        <w:adjustRightInd w:val="0"/>
        <w:spacing w:after="0" w:line="240" w:lineRule="auto"/>
        <w:ind w:left="0" w:firstLine="709"/>
        <w:jc w:val="center"/>
        <w:outlineLvl w:val="0"/>
        <w:rPr>
          <w:rFonts w:ascii="Times New Roman" w:hAnsi="Times New Roman" w:cs="Times New Roman"/>
          <w:b/>
          <w:bCs/>
          <w:sz w:val="24"/>
          <w:szCs w:val="24"/>
        </w:rPr>
      </w:pPr>
      <w:r>
        <w:rPr>
          <w:rFonts w:ascii="Times New Roman" w:hAnsi="Times New Roman" w:cs="Times New Roman"/>
          <w:b/>
          <w:bCs/>
          <w:sz w:val="24"/>
          <w:szCs w:val="24"/>
        </w:rPr>
        <w:t>Стандарт предоставления муниципальной услуги</w:t>
      </w:r>
      <w:bookmarkEnd w:id="2"/>
    </w:p>
    <w:p w14:paraId="64021D32" w14:textId="77777777" w:rsidR="003F17F3" w:rsidRDefault="003F17F3" w:rsidP="0069078C">
      <w:pPr>
        <w:pStyle w:val="afb"/>
        <w:widowControl w:val="0"/>
        <w:tabs>
          <w:tab w:val="left" w:pos="142"/>
          <w:tab w:val="left" w:pos="284"/>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p>
    <w:p w14:paraId="4026F5E9" w14:textId="77777777" w:rsidR="003F17F3" w:rsidRDefault="0069078C" w:rsidP="0069078C">
      <w:pPr>
        <w:spacing w:after="0" w:line="240" w:lineRule="auto"/>
        <w:ind w:firstLine="709"/>
        <w:jc w:val="both"/>
        <w:rPr>
          <w:rFonts w:ascii="Times New Roman" w:hAnsi="Times New Roman" w:cs="Times New Roman"/>
          <w:sz w:val="24"/>
          <w:szCs w:val="24"/>
        </w:rPr>
      </w:pPr>
      <w:bookmarkStart w:id="3" w:name="sub_1021"/>
      <w:r>
        <w:rPr>
          <w:rFonts w:ascii="Times New Roman" w:hAnsi="Times New Roman" w:cs="Times New Roman"/>
          <w:sz w:val="24"/>
          <w:szCs w:val="24"/>
        </w:rPr>
        <w:t>2.1. Полное наименование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31B4B0F4" w14:textId="77777777" w:rsidR="003F17F3" w:rsidRDefault="0069078C" w:rsidP="006907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Сокращенное наименование: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7BF55B27" w14:textId="77777777" w:rsidR="003F17F3" w:rsidRDefault="0069078C" w:rsidP="0069078C">
      <w:pPr>
        <w:spacing w:after="0" w:line="240" w:lineRule="auto"/>
        <w:ind w:firstLine="709"/>
        <w:jc w:val="both"/>
        <w:rPr>
          <w:rFonts w:ascii="Times New Roman" w:hAnsi="Times New Roman" w:cs="Times New Roman"/>
          <w:sz w:val="24"/>
          <w:szCs w:val="24"/>
        </w:rPr>
      </w:pPr>
      <w:bookmarkStart w:id="4" w:name="sub_1022"/>
      <w:bookmarkEnd w:id="3"/>
      <w:r>
        <w:rPr>
          <w:rFonts w:ascii="Times New Roman" w:hAnsi="Times New Roman" w:cs="Times New Roman"/>
          <w:sz w:val="24"/>
          <w:szCs w:val="24"/>
        </w:rPr>
        <w:t>2.2. Муниципальную услугу предоставляет: администрация Плодовского сельского поселения (далее – администрация).</w:t>
      </w:r>
    </w:p>
    <w:p w14:paraId="0EB6D132" w14:textId="77777777" w:rsidR="003F17F3" w:rsidRDefault="0069078C" w:rsidP="006907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по признанию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(далее – комиссия), являющейся постоянно действующим органом администрации, уполномоченным принимать решения по указанным вопросам.</w:t>
      </w:r>
    </w:p>
    <w:p w14:paraId="16841F8B" w14:textId="77777777" w:rsidR="003F17F3" w:rsidRDefault="0069078C" w:rsidP="0069078C">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Порядок работы, состав, полномочия комиссии определяется в соответствии с Положением о комиссии, утвержденным администрацией.</w:t>
      </w:r>
    </w:p>
    <w:p w14:paraId="65BAC9B2"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предоставлении муниципальной услуги участвуют: </w:t>
      </w:r>
    </w:p>
    <w:p w14:paraId="49D8A654"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ГБУ ЛО «МФЦ»; </w:t>
      </w:r>
    </w:p>
    <w:p w14:paraId="1771B73D"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Ленинградской области; </w:t>
      </w:r>
    </w:p>
    <w:p w14:paraId="008F6705"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Специализированные государственные и муниципальные организации технической инвентаризации.</w:t>
      </w:r>
    </w:p>
    <w:p w14:paraId="186FE5B6" w14:textId="77777777" w:rsidR="003F17F3" w:rsidRDefault="0069078C" w:rsidP="0069078C">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bookmarkStart w:id="5" w:name="sub_1025"/>
      <w:bookmarkEnd w:id="4"/>
      <w:r>
        <w:rPr>
          <w:rFonts w:ascii="Times New Roman" w:hAnsi="Times New Roman" w:cs="Times New Roman"/>
          <w:sz w:val="24"/>
          <w:szCs w:val="24"/>
        </w:rPr>
        <w:t>Заявление на получение муниципальной услуги с комплектом документов принимаются:</w:t>
      </w:r>
    </w:p>
    <w:p w14:paraId="17CC481E" w14:textId="77777777" w:rsidR="003F17F3" w:rsidRPr="0069078C" w:rsidRDefault="0069078C" w:rsidP="0069078C">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9078C">
        <w:rPr>
          <w:rFonts w:ascii="Times New Roman" w:hAnsi="Times New Roman" w:cs="Times New Roman"/>
          <w:sz w:val="24"/>
          <w:szCs w:val="24"/>
        </w:rPr>
        <w:t>1) при личной явке:</w:t>
      </w:r>
    </w:p>
    <w:p w14:paraId="12F77371" w14:textId="77777777" w:rsidR="003F17F3" w:rsidRDefault="0069078C" w:rsidP="0069078C">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9078C">
        <w:rPr>
          <w:rFonts w:ascii="Times New Roman" w:hAnsi="Times New Roman" w:cs="Times New Roman"/>
          <w:sz w:val="24"/>
          <w:szCs w:val="24"/>
        </w:rPr>
        <w:t>-в администрацию;</w:t>
      </w:r>
    </w:p>
    <w:p w14:paraId="3A146B4A"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14:paraId="3C64BEAD"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7FF3CB42"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почтовым отправлением в администрацию;</w:t>
      </w:r>
    </w:p>
    <w:p w14:paraId="46C9B011"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 электронной форме через личный кабинет заявителя на ПГУ ЛО/ ЕПГУ;</w:t>
      </w:r>
    </w:p>
    <w:p w14:paraId="42745737"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 электронной форме через сайт администрации (при технической реализации).</w:t>
      </w:r>
    </w:p>
    <w:p w14:paraId="0442A70F"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Заявитель может записаться на прием для подачи заявления </w:t>
      </w:r>
      <w:r>
        <w:rPr>
          <w:rFonts w:ascii="Times New Roman" w:hAnsi="Times New Roman" w:cs="Times New Roman"/>
          <w:sz w:val="24"/>
          <w:szCs w:val="24"/>
        </w:rPr>
        <w:br/>
        <w:t>о предоставлении муниципальной услуги следующими способами:</w:t>
      </w:r>
    </w:p>
    <w:p w14:paraId="0C0FA845"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посредством ПГУ ЛО/ЕПГУ – в администрацию, в ГБУ ЛО «МФЦ» </w:t>
      </w:r>
      <w:r>
        <w:rPr>
          <w:rFonts w:ascii="Times New Roman" w:hAnsi="Times New Roman" w:cs="Times New Roman"/>
          <w:sz w:val="24"/>
          <w:szCs w:val="24"/>
        </w:rPr>
        <w:br/>
        <w:t>(при технической реализации);</w:t>
      </w:r>
    </w:p>
    <w:p w14:paraId="4FB70CEC"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по телефону – администрации, ГБУ ЛО «МФЦ»;</w:t>
      </w:r>
    </w:p>
    <w:p w14:paraId="3C7799DE"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посредством сайта администрации.</w:t>
      </w:r>
    </w:p>
    <w:p w14:paraId="5356B536"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записи заявитель выбирает любые свободные для приема дату и время </w:t>
      </w:r>
      <w:r>
        <w:rPr>
          <w:rFonts w:ascii="Times New Roman" w:hAnsi="Times New Roman" w:cs="Times New Roman"/>
          <w:sz w:val="24"/>
          <w:szCs w:val="24"/>
        </w:rPr>
        <w:br/>
        <w:t>в пределах установленного в администрации или ГБУ ЛО «МФЦ» графика приема заявителей.</w:t>
      </w:r>
    </w:p>
    <w:p w14:paraId="4072B11C" w14:textId="244A1E99" w:rsidR="003F17F3" w:rsidRDefault="0069078C" w:rsidP="0069078C">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2.2.1. </w:t>
      </w:r>
      <w:r>
        <w:rPr>
          <w:rFonts w:ascii="Times New Roman" w:eastAsia="Calibri"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года № 210-ФЗ «Об организации предоставления государственных и муниципальных услуг» (при наличии технической возможности).</w:t>
      </w:r>
    </w:p>
    <w:p w14:paraId="0B014682"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4AFA99B4"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4"/>
          <w:szCs w:val="24"/>
        </w:rPr>
        <w:br/>
        <w:t>о физическом лице в указанных информационных системах;</w:t>
      </w:r>
    </w:p>
    <w:p w14:paraId="0AE77C3D"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Pr>
          <w:rFonts w:ascii="Times New Roman" w:hAnsi="Times New Roman" w:cs="Times New Roman"/>
          <w:sz w:val="24"/>
          <w:szCs w:val="24"/>
        </w:rPr>
        <w:br/>
        <w:t>и передачу информации о степени их соответствия предоставленным биометрическим персональным данным физического лица.</w:t>
      </w:r>
    </w:p>
    <w:p w14:paraId="6D95EE93"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 Результатом предоставления муниципальной услуги является: </w:t>
      </w:r>
    </w:p>
    <w:p w14:paraId="2BEE6302" w14:textId="77777777" w:rsidR="003F17F3" w:rsidRDefault="0069078C" w:rsidP="0069078C">
      <w:pPr>
        <w:pStyle w:val="afb"/>
        <w:widowControl w:val="0"/>
        <w:numPr>
          <w:ilvl w:val="0"/>
          <w:numId w:val="3"/>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решение о признании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735902E3" w14:textId="77777777" w:rsidR="003F17F3" w:rsidRDefault="0069078C" w:rsidP="0069078C">
      <w:pPr>
        <w:pStyle w:val="afb"/>
        <w:widowControl w:val="0"/>
        <w:numPr>
          <w:ilvl w:val="0"/>
          <w:numId w:val="3"/>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возврат заявление документов на получение услуги без рассмотрения.</w:t>
      </w:r>
    </w:p>
    <w:p w14:paraId="38D0C363" w14:textId="77777777" w:rsidR="003F17F3" w:rsidRDefault="0069078C" w:rsidP="0069078C">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bookmarkStart w:id="6" w:name="sub_121028"/>
      <w:bookmarkStart w:id="7" w:name="sub_1028"/>
      <w:bookmarkEnd w:id="5"/>
      <w:r>
        <w:rPr>
          <w:rFonts w:ascii="Times New Roman" w:hAnsi="Times New Roman" w:cs="Times New Roman"/>
          <w:sz w:val="24"/>
          <w:szCs w:val="24"/>
        </w:rPr>
        <w:t xml:space="preserve">Результат предоставления муниципальной услуги предоставляется </w:t>
      </w:r>
      <w:r>
        <w:rPr>
          <w:rFonts w:ascii="Times New Roman" w:hAnsi="Times New Roman" w:cs="Times New Roman"/>
          <w:sz w:val="24"/>
          <w:szCs w:val="24"/>
        </w:rPr>
        <w:br/>
        <w:t xml:space="preserve">(в соответствии со способом, указанным заявителем при подаче заявления </w:t>
      </w:r>
      <w:r>
        <w:rPr>
          <w:rFonts w:ascii="Times New Roman" w:hAnsi="Times New Roman" w:cs="Times New Roman"/>
          <w:sz w:val="24"/>
          <w:szCs w:val="24"/>
        </w:rPr>
        <w:br/>
        <w:t>и документов):</w:t>
      </w:r>
    </w:p>
    <w:p w14:paraId="3BE48FCC" w14:textId="77777777" w:rsidR="003F17F3" w:rsidRDefault="0069078C" w:rsidP="0069078C">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при личной явке:</w:t>
      </w:r>
    </w:p>
    <w:p w14:paraId="4A6D4EFD" w14:textId="77777777" w:rsidR="003F17F3" w:rsidRDefault="0069078C" w:rsidP="0069078C">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администрации;</w:t>
      </w:r>
    </w:p>
    <w:p w14:paraId="5E7C1D7E" w14:textId="77777777" w:rsidR="003F17F3" w:rsidRDefault="0069078C" w:rsidP="0069078C">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14:paraId="5A8465F4" w14:textId="77777777" w:rsidR="003F17F3" w:rsidRDefault="0069078C" w:rsidP="0069078C">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24483329" w14:textId="77777777" w:rsidR="003F17F3" w:rsidRDefault="0069078C" w:rsidP="0069078C">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14:paraId="00DF667E" w14:textId="77777777" w:rsidR="003F17F3" w:rsidRDefault="0069078C" w:rsidP="0069078C">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14:paraId="156BA4E7" w14:textId="77777777" w:rsidR="003F17F3" w:rsidRDefault="0069078C" w:rsidP="0069078C">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ПГУ ЛО/ЕПГУ;</w:t>
      </w:r>
    </w:p>
    <w:p w14:paraId="5DA1DD14" w14:textId="77777777" w:rsidR="003F17F3" w:rsidRDefault="0069078C" w:rsidP="0069078C">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сайт администрации (при технической реализации).</w:t>
      </w:r>
    </w:p>
    <w:p w14:paraId="25AB1F39" w14:textId="77777777" w:rsidR="003F17F3" w:rsidRDefault="0069078C" w:rsidP="0069078C">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14:paraId="30D98C80" w14:textId="5444A0FF" w:rsidR="003F17F3" w:rsidRDefault="0069078C" w:rsidP="0069078C">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 не должен превышать 34 календарных дня с даты поступления (регистрации) заявления в администрацию.</w:t>
      </w:r>
    </w:p>
    <w:p w14:paraId="1D942345" w14:textId="77777777" w:rsidR="003F17F3" w:rsidRDefault="0069078C" w:rsidP="0069078C">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bookmarkStart w:id="8" w:name="sub_1027"/>
      <w:r>
        <w:rPr>
          <w:rFonts w:ascii="Times New Roman" w:hAnsi="Times New Roman" w:cs="Times New Roman"/>
          <w:sz w:val="24"/>
          <w:szCs w:val="24"/>
        </w:rPr>
        <w:t>2.5. Правовые основания для предоставления муниципальной услуги.</w:t>
      </w:r>
    </w:p>
    <w:p w14:paraId="5719C822" w14:textId="77777777" w:rsidR="003F17F3" w:rsidRDefault="0069078C" w:rsidP="0069078C">
      <w:pPr>
        <w:pStyle w:val="afb"/>
        <w:widowControl w:val="0"/>
        <w:numPr>
          <w:ilvl w:val="0"/>
          <w:numId w:val="4"/>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Жилищный кодекс Российской Федерации; </w:t>
      </w:r>
    </w:p>
    <w:p w14:paraId="131FB7CA" w14:textId="4031DD41" w:rsidR="003F17F3" w:rsidRDefault="0069078C" w:rsidP="0069078C">
      <w:pPr>
        <w:pStyle w:val="afb"/>
        <w:widowControl w:val="0"/>
        <w:numPr>
          <w:ilvl w:val="0"/>
          <w:numId w:val="4"/>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Российской Федерации от 28.01.2006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ПП РФ от 28.01.2006 года № 47);</w:t>
      </w:r>
    </w:p>
    <w:p w14:paraId="42DA8864" w14:textId="6EACFB8D" w:rsidR="003F17F3" w:rsidRDefault="0069078C" w:rsidP="0069078C">
      <w:pPr>
        <w:pStyle w:val="afb"/>
        <w:widowControl w:val="0"/>
        <w:numPr>
          <w:ilvl w:val="0"/>
          <w:numId w:val="4"/>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Постановление Правительства Российской Федерации от 13.08.2006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14:paraId="54AF2D28" w14:textId="4C03C59D" w:rsidR="003F17F3" w:rsidRDefault="0069078C" w:rsidP="0069078C">
      <w:pPr>
        <w:pStyle w:val="afb"/>
        <w:widowControl w:val="0"/>
        <w:numPr>
          <w:ilvl w:val="0"/>
          <w:numId w:val="4"/>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Постановление Правительства Российской Федерации от 09.07.2016 года </w:t>
      </w:r>
      <w:r>
        <w:rPr>
          <w:rFonts w:ascii="Times New Roman" w:hAnsi="Times New Roman" w:cs="Times New Roman"/>
          <w:sz w:val="24"/>
          <w:szCs w:val="24"/>
        </w:rPr>
        <w:br/>
        <w:t>№ 649 «О мерах по приспособлению жилых помещений и общего имущества в многоквартирном доме с учетом потребностей инвалидов».</w:t>
      </w:r>
    </w:p>
    <w:p w14:paraId="5F6446A6" w14:textId="77777777" w:rsidR="003F17F3" w:rsidRDefault="0069078C" w:rsidP="0069078C">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размещен на официальном сайте Плодовского сельского поселения в сети Интернет по адресу </w:t>
      </w:r>
      <w:hyperlink r:id="rId10" w:history="1">
        <w:r>
          <w:rPr>
            <w:rStyle w:val="a6"/>
            <w:rFonts w:ascii="Times New Roman" w:hAnsi="Times New Roman" w:cs="Times New Roman"/>
            <w:sz w:val="24"/>
            <w:szCs w:val="24"/>
          </w:rPr>
          <w:t>http://plodovskoe.ru/</w:t>
        </w:r>
      </w:hyperlink>
      <w:r>
        <w:rPr>
          <w:rFonts w:ascii="Times New Roman" w:hAnsi="Times New Roman" w:cs="Times New Roman"/>
          <w:sz w:val="24"/>
          <w:szCs w:val="24"/>
        </w:rPr>
        <w:t xml:space="preserve">  и в Реестре.</w:t>
      </w:r>
    </w:p>
    <w:bookmarkEnd w:id="8"/>
    <w:p w14:paraId="24F73675" w14:textId="77777777" w:rsidR="003F17F3" w:rsidRDefault="0069078C" w:rsidP="0069078C">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 для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3AF0EC6A" w14:textId="77777777" w:rsidR="003F17F3" w:rsidRDefault="0069078C" w:rsidP="0069078C">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заявление о предоставлении муниципальной услуги в соответствии с приложением 1 к административному регламенту;</w:t>
      </w:r>
    </w:p>
    <w:p w14:paraId="47AA640B" w14:textId="77777777" w:rsidR="003F17F3" w:rsidRDefault="0069078C" w:rsidP="0069078C">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14:paraId="6ECCC30C" w14:textId="77777777" w:rsidR="003F17F3" w:rsidRDefault="0069078C" w:rsidP="0069078C">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копию документа, удостоверяющего право (полномочия) представителя физического или юридического лица, если с заявлением обращается представитель заявителя (в случае необходимости);</w:t>
      </w:r>
    </w:p>
    <w:p w14:paraId="4063A762" w14:textId="77777777" w:rsidR="003F17F3" w:rsidRDefault="0069078C" w:rsidP="006907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4A19368A" w14:textId="77777777" w:rsidR="003F17F3" w:rsidRDefault="0069078C" w:rsidP="006907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в отношении нежилого помещения для признания его в дальнейшем жилым помещением - проект реконструкции нежилого помещения;</w:t>
      </w:r>
    </w:p>
    <w:p w14:paraId="444E211A" w14:textId="77777777" w:rsidR="003F17F3" w:rsidRDefault="0069078C" w:rsidP="006907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14:paraId="0458BB8A" w14:textId="77777777" w:rsidR="003F17F3" w:rsidRDefault="0069078C" w:rsidP="0069078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44 Положения, предоставление такого заключения </w:t>
      </w:r>
      <w:r>
        <w:rPr>
          <w:rFonts w:ascii="Times New Roman" w:hAnsi="Times New Roman" w:cs="Times New Roman"/>
          <w:sz w:val="24"/>
          <w:szCs w:val="24"/>
        </w:rPr>
        <w:lastRenderedPageBreak/>
        <w:t>является необходимым для принятия решения о признании жилого помещения соответствующим (не соответствующим) установленным требованиям;</w:t>
      </w:r>
    </w:p>
    <w:p w14:paraId="5B1F4F7C"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заявления, письма, жалобы граждан на неудовлетворительные условия проживания – по усмотрению заявителя. </w:t>
      </w:r>
    </w:p>
    <w:p w14:paraId="5B392448"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14:paraId="3A31CF00" w14:textId="77777777" w:rsidR="003F17F3" w:rsidRDefault="0069078C" w:rsidP="0069078C">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2.6.1. В случае проведения комиссией оценки на основании сводного перечня объектов (жилых помещений), предоставление документов, предусмотренных 2.6 настоящего административного регламента, не требуется.</w:t>
      </w:r>
    </w:p>
    <w:p w14:paraId="23DEFB9C"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2.7. Исчерпывающий перечень </w:t>
      </w:r>
      <w:r>
        <w:rPr>
          <w:rFonts w:ascii="Times New Roman" w:hAnsi="Times New Roman" w:cs="Times New Roman"/>
          <w:sz w:val="24"/>
          <w:szCs w:val="24"/>
        </w:rPr>
        <w:t>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3C674386"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609639D4"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сведения из Единого государственного реестра недвижимости о правах на помещение;</w:t>
      </w:r>
    </w:p>
    <w:p w14:paraId="7E356529"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технический паспорт жилого помещения, а для нежилых помещений - технический план;</w:t>
      </w:r>
    </w:p>
    <w:p w14:paraId="6176CC5B"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в) заключения (акты) соответствующих органов государственного надзора (контроля) в случае, если представление указанных документов согласно п. 44 </w:t>
      </w:r>
      <w:r>
        <w:rPr>
          <w:rFonts w:ascii="Times New Roman" w:hAnsi="Times New Roman" w:cs="Times New Roman"/>
          <w:color w:val="000000" w:themeColor="text1"/>
          <w:sz w:val="24"/>
          <w:szCs w:val="24"/>
        </w:rPr>
        <w:t>Положения, является необходимым для принятия решения о признании жилого помещения непригодным для проживания.</w:t>
      </w:r>
    </w:p>
    <w:p w14:paraId="258A9FA5" w14:textId="77777777" w:rsidR="003F17F3" w:rsidRDefault="0069078C" w:rsidP="0069078C">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2.7.1.</w:t>
      </w:r>
      <w:r>
        <w:rPr>
          <w:rFonts w:ascii="Times New Roman" w:hAnsi="Times New Roman" w:cs="Times New Roman"/>
          <w:color w:val="000000" w:themeColor="text1"/>
          <w:sz w:val="24"/>
          <w:szCs w:val="24"/>
        </w:rPr>
        <w:t xml:space="preserve"> Заявитель вправе представить документы (сведения), указанные </w:t>
      </w:r>
      <w:r>
        <w:rPr>
          <w:rFonts w:ascii="Times New Roman" w:hAnsi="Times New Roman" w:cs="Times New Roman"/>
          <w:color w:val="000000" w:themeColor="text1"/>
          <w:sz w:val="24"/>
          <w:szCs w:val="24"/>
        </w:rPr>
        <w:br/>
        <w:t xml:space="preserve">в </w:t>
      </w:r>
      <w:hyperlink r:id="rId11" w:history="1">
        <w:r>
          <w:rPr>
            <w:rFonts w:ascii="Times New Roman" w:hAnsi="Times New Roman" w:cs="Times New Roman"/>
            <w:color w:val="000000" w:themeColor="text1"/>
            <w:sz w:val="24"/>
            <w:szCs w:val="24"/>
          </w:rPr>
          <w:t>пункте 2.7</w:t>
        </w:r>
      </w:hyperlink>
      <w:r>
        <w:rPr>
          <w:rFonts w:ascii="Times New Roman" w:hAnsi="Times New Roman" w:cs="Times New Roman"/>
          <w:color w:val="000000" w:themeColor="text1"/>
          <w:sz w:val="24"/>
          <w:szCs w:val="24"/>
        </w:rPr>
        <w:t xml:space="preserve"> административного </w:t>
      </w:r>
      <w:r>
        <w:rPr>
          <w:rFonts w:ascii="Times New Roman" w:hAnsi="Times New Roman" w:cs="Times New Roman"/>
          <w:sz w:val="24"/>
          <w:szCs w:val="24"/>
        </w:rPr>
        <w:t>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14:paraId="521B3596" w14:textId="77777777" w:rsidR="003F17F3" w:rsidRDefault="0069078C" w:rsidP="0069078C">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2.7.2. При предоставлении муниципальной услуги запрещается требовать от Заявителя:</w:t>
      </w:r>
    </w:p>
    <w:p w14:paraId="78E3A19E" w14:textId="477EE46A" w:rsidR="003F17F3" w:rsidRDefault="0069078C" w:rsidP="0069078C">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FBC1A57" w14:textId="27930FD5" w:rsidR="003F17F3" w:rsidRDefault="0069078C" w:rsidP="0069078C">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Pr>
            <w:rFonts w:ascii="Times New Roman" w:hAnsi="Times New Roman" w:cs="Times New Roman"/>
            <w:color w:val="000000" w:themeColor="text1"/>
            <w:sz w:val="24"/>
            <w:szCs w:val="24"/>
          </w:rPr>
          <w:t>части 6 статьи 7</w:t>
        </w:r>
      </w:hyperlink>
      <w:r>
        <w:rPr>
          <w:rFonts w:ascii="Times New Roman" w:hAnsi="Times New Roman" w:cs="Times New Roman"/>
          <w:color w:val="000000" w:themeColor="text1"/>
          <w:sz w:val="24"/>
          <w:szCs w:val="24"/>
        </w:rPr>
        <w:t xml:space="preserve"> Федерального закона от 27.07.2010 года № 210-ФЗ «Об организации предоставления государственных и муниципальных услуг» (далее – Федеральный закон № 210);</w:t>
      </w:r>
    </w:p>
    <w:p w14:paraId="7E4B63D4" w14:textId="4FD32E54" w:rsidR="003F17F3" w:rsidRDefault="0069078C" w:rsidP="0069078C">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Pr>
            <w:rFonts w:ascii="Times New Roman" w:hAnsi="Times New Roman" w:cs="Times New Roman"/>
            <w:color w:val="000000" w:themeColor="text1"/>
            <w:sz w:val="24"/>
            <w:szCs w:val="24"/>
          </w:rPr>
          <w:t>части 1 статьи 9</w:t>
        </w:r>
      </w:hyperlink>
      <w:r>
        <w:rPr>
          <w:rFonts w:ascii="Times New Roman" w:hAnsi="Times New Roman" w:cs="Times New Roman"/>
          <w:color w:val="000000" w:themeColor="text1"/>
          <w:sz w:val="24"/>
          <w:szCs w:val="24"/>
        </w:rPr>
        <w:t xml:space="preserve"> Федерального закона № 210-ФЗ;</w:t>
      </w:r>
    </w:p>
    <w:p w14:paraId="2D41AF42" w14:textId="73A51F15" w:rsidR="003F17F3" w:rsidRDefault="0069078C" w:rsidP="0069078C">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представления документов и информации, отсутствие и(или) недостоверность которых </w:t>
      </w:r>
      <w:r>
        <w:rPr>
          <w:rFonts w:ascii="Times New Roman" w:hAnsi="Times New Roman" w:cs="Times New Roman"/>
          <w:color w:val="000000" w:themeColor="text1"/>
          <w:sz w:val="24"/>
          <w:szCs w:val="24"/>
        </w:rPr>
        <w:lastRenderedPageBreak/>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Pr>
            <w:rFonts w:ascii="Times New Roman" w:hAnsi="Times New Roman" w:cs="Times New Roman"/>
            <w:color w:val="000000" w:themeColor="text1"/>
            <w:sz w:val="24"/>
            <w:szCs w:val="24"/>
          </w:rPr>
          <w:t>пунктом 4 части 1 статьи 7</w:t>
        </w:r>
      </w:hyperlink>
      <w:r>
        <w:rPr>
          <w:rFonts w:ascii="Times New Roman" w:hAnsi="Times New Roman" w:cs="Times New Roman"/>
          <w:color w:val="000000" w:themeColor="text1"/>
          <w:sz w:val="24"/>
          <w:szCs w:val="24"/>
        </w:rPr>
        <w:t xml:space="preserve"> Федерального закона № 210-ФЗ;</w:t>
      </w:r>
    </w:p>
    <w:p w14:paraId="4BED388A" w14:textId="77777777" w:rsidR="003F17F3" w:rsidRDefault="0069078C" w:rsidP="0069078C">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Pr>
            <w:rFonts w:ascii="Times New Roman" w:hAnsi="Times New Roman" w:cs="Times New Roman"/>
            <w:color w:val="000000" w:themeColor="text1"/>
            <w:sz w:val="24"/>
            <w:szCs w:val="24"/>
          </w:rPr>
          <w:t>пунктом 7.2 части 1 статьи 16</w:t>
        </w:r>
      </w:hyperlink>
      <w:r>
        <w:rPr>
          <w:rFonts w:ascii="Times New Roman" w:hAnsi="Times New Roman" w:cs="Times New Roman"/>
          <w:color w:val="000000" w:themeColor="text1"/>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69EDD7F" w14:textId="77777777" w:rsidR="003F17F3" w:rsidRDefault="0069078C" w:rsidP="0069078C">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77A44965" w14:textId="77777777" w:rsidR="003F17F3" w:rsidRDefault="0069078C" w:rsidP="0069078C">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4A095FC" w14:textId="77777777" w:rsidR="003F17F3" w:rsidRDefault="0069078C" w:rsidP="0069078C">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FA6CCC6"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4D0A94E1"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Основания для приостановления предоставления муниципальной услуги не предусмотрены.</w:t>
      </w:r>
    </w:p>
    <w:p w14:paraId="29FE6A7C" w14:textId="77777777" w:rsidR="003F17F3" w:rsidRDefault="0069078C" w:rsidP="0069078C">
      <w:pPr>
        <w:widowControl w:val="0"/>
        <w:tabs>
          <w:tab w:val="left" w:pos="1134"/>
        </w:tabs>
        <w:autoSpaceDE w:val="0"/>
        <w:autoSpaceDN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2.9. Исчерпывающий перечень оснований для отказа в приеме документов, необходимых для предоставления муниципальной услуги. </w:t>
      </w:r>
    </w:p>
    <w:p w14:paraId="2047DC5C"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приеме документов, необходимых для предоставления муниципальной услуги, может быть отказано в следующих случаях:</w:t>
      </w:r>
    </w:p>
    <w:p w14:paraId="7FDD6992"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Заявление на получение услуги оформлено не в соответствии с административным регламентом:</w:t>
      </w:r>
    </w:p>
    <w:p w14:paraId="6C27F00F"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заявлении не указаны фамилия, имя, отчество (при наличии) гражданина, либо наименование юридического лица, обратившегося за предоставлением муниципальной услуги;</w:t>
      </w:r>
    </w:p>
    <w:p w14:paraId="5331708D"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текст в заявлении не поддается прочтению.</w:t>
      </w:r>
    </w:p>
    <w:p w14:paraId="2AB7A9DD"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Заявление подано лицом, не уполномоченным на осуществление таких действий:</w:t>
      </w:r>
    </w:p>
    <w:p w14:paraId="62FC588D"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заявление подписано не уполномоченным лицом.</w:t>
      </w:r>
    </w:p>
    <w:p w14:paraId="05DE0E31" w14:textId="77777777" w:rsidR="003F17F3" w:rsidRDefault="0069078C" w:rsidP="0069078C">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Предмет запроса не регламентируется законодательством в рамках услуги:</w:t>
      </w:r>
    </w:p>
    <w:p w14:paraId="32D30FAB" w14:textId="77777777" w:rsidR="003F17F3" w:rsidRDefault="0069078C" w:rsidP="0069078C">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представление документов в ненадлежащий орган;</w:t>
      </w:r>
    </w:p>
    <w:p w14:paraId="660CF0DB"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2.10. Исчерпывающий перечень оснований для отказа в предоставлении муниципальной услуги в части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1980E451" w14:textId="77777777" w:rsidR="003F17F3" w:rsidRDefault="0069078C" w:rsidP="0069078C">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Основаниями для принятия решения об отказе в предоставлении муниципальной услуги является принятие межведомственной комиссии следующих решений:</w:t>
      </w:r>
    </w:p>
    <w:p w14:paraId="00C3BA57" w14:textId="77777777" w:rsidR="003F17F3" w:rsidRDefault="0069078C" w:rsidP="0069078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о соответствии помещения требованиям, предъявляемым к жилому помещению, и его пригодности для проживания;</w:t>
      </w:r>
    </w:p>
    <w:p w14:paraId="6FD056F2" w14:textId="77777777" w:rsidR="003F17F3" w:rsidRDefault="0069078C" w:rsidP="0069078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 отсутствии оснований для признания жилого помещения непригодным для проживания</w:t>
      </w:r>
    </w:p>
    <w:p w14:paraId="26A47CB9" w14:textId="77777777" w:rsidR="003F17F3" w:rsidRDefault="0069078C" w:rsidP="0069078C">
      <w:pPr>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 отсутствии оснований для признания многоквартирного дома аварийным и подлежащим сносу или реконструкции.2) </w:t>
      </w:r>
    </w:p>
    <w:p w14:paraId="0F519F80" w14:textId="77777777" w:rsidR="003F17F3" w:rsidRDefault="0069078C" w:rsidP="0069078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2.10.1. Исчерпывающий перечень оснований для возврата заявления и документов заявителю:</w:t>
      </w:r>
    </w:p>
    <w:p w14:paraId="4960A041"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непредставление заявителем документов, предусмотренных </w:t>
      </w:r>
      <w:hyperlink r:id="rId16" w:history="1">
        <w:r>
          <w:rPr>
            <w:rFonts w:ascii="Times New Roman" w:hAnsi="Times New Roman" w:cs="Times New Roman"/>
            <w:color w:val="0000FF"/>
            <w:sz w:val="24"/>
            <w:szCs w:val="24"/>
          </w:rPr>
          <w:t>пунктом 2.6</w:t>
        </w:r>
      </w:hyperlink>
      <w:r>
        <w:rPr>
          <w:rFonts w:ascii="Times New Roman" w:hAnsi="Times New Roman" w:cs="Times New Roman"/>
          <w:sz w:val="24"/>
          <w:szCs w:val="24"/>
        </w:rPr>
        <w:t xml:space="preserve">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bookmarkEnd w:id="6"/>
    <w:bookmarkEnd w:id="7"/>
    <w:p w14:paraId="1AF0C4A4" w14:textId="77777777" w:rsidR="003F17F3" w:rsidRDefault="0069078C" w:rsidP="0069078C">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14:paraId="21B4980E" w14:textId="77777777" w:rsidR="003F17F3" w:rsidRDefault="0069078C" w:rsidP="0069078C">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2.11.1. Муниципальная услуга предоставляется бесплатно.</w:t>
      </w:r>
    </w:p>
    <w:p w14:paraId="283A07B6" w14:textId="77777777" w:rsidR="003F17F3" w:rsidRDefault="0069078C" w:rsidP="0069078C">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2.12. Максимальный срок ожидания в очереди при подаче запроса </w:t>
      </w:r>
      <w:r>
        <w:rPr>
          <w:rFonts w:ascii="Times New Roman" w:hAnsi="Times New Roman" w:cs="Times New Roman"/>
          <w:color w:val="000000" w:themeColor="text1"/>
          <w:sz w:val="24"/>
          <w:szCs w:val="24"/>
        </w:rPr>
        <w:br/>
        <w:t>о предоставлении муниципальной услуги и при получении результата предоставления муниципальной услуги составляет 15 минут.</w:t>
      </w:r>
    </w:p>
    <w:p w14:paraId="5546948D" w14:textId="77777777" w:rsidR="003F17F3" w:rsidRDefault="0069078C" w:rsidP="0069078C">
      <w:pPr>
        <w:pStyle w:val="af5"/>
        <w:widowControl w:val="0"/>
        <w:tabs>
          <w:tab w:val="left" w:pos="142"/>
          <w:tab w:val="left" w:pos="284"/>
        </w:tabs>
        <w:ind w:firstLine="709"/>
        <w:jc w:val="both"/>
        <w:rPr>
          <w:sz w:val="24"/>
        </w:rPr>
      </w:pPr>
      <w:r>
        <w:rPr>
          <w:color w:val="000000" w:themeColor="text1"/>
          <w:sz w:val="24"/>
        </w:rPr>
        <w:t xml:space="preserve">2.13. Срок регистрации </w:t>
      </w:r>
      <w:r>
        <w:rPr>
          <w:sz w:val="24"/>
        </w:rPr>
        <w:t>запроса заявителя о предоставлении муниципальной услуги составляет в администрации:</w:t>
      </w:r>
    </w:p>
    <w:p w14:paraId="0FBDD159" w14:textId="77777777" w:rsidR="003F17F3" w:rsidRDefault="0069078C" w:rsidP="0069078C">
      <w:pPr>
        <w:pStyle w:val="af5"/>
        <w:widowControl w:val="0"/>
        <w:tabs>
          <w:tab w:val="left" w:pos="142"/>
          <w:tab w:val="left" w:pos="284"/>
        </w:tabs>
        <w:ind w:firstLine="709"/>
        <w:jc w:val="both"/>
        <w:rPr>
          <w:sz w:val="24"/>
        </w:rPr>
      </w:pPr>
      <w:r>
        <w:rPr>
          <w:sz w:val="24"/>
        </w:rPr>
        <w:t>- при личном обращении – 1 календарный день с даты поступления;</w:t>
      </w:r>
    </w:p>
    <w:p w14:paraId="0014FAEF" w14:textId="77777777" w:rsidR="003F17F3" w:rsidRDefault="0069078C" w:rsidP="0069078C">
      <w:pPr>
        <w:pStyle w:val="af5"/>
        <w:widowControl w:val="0"/>
        <w:tabs>
          <w:tab w:val="left" w:pos="142"/>
          <w:tab w:val="left" w:pos="284"/>
        </w:tabs>
        <w:ind w:firstLine="709"/>
        <w:jc w:val="both"/>
        <w:rPr>
          <w:sz w:val="24"/>
        </w:rPr>
      </w:pPr>
      <w:r>
        <w:rPr>
          <w:sz w:val="24"/>
        </w:rPr>
        <w:t>- при направлении запроса почтовой связью в администрацию - 1 календарный день с даты поступления;</w:t>
      </w:r>
    </w:p>
    <w:p w14:paraId="3FEB4DC2" w14:textId="2C07BA01" w:rsidR="003F17F3" w:rsidRDefault="0069078C" w:rsidP="0069078C">
      <w:pPr>
        <w:pStyle w:val="af5"/>
        <w:widowControl w:val="0"/>
        <w:tabs>
          <w:tab w:val="left" w:pos="142"/>
          <w:tab w:val="left" w:pos="284"/>
        </w:tabs>
        <w:ind w:firstLine="709"/>
        <w:jc w:val="both"/>
        <w:rPr>
          <w:sz w:val="24"/>
        </w:rPr>
      </w:pPr>
      <w:r>
        <w:rPr>
          <w:sz w:val="24"/>
        </w:rPr>
        <w:t xml:space="preserve">- при направлении запроса на бумажном носителе из ГБУ ЛО «МФЦ» </w:t>
      </w:r>
      <w:r>
        <w:rPr>
          <w:sz w:val="24"/>
        </w:rPr>
        <w:br/>
        <w:t>в администрацию – 1 календарный день с даты поступления документов из ГБУ ЛО «МФЦ» в администрацию;</w:t>
      </w:r>
    </w:p>
    <w:p w14:paraId="4112E864" w14:textId="77777777" w:rsidR="003F17F3" w:rsidRDefault="0069078C" w:rsidP="0069078C">
      <w:pPr>
        <w:pStyle w:val="af5"/>
        <w:widowControl w:val="0"/>
        <w:tabs>
          <w:tab w:val="left" w:pos="142"/>
          <w:tab w:val="left" w:pos="284"/>
        </w:tabs>
        <w:ind w:firstLine="709"/>
        <w:jc w:val="both"/>
        <w:rPr>
          <w:color w:val="000000" w:themeColor="text1"/>
          <w:sz w:val="24"/>
        </w:rPr>
      </w:pPr>
      <w:r>
        <w:rPr>
          <w:sz w:val="24"/>
        </w:rPr>
        <w:t xml:space="preserve">- </w:t>
      </w:r>
      <w:r>
        <w:rPr>
          <w:color w:val="000000" w:themeColor="text1"/>
          <w:sz w:val="24"/>
        </w:rPr>
        <w:t>при направлении запроса в форме электронного документа посредством ЕПГУ или ПГУ ЛО (при наличии технической возможности) – 1 календарный день с даты поступления.</w:t>
      </w:r>
    </w:p>
    <w:p w14:paraId="0D6A0E70" w14:textId="77777777" w:rsidR="003F17F3" w:rsidRDefault="0069078C" w:rsidP="0069078C">
      <w:pPr>
        <w:pStyle w:val="af5"/>
        <w:widowControl w:val="0"/>
        <w:tabs>
          <w:tab w:val="left" w:pos="142"/>
          <w:tab w:val="left" w:pos="284"/>
        </w:tabs>
        <w:ind w:firstLine="709"/>
        <w:jc w:val="both"/>
        <w:rPr>
          <w:color w:val="000000" w:themeColor="text1"/>
          <w:sz w:val="24"/>
        </w:rPr>
      </w:pPr>
      <w:r>
        <w:rPr>
          <w:color w:val="000000" w:themeColor="text1"/>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38B88474" w14:textId="76D24187" w:rsidR="003F17F3" w:rsidRDefault="0069078C" w:rsidP="0069078C">
      <w:pPr>
        <w:widowControl w:val="0"/>
        <w:tabs>
          <w:tab w:val="left" w:pos="142"/>
          <w:tab w:val="left" w:pos="284"/>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2.14.1. Предоставление муниципальной услуги осуществляется   в специально выделенных для этих целей помещениях администрации или </w:t>
      </w:r>
      <w:r>
        <w:rPr>
          <w:rFonts w:ascii="Times New Roman" w:hAnsi="Times New Roman" w:cs="Times New Roman"/>
          <w:color w:val="000000" w:themeColor="text1"/>
          <w:sz w:val="24"/>
          <w:szCs w:val="24"/>
        </w:rPr>
        <w:br/>
        <w:t>в многофункциональных центрах.</w:t>
      </w:r>
    </w:p>
    <w:p w14:paraId="19BE1E99" w14:textId="7B28BF84" w:rsidR="003F17F3" w:rsidRDefault="0069078C" w:rsidP="0069078C">
      <w:pPr>
        <w:widowControl w:val="0"/>
        <w:tabs>
          <w:tab w:val="left" w:pos="142"/>
          <w:tab w:val="left" w:pos="284"/>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2.14.2. Наличие на территории</w:t>
      </w:r>
      <w:r>
        <w:rPr>
          <w:rFonts w:ascii="Times New Roman" w:hAnsi="Times New Roman" w:cs="Times New Roman"/>
          <w:sz w:val="24"/>
          <w:szCs w:val="24"/>
        </w:rPr>
        <w:t xml:space="preserve">, прилегающей к зданию, не </w:t>
      </w:r>
      <w:proofErr w:type="gramStart"/>
      <w:r>
        <w:rPr>
          <w:rFonts w:ascii="Times New Roman" w:hAnsi="Times New Roman" w:cs="Times New Roman"/>
          <w:sz w:val="24"/>
          <w:szCs w:val="24"/>
        </w:rPr>
        <w:t>менее  10</w:t>
      </w:r>
      <w:proofErr w:type="gramEnd"/>
      <w:r>
        <w:rPr>
          <w:rFonts w:ascii="Times New Roman" w:hAnsi="Times New Roman" w:cs="Times New Roman"/>
          <w:sz w:val="24"/>
          <w:szCs w:val="24"/>
        </w:rPr>
        <w:t xml:space="preserve"> процентов мест (но не менее </w:t>
      </w:r>
      <w:r>
        <w:rPr>
          <w:rFonts w:ascii="Times New Roman" w:hAnsi="Times New Roman" w:cs="Times New Roman"/>
          <w:color w:val="000000" w:themeColor="text1"/>
          <w:sz w:val="24"/>
          <w:szCs w:val="24"/>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DA89FDC" w14:textId="46CB7603" w:rsidR="003F17F3" w:rsidRDefault="0069078C" w:rsidP="0069078C">
      <w:pPr>
        <w:widowControl w:val="0"/>
        <w:tabs>
          <w:tab w:val="left" w:pos="142"/>
          <w:tab w:val="left" w:pos="284"/>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9099151" w14:textId="4817BFEC" w:rsidR="003F17F3" w:rsidRDefault="0069078C" w:rsidP="0069078C">
      <w:pPr>
        <w:widowControl w:val="0"/>
        <w:tabs>
          <w:tab w:val="left" w:pos="142"/>
          <w:tab w:val="left" w:pos="284"/>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14:paraId="3F189476" w14:textId="77777777" w:rsidR="003F17F3" w:rsidRDefault="0069078C" w:rsidP="0069078C">
      <w:pPr>
        <w:widowControl w:val="0"/>
        <w:tabs>
          <w:tab w:val="left" w:pos="142"/>
          <w:tab w:val="left" w:pos="284"/>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D044A03" w14:textId="77777777" w:rsidR="003F17F3" w:rsidRDefault="0069078C" w:rsidP="0069078C">
      <w:pPr>
        <w:widowControl w:val="0"/>
        <w:tabs>
          <w:tab w:val="left" w:pos="142"/>
          <w:tab w:val="left" w:pos="284"/>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2.14.6. В помещении организуется бесплатный туалет для посетителей, </w:t>
      </w:r>
      <w:r>
        <w:rPr>
          <w:rFonts w:ascii="Times New Roman" w:hAnsi="Times New Roman" w:cs="Times New Roman"/>
          <w:color w:val="000000" w:themeColor="text1"/>
          <w:sz w:val="24"/>
          <w:szCs w:val="24"/>
        </w:rPr>
        <w:br/>
        <w:t>в том числе туалет, предназначенный для инвалидов.</w:t>
      </w:r>
    </w:p>
    <w:p w14:paraId="18981216" w14:textId="48EB9A64" w:rsidR="003F17F3" w:rsidRDefault="0069078C" w:rsidP="0069078C">
      <w:pPr>
        <w:widowControl w:val="0"/>
        <w:tabs>
          <w:tab w:val="left" w:pos="142"/>
          <w:tab w:val="left" w:pos="284"/>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14:paraId="1CFA83ED" w14:textId="77777777" w:rsidR="003F17F3" w:rsidRDefault="0069078C" w:rsidP="0069078C">
      <w:pPr>
        <w:widowControl w:val="0"/>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2.14.8. Вход в помещение и места ожидания оборудованы кнопками, а также содержат информацию о контактных номерах телефонов </w:t>
      </w:r>
      <w:r>
        <w:rPr>
          <w:rFonts w:ascii="Times New Roman" w:hAnsi="Times New Roman" w:cs="Times New Roman"/>
          <w:sz w:val="24"/>
          <w:szCs w:val="24"/>
        </w:rPr>
        <w:t>для вызова работника, ответственного за сопровождение инвалида.</w:t>
      </w:r>
    </w:p>
    <w:p w14:paraId="51A3DBD6" w14:textId="77777777" w:rsidR="003F17F3" w:rsidRDefault="0069078C" w:rsidP="0069078C">
      <w:pPr>
        <w:widowControl w:val="0"/>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p w14:paraId="16357830" w14:textId="77777777" w:rsidR="003F17F3" w:rsidRDefault="0069078C" w:rsidP="0069078C">
      <w:pPr>
        <w:widowControl w:val="0"/>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C507BF1" w14:textId="77777777" w:rsidR="003F17F3" w:rsidRDefault="0069078C" w:rsidP="0069078C">
      <w:pPr>
        <w:widowControl w:val="0"/>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56AF905C" w14:textId="77777777" w:rsidR="003F17F3" w:rsidRDefault="0069078C" w:rsidP="0069078C">
      <w:pPr>
        <w:widowControl w:val="0"/>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2.14.12. Помещения приема и выдачи документов должны предусматривать места для ожидания, информирования и приема заявителей. </w:t>
      </w:r>
    </w:p>
    <w:p w14:paraId="28420206" w14:textId="77777777" w:rsidR="003F17F3" w:rsidRDefault="0069078C" w:rsidP="0069078C">
      <w:pPr>
        <w:widowControl w:val="0"/>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754698A" w14:textId="77777777" w:rsidR="003F17F3" w:rsidRDefault="0069078C" w:rsidP="0069078C">
      <w:pPr>
        <w:widowControl w:val="0"/>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C617FF1" w14:textId="77777777" w:rsidR="003F17F3" w:rsidRDefault="0069078C" w:rsidP="0069078C">
      <w:pPr>
        <w:widowControl w:val="0"/>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 Показатели доступности и качества муниципальной услуги.</w:t>
      </w:r>
    </w:p>
    <w:p w14:paraId="53760BDA" w14:textId="77777777" w:rsidR="003F17F3" w:rsidRDefault="0069078C" w:rsidP="0069078C">
      <w:pPr>
        <w:widowControl w:val="0"/>
        <w:tabs>
          <w:tab w:val="left" w:pos="142"/>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14:paraId="72B19916"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Pr>
          <w:rFonts w:ascii="Times New Roman" w:hAnsi="Times New Roman" w:cs="Times New Roman"/>
          <w:color w:val="000000" w:themeColor="text1"/>
          <w:sz w:val="24"/>
          <w:szCs w:val="24"/>
        </w:rPr>
        <w:t>транспортная доступность к месту предоставления муниципальной услуги;</w:t>
      </w:r>
    </w:p>
    <w:p w14:paraId="224ADA9A"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наличие указателей, обеспечивающих беспрепятственный доступ </w:t>
      </w:r>
      <w:r>
        <w:rPr>
          <w:rFonts w:ascii="Times New Roman" w:hAnsi="Times New Roman" w:cs="Times New Roman"/>
          <w:color w:val="000000" w:themeColor="text1"/>
          <w:sz w:val="24"/>
          <w:szCs w:val="24"/>
        </w:rPr>
        <w:br/>
        <w:t>к помещениям, в которых предоставляется услуга;</w:t>
      </w:r>
    </w:p>
    <w:p w14:paraId="2CB1184B"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возможность получения полной и достоверной информации </w:t>
      </w:r>
      <w:r>
        <w:rPr>
          <w:rFonts w:ascii="Times New Roman" w:hAnsi="Times New Roman" w:cs="Times New Roman"/>
          <w:color w:val="000000" w:themeColor="text1"/>
          <w:sz w:val="24"/>
          <w:szCs w:val="24"/>
        </w:rPr>
        <w:br/>
        <w:t xml:space="preserve">о муниципальной услуге в администрации, ГБУ ЛО «МФЦ», по телефону, </w:t>
      </w:r>
      <w:r>
        <w:rPr>
          <w:rFonts w:ascii="Times New Roman" w:hAnsi="Times New Roman" w:cs="Times New Roman"/>
          <w:color w:val="000000" w:themeColor="text1"/>
          <w:sz w:val="24"/>
          <w:szCs w:val="24"/>
        </w:rPr>
        <w:br/>
        <w:t>на официальном сайте администрации, посредством ЕПГУ, либо ПГУ ЛО;</w:t>
      </w:r>
    </w:p>
    <w:p w14:paraId="20FDC0A0"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предоставление муниципальной услуги любым доступным способом, предусмотренным действующим законодательством;</w:t>
      </w:r>
    </w:p>
    <w:p w14:paraId="41D389A0"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обеспечение для заявителя возможности получения информации о ходе </w:t>
      </w:r>
      <w:r>
        <w:rPr>
          <w:rFonts w:ascii="Times New Roman" w:hAnsi="Times New Roman" w:cs="Times New Roman"/>
          <w:color w:val="000000" w:themeColor="text1"/>
          <w:sz w:val="24"/>
          <w:szCs w:val="24"/>
        </w:rPr>
        <w:br/>
        <w:t xml:space="preserve">и результате предоставления муниципальной услуги с использованием ЕПГУ </w:t>
      </w:r>
      <w:r>
        <w:rPr>
          <w:rFonts w:ascii="Times New Roman" w:hAnsi="Times New Roman" w:cs="Times New Roman"/>
          <w:color w:val="000000" w:themeColor="text1"/>
          <w:sz w:val="24"/>
          <w:szCs w:val="24"/>
        </w:rPr>
        <w:br/>
        <w:t>и (или) ПГУ ЛО.</w:t>
      </w:r>
    </w:p>
    <w:p w14:paraId="6B538E3F" w14:textId="77777777" w:rsidR="003F17F3" w:rsidRDefault="0069078C" w:rsidP="0069078C">
      <w:pPr>
        <w:widowControl w:val="0"/>
        <w:tabs>
          <w:tab w:val="left" w:pos="3261"/>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2.15.2. </w:t>
      </w:r>
      <w:r>
        <w:rPr>
          <w:rFonts w:ascii="Times New Roman" w:hAnsi="Times New Roman" w:cs="Times New Roman"/>
          <w:color w:val="000000" w:themeColor="text1"/>
          <w:sz w:val="24"/>
          <w:szCs w:val="24"/>
        </w:rPr>
        <w:t>Показатели доступности муниципальной услуги (специальные, применимые в отношении инвалидов):</w:t>
      </w:r>
    </w:p>
    <w:p w14:paraId="7F84FFE4" w14:textId="77777777" w:rsidR="003F17F3" w:rsidRDefault="0069078C" w:rsidP="0069078C">
      <w:pPr>
        <w:widowControl w:val="0"/>
        <w:tabs>
          <w:tab w:val="left" w:pos="3261"/>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наличие инфраструктуры, указанной в пункте 2.14;</w:t>
      </w:r>
    </w:p>
    <w:p w14:paraId="2C59DB85" w14:textId="77777777" w:rsidR="003F17F3" w:rsidRDefault="0069078C" w:rsidP="0069078C">
      <w:pPr>
        <w:widowControl w:val="0"/>
        <w:tabs>
          <w:tab w:val="left" w:pos="3261"/>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исполнение требований доступности услуг для инвалидов;</w:t>
      </w:r>
    </w:p>
    <w:p w14:paraId="0E474361" w14:textId="77777777" w:rsidR="003F17F3" w:rsidRDefault="0069078C" w:rsidP="0069078C">
      <w:pPr>
        <w:widowControl w:val="0"/>
        <w:tabs>
          <w:tab w:val="left" w:pos="3261"/>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обеспечение беспрепятственного доступа инвалидов к помещениям, </w:t>
      </w:r>
      <w:r>
        <w:rPr>
          <w:rFonts w:ascii="Times New Roman" w:hAnsi="Times New Roman" w:cs="Times New Roman"/>
          <w:color w:val="000000" w:themeColor="text1"/>
          <w:sz w:val="24"/>
          <w:szCs w:val="24"/>
        </w:rPr>
        <w:br/>
        <w:t>в которых предоставляется муниципальная услуга.</w:t>
      </w:r>
    </w:p>
    <w:p w14:paraId="5EF08D58"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2.15.3. Показатели качества муниципальной услуги:</w:t>
      </w:r>
    </w:p>
    <w:p w14:paraId="4D6B5025"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соблюдение срока предоставления муниципальной услуги;</w:t>
      </w:r>
    </w:p>
    <w:p w14:paraId="28EE79DA"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соблюдение времени ожидания в очереди при подаче запроса </w:t>
      </w:r>
      <w:r>
        <w:rPr>
          <w:rFonts w:ascii="Times New Roman" w:hAnsi="Times New Roman" w:cs="Times New Roman"/>
          <w:color w:val="000000" w:themeColor="text1"/>
          <w:sz w:val="24"/>
          <w:szCs w:val="24"/>
        </w:rPr>
        <w:br/>
        <w:t xml:space="preserve">и получении результата; </w:t>
      </w:r>
    </w:p>
    <w:p w14:paraId="5FC574F0"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352405BD"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отсутствие жалоб на действия или бездействия должностных лиц администрации, поданных в установленном порядке.</w:t>
      </w:r>
    </w:p>
    <w:p w14:paraId="41FCE260"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14:paraId="1D8557FD" w14:textId="77777777" w:rsidR="003F17F3" w:rsidRDefault="0069078C" w:rsidP="0069078C">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2.16. Перечисление услуг, которые являются необходимыми </w:t>
      </w:r>
      <w:r>
        <w:rPr>
          <w:rFonts w:ascii="Times New Roman" w:hAnsi="Times New Roman" w:cs="Times New Roman"/>
          <w:sz w:val="24"/>
          <w:szCs w:val="24"/>
        </w:rPr>
        <w:br/>
        <w:t xml:space="preserve">и обязательными для предоставления муниципальной услуги. </w:t>
      </w:r>
    </w:p>
    <w:p w14:paraId="1F8D59F5" w14:textId="77777777" w:rsidR="003F17F3" w:rsidRDefault="0069078C" w:rsidP="0069078C">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Для предоставления муниципальной услуги получение услуг, которые являются необходимыми и обязательными для предоставления муниципальной услуги, </w:t>
      </w:r>
      <w:r>
        <w:rPr>
          <w:rFonts w:ascii="Times New Roman" w:hAnsi="Times New Roman" w:cs="Times New Roman"/>
          <w:color w:val="000000" w:themeColor="text1"/>
          <w:sz w:val="24"/>
          <w:szCs w:val="24"/>
        </w:rPr>
        <w:t>не требуется.</w:t>
      </w:r>
    </w:p>
    <w:p w14:paraId="0CC0C5B4" w14:textId="118ECD31" w:rsidR="003F17F3" w:rsidRDefault="0069078C" w:rsidP="0069078C">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A6D389F" w14:textId="77777777" w:rsidR="003F17F3" w:rsidRDefault="0069078C" w:rsidP="0069078C">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2.17.1. </w:t>
      </w:r>
      <w:r>
        <w:rPr>
          <w:rFonts w:ascii="Times New Roman" w:hAnsi="Times New Roman" w:cs="Times New Roman"/>
          <w:sz w:val="24"/>
          <w:szCs w:val="24"/>
        </w:rPr>
        <w:t>Предоставление услуги по экстерриториальному принципу не предусмотрено.</w:t>
      </w:r>
    </w:p>
    <w:p w14:paraId="2B220860" w14:textId="77777777" w:rsidR="003F17F3" w:rsidRDefault="0069078C" w:rsidP="0069078C">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53A811D5" w14:textId="77777777" w:rsidR="003F17F3" w:rsidRDefault="003F17F3" w:rsidP="0069078C">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71C0F2BD" w14:textId="77777777" w:rsidR="003F17F3" w:rsidRDefault="0069078C" w:rsidP="0069078C">
      <w:pPr>
        <w:pStyle w:val="1"/>
        <w:keepNext w:val="0"/>
        <w:widowControl w:val="0"/>
        <w:spacing w:before="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122D3F1D" w14:textId="77777777" w:rsidR="003F17F3" w:rsidRDefault="003F17F3" w:rsidP="0069078C">
      <w:pPr>
        <w:pStyle w:val="af5"/>
        <w:tabs>
          <w:tab w:val="left" w:pos="142"/>
          <w:tab w:val="left" w:pos="284"/>
        </w:tabs>
        <w:ind w:firstLine="709"/>
        <w:jc w:val="both"/>
        <w:rPr>
          <w:sz w:val="24"/>
        </w:rPr>
      </w:pPr>
    </w:p>
    <w:p w14:paraId="6CDAF826" w14:textId="77777777" w:rsidR="003F17F3" w:rsidRDefault="0069078C" w:rsidP="0069078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 Состав, последовательность и сроки выполнения административных процедур, требования к порядку их выполнения </w:t>
      </w:r>
    </w:p>
    <w:p w14:paraId="276EC7FC"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3.1.1. Предоставление муниципальной услуги регламентирует порядок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включает в себя следующие административные процедуры:</w:t>
      </w:r>
    </w:p>
    <w:p w14:paraId="5FFAE3E3"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Прием и регистрация заявления о предоставлении муниципальной услуги и прилагаемых к нему документов – 1 календарный день;</w:t>
      </w:r>
    </w:p>
    <w:p w14:paraId="37057766" w14:textId="4767648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Рассмотрение заявления о предоставлении муниципальной услуги и прилагаемых к нему документов (работа межведомственной комиссии) – в течении 30 календарных дней;</w:t>
      </w:r>
    </w:p>
    <w:p w14:paraId="67C2482A" w14:textId="78061FC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Рассмотрение сводного перечня объектов (жилых помещений) или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течении 20 календарных дней;</w:t>
      </w:r>
    </w:p>
    <w:p w14:paraId="2357515F"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Принятие решения о предоставлении муниципальной услуги или об отказе в предоставлении муниципальной услуги – 2 календарных дня;</w:t>
      </w:r>
    </w:p>
    <w:p w14:paraId="67D96261"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Выдача результата предоставления муниципальной услуги – 1 календарный день.</w:t>
      </w:r>
    </w:p>
    <w:p w14:paraId="2EB620A6"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3.1.2. Прием и регистрация заявления о предоставлении муниципальной услуги и прилагаемых к нему документов.</w:t>
      </w:r>
    </w:p>
    <w:p w14:paraId="1C0F4325"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3.1.2.1. Основание для начала административной процедуры: поступление в </w:t>
      </w:r>
      <w:r>
        <w:rPr>
          <w:rFonts w:ascii="Times New Roman" w:hAnsi="Times New Roman" w:cs="Times New Roman"/>
          <w:sz w:val="24"/>
          <w:szCs w:val="24"/>
        </w:rPr>
        <w:lastRenderedPageBreak/>
        <w:t>администрацию заявления и документов, перечисленных в пункте 2.6 настоящего административного регламента.</w:t>
      </w:r>
    </w:p>
    <w:p w14:paraId="108F96D2" w14:textId="77777777" w:rsidR="003F17F3" w:rsidRDefault="0069078C" w:rsidP="0069078C">
      <w:pPr>
        <w:pStyle w:val="af5"/>
        <w:widowControl w:val="0"/>
        <w:tabs>
          <w:tab w:val="left" w:pos="1134"/>
        </w:tabs>
        <w:ind w:firstLine="709"/>
        <w:jc w:val="both"/>
        <w:rPr>
          <w:sz w:val="24"/>
        </w:rPr>
      </w:pPr>
      <w:r>
        <w:rPr>
          <w:sz w:val="24"/>
        </w:rPr>
        <w:t xml:space="preserve">3.1.2.2. Содержание административного действия, продолжительность и (или) максимальный срок его выполнения: </w:t>
      </w:r>
    </w:p>
    <w:p w14:paraId="6F99A87D" w14:textId="77777777" w:rsidR="003F17F3" w:rsidRDefault="0069078C" w:rsidP="0069078C">
      <w:pPr>
        <w:pStyle w:val="af5"/>
        <w:widowControl w:val="0"/>
        <w:tabs>
          <w:tab w:val="left" w:pos="1134"/>
        </w:tabs>
        <w:ind w:firstLine="709"/>
        <w:jc w:val="both"/>
        <w:rPr>
          <w:sz w:val="24"/>
        </w:rPr>
      </w:pPr>
      <w:r>
        <w:rPr>
          <w:sz w:val="24"/>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14:paraId="74E1B812"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Срок выполнения административной процедуры составляет не более 1 календарного дня.</w:t>
      </w:r>
    </w:p>
    <w:p w14:paraId="125F83B4" w14:textId="1DFE13ED" w:rsidR="003F17F3" w:rsidRDefault="0069078C" w:rsidP="0069078C">
      <w:pPr>
        <w:pStyle w:val="af5"/>
        <w:widowControl w:val="0"/>
        <w:tabs>
          <w:tab w:val="left" w:pos="1134"/>
        </w:tabs>
        <w:ind w:firstLine="709"/>
        <w:jc w:val="both"/>
        <w:rPr>
          <w:sz w:val="24"/>
        </w:rPr>
      </w:pPr>
      <w:bookmarkStart w:id="9" w:name="sub_6001"/>
      <w:r>
        <w:rPr>
          <w:sz w:val="24"/>
        </w:rPr>
        <w:t>3.1.2.3. Лицо, ответственное за выполнение административной процедуры: должностное лицо администрации, входящее в состав межведомственной комиссии, ответственное за делопроизводство.</w:t>
      </w:r>
      <w:bookmarkStart w:id="10" w:name="sub_121061"/>
      <w:bookmarkEnd w:id="9"/>
    </w:p>
    <w:bookmarkEnd w:id="10"/>
    <w:p w14:paraId="754C38ED" w14:textId="374F1DAD" w:rsidR="003F17F3" w:rsidRDefault="0069078C" w:rsidP="0069078C">
      <w:pPr>
        <w:pStyle w:val="af5"/>
        <w:widowControl w:val="0"/>
        <w:tabs>
          <w:tab w:val="left" w:pos="1134"/>
        </w:tabs>
        <w:ind w:firstLine="709"/>
        <w:jc w:val="both"/>
        <w:rPr>
          <w:sz w:val="24"/>
        </w:rPr>
      </w:pPr>
      <w:r>
        <w:rPr>
          <w:sz w:val="24"/>
        </w:rPr>
        <w:t>3.1.2.4. Критерием принятия решения: наличие/отсутствие оснований для отказа в приеме документов, установленных пунктом 2.9 настоящего административного регламента.</w:t>
      </w:r>
    </w:p>
    <w:p w14:paraId="0830C035" w14:textId="77777777" w:rsidR="003F17F3" w:rsidRDefault="0069078C" w:rsidP="0069078C">
      <w:pPr>
        <w:pStyle w:val="af5"/>
        <w:widowControl w:val="0"/>
        <w:tabs>
          <w:tab w:val="left" w:pos="1134"/>
        </w:tabs>
        <w:ind w:firstLine="709"/>
        <w:jc w:val="both"/>
        <w:rPr>
          <w:sz w:val="24"/>
        </w:rPr>
      </w:pPr>
      <w:r>
        <w:rPr>
          <w:sz w:val="24"/>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2C244155"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3.1.3. Рассмотрение заявления о предоставлении муниципальной услуги и прилагаемых к нему документов. </w:t>
      </w:r>
    </w:p>
    <w:p w14:paraId="05EB3512" w14:textId="77777777" w:rsidR="003F17F3" w:rsidRDefault="0069078C" w:rsidP="0069078C">
      <w:pPr>
        <w:pStyle w:val="af5"/>
        <w:widowControl w:val="0"/>
        <w:tabs>
          <w:tab w:val="left" w:pos="1134"/>
        </w:tabs>
        <w:ind w:firstLine="709"/>
        <w:jc w:val="both"/>
        <w:rPr>
          <w:sz w:val="24"/>
        </w:rPr>
      </w:pPr>
      <w:r>
        <w:rPr>
          <w:sz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2B5FA930"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0FEA7261"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3032A1D8"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5 рабочих дней с даты окончания первой административной процедуры.</w:t>
      </w:r>
    </w:p>
    <w:p w14:paraId="2177B490"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3.1.3.2.3. Организация работы межведомственной комиссии </w:t>
      </w:r>
    </w:p>
    <w:p w14:paraId="0856AAAB"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Выполнение указанных административных действий - в течение 30 календарных дней с даты окончания первой административной процедуры.</w:t>
      </w:r>
    </w:p>
    <w:p w14:paraId="7FDE17FE" w14:textId="2A30EA1D"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рассмотрения сводного перечня объектов (жилых помещений) или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течении 20 календарных дней с даты окончания первой административной процедуры. </w:t>
      </w:r>
    </w:p>
    <w:p w14:paraId="064B5C1F" w14:textId="703FB4E6"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должностное лицо, ответственное за формирование проекта решения, обязано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w:t>
      </w:r>
      <w:r>
        <w:rPr>
          <w:rFonts w:ascii="Times New Roman" w:hAnsi="Times New Roman" w:cs="Times New Roman"/>
          <w:sz w:val="24"/>
          <w:szCs w:val="24"/>
        </w:rPr>
        <w:lastRenderedPageBreak/>
        <w:t>межведомственном портале по управлению государственной собственностью в информационно-телекоммуникационной сети Интернет.</w:t>
      </w:r>
    </w:p>
    <w:p w14:paraId="1419B3A8"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не позднее дня, следующего за днем получения уведомления,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14:paraId="390DF5D2"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необходимости комиссия назначает дополнительное обследование и испытания, о дате и времени которого члены комиссии подлежат уведомлению не позднее дня, следующего за днем способом, подтверждающим получение такого уведомления.</w:t>
      </w:r>
    </w:p>
    <w:p w14:paraId="679C3F32"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3.1.3.3. По результатам принимается одно из решений:</w:t>
      </w:r>
    </w:p>
    <w:p w14:paraId="70314D0F"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в случае непредставления заявителем документов, предусмотренных </w:t>
      </w:r>
      <w:hyperlink r:id="rId17" w:history="1">
        <w:r>
          <w:rPr>
            <w:rFonts w:ascii="Times New Roman" w:hAnsi="Times New Roman" w:cs="Times New Roman"/>
            <w:color w:val="0000FF"/>
            <w:sz w:val="24"/>
            <w:szCs w:val="24"/>
          </w:rPr>
          <w:t>пунктом 2.6</w:t>
        </w:r>
      </w:hyperlink>
      <w:r>
        <w:rPr>
          <w:rFonts w:ascii="Times New Roman" w:hAnsi="Times New Roman" w:cs="Times New Roman"/>
          <w:sz w:val="24"/>
          <w:szCs w:val="24"/>
        </w:rPr>
        <w:t xml:space="preserve">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заявление и документы возвращаются заявителю в течение 15 календарных дней со дня выполнения первой административной процедуры.</w:t>
      </w:r>
    </w:p>
    <w:p w14:paraId="2E6627DE"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комиссией по результатам рассмотрения заявления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принимается одно из следующих решений об оценке соответствия помещений и многоквартирных домов установленным в Положении № 47 требованиям:</w:t>
      </w:r>
    </w:p>
    <w:p w14:paraId="20144D63"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 соответствии помещения требованиям, предъявляемым к жилому помещению, и его пригодности для проживания;</w:t>
      </w:r>
    </w:p>
    <w:p w14:paraId="45E98B5B"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14:paraId="2B940B56"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 выявлении оснований для признания помещения непригодным для проживания;</w:t>
      </w:r>
    </w:p>
    <w:p w14:paraId="69839D95" w14:textId="77777777" w:rsidR="003F17F3" w:rsidRDefault="0069078C" w:rsidP="0069078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 отсутствии оснований для признания жилого помещения непригодным для проживания;</w:t>
      </w:r>
    </w:p>
    <w:p w14:paraId="794157EF"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 выявлении оснований для признания многоквартирного дома аварийным и подлежащим реконструкции;</w:t>
      </w:r>
    </w:p>
    <w:p w14:paraId="5AD760DC"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 выявлении оснований для признания многоквартирного дома аварийным и подлежащим сносу;</w:t>
      </w:r>
    </w:p>
    <w:p w14:paraId="13ABCDA3" w14:textId="77777777"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 отсутствии оснований для признания многоквартирного дома аварийным и подлежащим сносу или реконструкции;</w:t>
      </w:r>
    </w:p>
    <w:p w14:paraId="40FCA767" w14:textId="7D760DBC"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Решение оформляется в соответствии с приложением 2 к административному регламенту.</w:t>
      </w:r>
    </w:p>
    <w:p w14:paraId="37AEF54F" w14:textId="77777777" w:rsidR="003F17F3" w:rsidRDefault="0069078C" w:rsidP="0069078C">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14:paraId="4E0597D6" w14:textId="74DA17DC" w:rsidR="003F17F3" w:rsidRDefault="0069078C" w:rsidP="0069078C">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w:t>
      </w:r>
      <w:r>
        <w:rPr>
          <w:rFonts w:ascii="Times New Roman" w:hAnsi="Times New Roman" w:cs="Times New Roman"/>
          <w:sz w:val="24"/>
          <w:szCs w:val="24"/>
        </w:rPr>
        <w:lastRenderedPageBreak/>
        <w:t xml:space="preserve">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 2016 года № 649 «О мерах по приспособлению жилых помещений и общего имущества в многоквартирном доме с учетом потребностей инвалидов». </w:t>
      </w:r>
    </w:p>
    <w:p w14:paraId="479ED92A" w14:textId="3493EE35"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3.1.3.4. Лицо, ответственное за выполнение административной процедуры: Члены межведомственной комиссии.</w:t>
      </w:r>
    </w:p>
    <w:p w14:paraId="33FDF3BB" w14:textId="77777777" w:rsidR="003F17F3" w:rsidRDefault="0069078C" w:rsidP="0069078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3.1.3.5. Критерий принятия решения: </w:t>
      </w:r>
    </w:p>
    <w:p w14:paraId="307C0DBF" w14:textId="77777777" w:rsidR="003F17F3" w:rsidRDefault="0069078C" w:rsidP="0069078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наличие/отсутствие оснований для возврата заявления, установленного в пункте 2.10.1 административного регламента</w:t>
      </w:r>
    </w:p>
    <w:p w14:paraId="222836CC" w14:textId="77777777" w:rsidR="003F17F3" w:rsidRDefault="0069078C" w:rsidP="0069078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установление соответствия помещений и многоквартирных домов установленным в Положении требованиям.</w:t>
      </w:r>
    </w:p>
    <w:p w14:paraId="7BCB04DA"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3.1.3.6. Результат выполнения административной процедуры: </w:t>
      </w:r>
    </w:p>
    <w:p w14:paraId="368609BF" w14:textId="48DB869C"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bCs/>
          <w:color w:val="FF0000"/>
          <w:sz w:val="24"/>
          <w:szCs w:val="24"/>
        </w:rPr>
      </w:pPr>
      <w:r>
        <w:rPr>
          <w:rFonts w:ascii="Times New Roman" w:hAnsi="Times New Roman" w:cs="Times New Roman"/>
          <w:bCs/>
          <w:sz w:val="24"/>
          <w:szCs w:val="24"/>
        </w:rPr>
        <w:t xml:space="preserve">Заключение об оценке соответствия помещения (многоквартирного дома) требованиям, установленным в Положении, согласно приложению 2 к административному регламенту, а также направление указанного заключения </w:t>
      </w:r>
      <w:r>
        <w:rPr>
          <w:rFonts w:ascii="Times New Roman" w:hAnsi="Times New Roman" w:cs="Times New Roman"/>
          <w:sz w:val="24"/>
          <w:szCs w:val="24"/>
        </w:rPr>
        <w:t>должностному лицу ОМСУ, ответственному за принятие и подписание соответствующего решения о предоставлении услуги или об отказе в предоставлении услуги.</w:t>
      </w:r>
    </w:p>
    <w:p w14:paraId="4F30A340"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Возврат заявления и документов заявителю.</w:t>
      </w:r>
    </w:p>
    <w:p w14:paraId="17F3B74D" w14:textId="77777777" w:rsidR="003F17F3" w:rsidRDefault="0069078C" w:rsidP="0069078C">
      <w:pPr>
        <w:pStyle w:val="af5"/>
        <w:widowControl w:val="0"/>
        <w:tabs>
          <w:tab w:val="left" w:pos="1134"/>
        </w:tabs>
        <w:ind w:firstLine="709"/>
        <w:jc w:val="left"/>
        <w:rPr>
          <w:sz w:val="24"/>
        </w:rPr>
      </w:pPr>
      <w:r>
        <w:rPr>
          <w:sz w:val="24"/>
        </w:rPr>
        <w:t>3.1.4. Принятие решения о предоставлении муниципальной услуги или об отказе в предоставлении муниципальной услуги.</w:t>
      </w:r>
    </w:p>
    <w:p w14:paraId="7BCBD1C5" w14:textId="77777777" w:rsidR="003F17F3" w:rsidRDefault="0069078C" w:rsidP="0069078C">
      <w:pPr>
        <w:pStyle w:val="af5"/>
        <w:widowControl w:val="0"/>
        <w:tabs>
          <w:tab w:val="left" w:pos="1134"/>
        </w:tabs>
        <w:ind w:firstLine="709"/>
        <w:jc w:val="left"/>
        <w:rPr>
          <w:sz w:val="24"/>
        </w:rPr>
      </w:pPr>
      <w:r>
        <w:rPr>
          <w:sz w:val="24"/>
        </w:rPr>
        <w:t xml:space="preserve">3.1.4.1. Основание для начала административной процедуры: представление </w:t>
      </w:r>
      <w:r>
        <w:rPr>
          <w:rFonts w:eastAsiaTheme="minorHAnsi"/>
          <w:bCs/>
          <w:sz w:val="24"/>
          <w:lang w:eastAsia="en-US"/>
        </w:rPr>
        <w:t>заключения об оценке соответствия помещения (многоквартирного дома) требованиям, установленным в Положении,</w:t>
      </w:r>
      <w:r>
        <w:rPr>
          <w:sz w:val="24"/>
        </w:rPr>
        <w:t xml:space="preserve"> лицу, ответственному за его принятие и подписание.</w:t>
      </w:r>
    </w:p>
    <w:p w14:paraId="553B79BC" w14:textId="18D673C3"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65BA1535" w14:textId="7623D063"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Pr>
          <w:rFonts w:ascii="Times New Roman" w:hAnsi="Times New Roman" w:cs="Times New Roman"/>
          <w:bCs/>
          <w:sz w:val="24"/>
          <w:szCs w:val="24"/>
        </w:rPr>
        <w:t xml:space="preserve">заключения об оценке соответствия помещения (многоквартирного дома) требованиям, установленным в Положении, </w:t>
      </w:r>
      <w:r>
        <w:rPr>
          <w:rFonts w:ascii="Times New Roman" w:hAnsi="Times New Roman" w:cs="Times New Roman"/>
          <w:sz w:val="24"/>
          <w:szCs w:val="24"/>
        </w:rPr>
        <w:t xml:space="preserve">а также заявления и представленных документов должностным лицом, ответственным за принятие и подписание соответствующего решения, в течение 2 календарных дней с даты окончания второй административной процедуры. </w:t>
      </w:r>
    </w:p>
    <w:p w14:paraId="2ECC9262"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3.1.4.3. Лицо, ответственное за выполнение административной процедуры: должностное лицо ОМСУ, ответственное за принятие и подписание соответствующего решения о предоставлении услуги или об отказе в предоставлении услуги.</w:t>
      </w:r>
    </w:p>
    <w:p w14:paraId="7918844D"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3.1.4.4. Критерий принятия решения: соответствие помещений и многоквартирных домов установленным в Положении требованиям</w:t>
      </w:r>
    </w:p>
    <w:p w14:paraId="3C9881D9"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3.1.4.5. Результат выполнения административной процедуры:</w:t>
      </w:r>
    </w:p>
    <w:p w14:paraId="41BA2FAF"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подписание лицом, ответственным за выполнение административной процедуры:</w:t>
      </w:r>
    </w:p>
    <w:p w14:paraId="1EC41BDA"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w:t>
      </w:r>
    </w:p>
    <w:p w14:paraId="646D346A"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4C80A584"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3.1.5. Выдача результата предоставления муниципальной услуги.</w:t>
      </w:r>
    </w:p>
    <w:p w14:paraId="7E5A9F14"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3.1.5.1. Основание для начала административной процедуры: подписание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или </w:t>
      </w:r>
      <w:r>
        <w:rPr>
          <w:rFonts w:ascii="Times New Roman" w:hAnsi="Times New Roman" w:cs="Times New Roman"/>
          <w:sz w:val="24"/>
          <w:szCs w:val="24"/>
        </w:rPr>
        <w:lastRenderedPageBreak/>
        <w:t>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являющегося результатом предоставления муниципальной услуги, должностным лицом, ответственным за принятие и подписание соответствующего решения.</w:t>
      </w:r>
    </w:p>
    <w:p w14:paraId="7595B235"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3.1.5.2. Содержание административного действия, продолжительность и (или) максимальный срок его выполнения:</w:t>
      </w:r>
    </w:p>
    <w:p w14:paraId="0AE2837C"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trike/>
          <w:sz w:val="24"/>
          <w:szCs w:val="24"/>
        </w:rPr>
      </w:pPr>
      <w:r>
        <w:rPr>
          <w:rFonts w:ascii="Times New Roman" w:hAnsi="Times New Roman" w:cs="Times New Roman"/>
          <w:sz w:val="24"/>
          <w:szCs w:val="24"/>
        </w:rPr>
        <w:t>Должностное лицо, ответственное за делопроизводство, регистрирует результат предоставления муниципальной услуги не позднее 1 календарного дня с даты подписания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2EDAD2A3"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Должностное лицо, ответственное за делопроизводство, направляет заявителю результат предоставления муниципальной услуги способом, указанным в заявлении не позднее 1 календарного дня с даты подписания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или решения об отказе помещения жилым помещением, жилого помещения непригодным для проживания, многоквартирного дома аварийным и подлежащим сносу или реконструкции, являющегося результатом предоставления муниципальной услуги, должностным лицом, ответственным за принятие и подписание соответствующего решения.</w:t>
      </w:r>
    </w:p>
    <w:p w14:paraId="1BCF7F99"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Экземпляр решения по результатам предоставления муниципальной услуги направляется собственнику жилого помещения способом, позволяющим подтвердить факт получения решения.</w:t>
      </w:r>
    </w:p>
    <w:p w14:paraId="025ED5E5" w14:textId="77777777" w:rsidR="003F17F3" w:rsidRDefault="0069078C" w:rsidP="0069078C">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3.1.5.3. Лицо, ответственное за выполнение административной процедуры: должностное лицо, ответственное за делопроизводство в администрации.</w:t>
      </w:r>
    </w:p>
    <w:p w14:paraId="0B406658" w14:textId="77777777" w:rsidR="003F17F3" w:rsidRDefault="0069078C" w:rsidP="0069078C">
      <w:pPr>
        <w:pStyle w:val="af5"/>
        <w:widowControl w:val="0"/>
        <w:tabs>
          <w:tab w:val="left" w:pos="1134"/>
        </w:tabs>
        <w:ind w:firstLine="709"/>
        <w:jc w:val="both"/>
        <w:rPr>
          <w:sz w:val="24"/>
        </w:rPr>
      </w:pPr>
      <w:r>
        <w:rPr>
          <w:sz w:val="24"/>
        </w:rPr>
        <w:t>3.1.5.4. Результат выполнения административной процедуры: направление заявителю, собственнику жилого помещения результата предоставления муниципальной услуги способом, указанным в заявлении.</w:t>
      </w:r>
    </w:p>
    <w:p w14:paraId="40A301A2"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 Особенности выполнения административных процедур в электронной форме.</w:t>
      </w:r>
    </w:p>
    <w:p w14:paraId="48826F25" w14:textId="244BEC80"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года № 149-ФЗ «Об информации, информационных технологиях и о защите информации», постановлением Правительства Российской Федерации от 25.06.2012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4EEEBE0D"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37FDC9DF"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1E363EFD"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без личной явки на прием в Администрацию.</w:t>
      </w:r>
    </w:p>
    <w:p w14:paraId="221B349F"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08BE80E5"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пройти идентификацию и аутентификацию в ЕСИА;</w:t>
      </w:r>
    </w:p>
    <w:p w14:paraId="0F638F76"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7983532B"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приложить к заявлению электронные документы и направить пакет электронных </w:t>
      </w:r>
      <w:r>
        <w:rPr>
          <w:rFonts w:ascii="Times New Roman" w:hAnsi="Times New Roman" w:cs="Times New Roman"/>
          <w:sz w:val="24"/>
          <w:szCs w:val="24"/>
        </w:rPr>
        <w:lastRenderedPageBreak/>
        <w:t>документов в Администрацию посредством функционала ЕПГУ или ПГУ ЛО.</w:t>
      </w:r>
    </w:p>
    <w:p w14:paraId="3E1A8664"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1AA28837"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6850704F"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0F167BB"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78255363"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AFCF0E1"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4B1C193"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25C1C71"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2BBCE13"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9DDA37E"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36D5E487"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46ACDB05"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w:t>
      </w:r>
      <w:r>
        <w:rPr>
          <w:rFonts w:ascii="Times New Roman" w:hAnsi="Times New Roman" w:cs="Times New Roman"/>
          <w:color w:val="000000" w:themeColor="text1"/>
          <w:sz w:val="24"/>
          <w:szCs w:val="24"/>
        </w:rPr>
        <w:lastRenderedPageBreak/>
        <w:t>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705B2FB2" w14:textId="77777777" w:rsidR="003F17F3" w:rsidRDefault="003F17F3" w:rsidP="0069078C">
      <w:pPr>
        <w:pStyle w:val="af5"/>
        <w:widowControl w:val="0"/>
        <w:tabs>
          <w:tab w:val="left" w:pos="142"/>
          <w:tab w:val="left" w:pos="284"/>
          <w:tab w:val="left" w:pos="1134"/>
        </w:tabs>
        <w:ind w:firstLine="709"/>
        <w:rPr>
          <w:b/>
          <w:color w:val="000000" w:themeColor="text1"/>
          <w:sz w:val="24"/>
        </w:rPr>
      </w:pPr>
    </w:p>
    <w:p w14:paraId="7541BA8B" w14:textId="77777777" w:rsidR="003F17F3" w:rsidRDefault="0069078C" w:rsidP="0069078C">
      <w:pPr>
        <w:pStyle w:val="af5"/>
        <w:widowControl w:val="0"/>
        <w:tabs>
          <w:tab w:val="left" w:pos="142"/>
          <w:tab w:val="left" w:pos="284"/>
          <w:tab w:val="left" w:pos="1134"/>
        </w:tabs>
        <w:ind w:firstLine="709"/>
        <w:outlineLvl w:val="0"/>
        <w:rPr>
          <w:b/>
          <w:sz w:val="24"/>
        </w:rPr>
      </w:pPr>
      <w:r>
        <w:rPr>
          <w:b/>
          <w:color w:val="000000" w:themeColor="text1"/>
          <w:sz w:val="24"/>
        </w:rPr>
        <w:t xml:space="preserve">4. Формы контроля за </w:t>
      </w:r>
      <w:r>
        <w:rPr>
          <w:b/>
          <w:sz w:val="24"/>
        </w:rPr>
        <w:t>исполнением административного регламента</w:t>
      </w:r>
    </w:p>
    <w:p w14:paraId="759E6280" w14:textId="77777777" w:rsidR="003F17F3" w:rsidRDefault="003F17F3" w:rsidP="0069078C">
      <w:pPr>
        <w:pStyle w:val="af5"/>
        <w:widowControl w:val="0"/>
        <w:tabs>
          <w:tab w:val="left" w:pos="142"/>
          <w:tab w:val="left" w:pos="284"/>
          <w:tab w:val="left" w:pos="1134"/>
        </w:tabs>
        <w:ind w:firstLine="709"/>
        <w:rPr>
          <w:color w:val="C0504D" w:themeColor="accent2"/>
          <w:sz w:val="24"/>
        </w:rPr>
      </w:pPr>
    </w:p>
    <w:p w14:paraId="5835BA04" w14:textId="77777777" w:rsidR="003F17F3" w:rsidRDefault="0069078C" w:rsidP="0069078C">
      <w:pPr>
        <w:pStyle w:val="af5"/>
        <w:widowControl w:val="0"/>
        <w:tabs>
          <w:tab w:val="left" w:pos="142"/>
          <w:tab w:val="left" w:pos="284"/>
        </w:tabs>
        <w:ind w:firstLine="709"/>
        <w:jc w:val="both"/>
        <w:rPr>
          <w:sz w:val="24"/>
        </w:rPr>
      </w:pPr>
      <w:r>
        <w:rPr>
          <w:sz w:val="24"/>
        </w:rPr>
        <w:t xml:space="preserve">4.1. Порядок осуществления текущего контроля за соблюдением </w:t>
      </w:r>
      <w:r>
        <w:rPr>
          <w:sz w:val="24"/>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02E0C7D" w14:textId="77777777" w:rsidR="003F17F3" w:rsidRDefault="0069078C" w:rsidP="0069078C">
      <w:pPr>
        <w:pStyle w:val="af5"/>
        <w:widowControl w:val="0"/>
        <w:tabs>
          <w:tab w:val="left" w:pos="142"/>
          <w:tab w:val="left" w:pos="284"/>
        </w:tabs>
        <w:ind w:firstLine="709"/>
        <w:jc w:val="both"/>
        <w:rPr>
          <w:sz w:val="24"/>
        </w:rPr>
      </w:pPr>
      <w:r>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21A1D381" w14:textId="77777777" w:rsidR="003F17F3" w:rsidRDefault="0069078C" w:rsidP="0069078C">
      <w:pPr>
        <w:pStyle w:val="af5"/>
        <w:widowControl w:val="0"/>
        <w:tabs>
          <w:tab w:val="left" w:pos="142"/>
          <w:tab w:val="left" w:pos="284"/>
        </w:tabs>
        <w:ind w:firstLine="709"/>
        <w:jc w:val="both"/>
        <w:rPr>
          <w:sz w:val="24"/>
        </w:rPr>
      </w:pPr>
      <w:r>
        <w:rPr>
          <w:sz w:val="24"/>
        </w:rPr>
        <w:t>4.2. Порядок и периодичность осуществления плановых и внеплановых проверок полноты и качества предоставления муниципальной услуги.</w:t>
      </w:r>
    </w:p>
    <w:p w14:paraId="583BC943" w14:textId="77777777" w:rsidR="003F17F3" w:rsidRDefault="0069078C" w:rsidP="0069078C">
      <w:pPr>
        <w:pStyle w:val="af5"/>
        <w:widowControl w:val="0"/>
        <w:tabs>
          <w:tab w:val="left" w:pos="142"/>
          <w:tab w:val="left" w:pos="284"/>
        </w:tabs>
        <w:ind w:firstLine="709"/>
        <w:jc w:val="both"/>
        <w:rPr>
          <w:sz w:val="24"/>
        </w:rPr>
      </w:pPr>
      <w:r>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08A50189" w14:textId="0FBCA2B3" w:rsidR="003F17F3" w:rsidRDefault="0069078C" w:rsidP="0069078C">
      <w:pPr>
        <w:pStyle w:val="af5"/>
        <w:widowControl w:val="0"/>
        <w:tabs>
          <w:tab w:val="left" w:pos="142"/>
          <w:tab w:val="left" w:pos="284"/>
        </w:tabs>
        <w:ind w:firstLine="709"/>
        <w:jc w:val="both"/>
        <w:rPr>
          <w:sz w:val="24"/>
        </w:rPr>
      </w:pPr>
      <w:r>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3D38915A" w14:textId="54683746" w:rsidR="003F17F3" w:rsidRDefault="0069078C" w:rsidP="0069078C">
      <w:pPr>
        <w:pStyle w:val="af5"/>
        <w:widowControl w:val="0"/>
        <w:tabs>
          <w:tab w:val="left" w:pos="142"/>
          <w:tab w:val="left" w:pos="284"/>
        </w:tabs>
        <w:ind w:firstLine="709"/>
        <w:jc w:val="both"/>
        <w:rPr>
          <w:sz w:val="24"/>
        </w:rPr>
      </w:pPr>
      <w:r>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3E2D0675" w14:textId="77777777" w:rsidR="003F17F3" w:rsidRDefault="0069078C" w:rsidP="0069078C">
      <w:pPr>
        <w:pStyle w:val="af5"/>
        <w:widowControl w:val="0"/>
        <w:tabs>
          <w:tab w:val="left" w:pos="142"/>
          <w:tab w:val="left" w:pos="284"/>
        </w:tabs>
        <w:ind w:firstLine="709"/>
        <w:jc w:val="both"/>
        <w:rPr>
          <w:sz w:val="24"/>
        </w:rPr>
      </w:pPr>
      <w:r>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605D8B65" w14:textId="77777777" w:rsidR="003F17F3" w:rsidRDefault="0069078C" w:rsidP="0069078C">
      <w:pPr>
        <w:pStyle w:val="af5"/>
        <w:widowControl w:val="0"/>
        <w:tabs>
          <w:tab w:val="left" w:pos="142"/>
          <w:tab w:val="left" w:pos="284"/>
        </w:tabs>
        <w:ind w:firstLine="709"/>
        <w:jc w:val="both"/>
        <w:rPr>
          <w:sz w:val="24"/>
        </w:rPr>
      </w:pPr>
      <w:r>
        <w:rPr>
          <w:sz w:val="24"/>
        </w:rPr>
        <w:t xml:space="preserve">О проведении проверки исполнения административных регламентов </w:t>
      </w:r>
      <w:r>
        <w:rPr>
          <w:sz w:val="24"/>
        </w:rPr>
        <w:br/>
        <w:t>по предоставлению муниципальных услуг издается правовой акт руководителя контролирующего органа.</w:t>
      </w:r>
    </w:p>
    <w:p w14:paraId="7FB99A2C" w14:textId="5904D711" w:rsidR="003F17F3" w:rsidRDefault="0069078C" w:rsidP="0069078C">
      <w:pPr>
        <w:pStyle w:val="af5"/>
        <w:widowControl w:val="0"/>
        <w:tabs>
          <w:tab w:val="left" w:pos="142"/>
          <w:tab w:val="left" w:pos="284"/>
        </w:tabs>
        <w:ind w:firstLine="709"/>
        <w:jc w:val="both"/>
        <w:rPr>
          <w:sz w:val="24"/>
        </w:rPr>
      </w:pPr>
      <w:r>
        <w:rPr>
          <w:sz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E5C8D30" w14:textId="77777777" w:rsidR="003F17F3" w:rsidRDefault="0069078C" w:rsidP="0069078C">
      <w:pPr>
        <w:pStyle w:val="af5"/>
        <w:widowControl w:val="0"/>
        <w:tabs>
          <w:tab w:val="left" w:pos="142"/>
          <w:tab w:val="left" w:pos="284"/>
        </w:tabs>
        <w:ind w:firstLine="709"/>
        <w:jc w:val="both"/>
        <w:rPr>
          <w:sz w:val="24"/>
        </w:rPr>
      </w:pPr>
      <w:r>
        <w:rPr>
          <w:sz w:val="24"/>
        </w:rPr>
        <w:t xml:space="preserve"> По результатам рассмотрения обращений дается письменный ответ. </w:t>
      </w:r>
    </w:p>
    <w:p w14:paraId="0FA12004" w14:textId="77777777" w:rsidR="003F17F3" w:rsidRDefault="0069078C" w:rsidP="0069078C">
      <w:pPr>
        <w:pStyle w:val="af5"/>
        <w:widowControl w:val="0"/>
        <w:tabs>
          <w:tab w:val="left" w:pos="142"/>
          <w:tab w:val="left" w:pos="284"/>
        </w:tabs>
        <w:ind w:firstLine="709"/>
        <w:jc w:val="both"/>
        <w:rPr>
          <w:sz w:val="24"/>
        </w:rPr>
      </w:pPr>
      <w:r>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355E80F"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1B4608B"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Руководитель ОМСУ несет ответственность за обеспечение предоставления муниципальной услуги.</w:t>
      </w:r>
    </w:p>
    <w:p w14:paraId="7FE866D8"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Работники ОМСУ при предоставлении муниципальной услуги несут ответственность:</w:t>
      </w:r>
    </w:p>
    <w:p w14:paraId="11BE6F13"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51B7E705"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172690B9" w14:textId="77777777" w:rsidR="003F17F3" w:rsidRDefault="0069078C" w:rsidP="006907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3D8ABDE2" w14:textId="77777777" w:rsidR="003F17F3" w:rsidRDefault="003F17F3" w:rsidP="0069078C">
      <w:pPr>
        <w:pStyle w:val="1"/>
        <w:widowControl w:val="0"/>
        <w:spacing w:before="0" w:line="240" w:lineRule="auto"/>
        <w:jc w:val="center"/>
        <w:rPr>
          <w:rFonts w:ascii="Times New Roman" w:hAnsi="Times New Roman" w:cs="Times New Roman"/>
          <w:b/>
          <w:color w:val="auto"/>
          <w:sz w:val="24"/>
          <w:szCs w:val="24"/>
        </w:rPr>
      </w:pPr>
    </w:p>
    <w:p w14:paraId="0EA3552E" w14:textId="77777777" w:rsidR="003F17F3" w:rsidRDefault="0069078C" w:rsidP="0069078C">
      <w:pPr>
        <w:pStyle w:val="1"/>
        <w:widowControl w:val="0"/>
        <w:spacing w:before="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2B078387" w14:textId="77777777" w:rsidR="003F17F3" w:rsidRDefault="003F17F3" w:rsidP="0069078C">
      <w:pPr>
        <w:tabs>
          <w:tab w:val="left" w:pos="1134"/>
        </w:tabs>
        <w:autoSpaceDN w:val="0"/>
        <w:spacing w:after="0" w:line="240" w:lineRule="auto"/>
        <w:ind w:firstLine="709"/>
        <w:jc w:val="both"/>
        <w:rPr>
          <w:rFonts w:ascii="Times New Roman" w:hAnsi="Times New Roman" w:cs="Times New Roman"/>
          <w:b/>
          <w:sz w:val="24"/>
          <w:szCs w:val="24"/>
        </w:rPr>
      </w:pPr>
    </w:p>
    <w:p w14:paraId="5A4DA643" w14:textId="77777777"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FF03878" w14:textId="77777777"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6DB35584" w14:textId="77777777"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Pr>
          <w:rFonts w:ascii="Times New Roman" w:hAnsi="Times New Roman" w:cs="Times New Roman"/>
          <w:sz w:val="24"/>
          <w:szCs w:val="24"/>
        </w:rPr>
        <w:br/>
        <w:t>№ 210-ФЗ;</w:t>
      </w:r>
    </w:p>
    <w:p w14:paraId="13E4A7F6" w14:textId="03074BC4"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60C3759" w14:textId="77777777"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DB426E6" w14:textId="77777777"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63453007" w14:textId="77777777"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Pr>
          <w:rFonts w:ascii="Times New Roman" w:hAnsi="Times New Roman" w:cs="Times New Roman"/>
          <w:sz w:val="24"/>
          <w:szCs w:val="24"/>
        </w:rPr>
        <w:br/>
        <w:t xml:space="preserve">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w:t>
      </w:r>
      <w:r>
        <w:rPr>
          <w:rFonts w:ascii="Times New Roman" w:hAnsi="Times New Roman" w:cs="Times New Roman"/>
          <w:sz w:val="24"/>
          <w:szCs w:val="24"/>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0505AA6" w14:textId="77777777"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5B297E7" w14:textId="715F446F"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F7A4DAA" w14:textId="77777777"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520236F1" w14:textId="6ED1401F"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Pr>
          <w:rFonts w:ascii="Times New Roman" w:hAnsi="Times New Roman" w:cs="Times New Roman"/>
          <w:sz w:val="24"/>
          <w:szCs w:val="24"/>
        </w:rPr>
        <w:b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A02A0A1" w14:textId="6C95D161"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1D91B9B" w14:textId="77777777"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5.3. Жалоба по форме согласно приложению 3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w:t>
      </w:r>
      <w:r>
        <w:rPr>
          <w:rFonts w:ascii="Times New Roman" w:hAnsi="Times New Roman" w:cs="Times New Roman"/>
          <w:sz w:val="24"/>
          <w:szCs w:val="24"/>
        </w:rPr>
        <w:lastRenderedPageBreak/>
        <w:t xml:space="preserve">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5104B7FD" w14:textId="77777777"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3D1344F8" w14:textId="77777777"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Pr>
            <w:rFonts w:ascii="Times New Roman" w:hAnsi="Times New Roman" w:cs="Times New Roman"/>
            <w:sz w:val="24"/>
            <w:szCs w:val="24"/>
          </w:rPr>
          <w:t>части 5 статьи 11.2</w:t>
        </w:r>
      </w:hyperlink>
      <w:r>
        <w:rPr>
          <w:rFonts w:ascii="Times New Roman" w:hAnsi="Times New Roman" w:cs="Times New Roman"/>
          <w:sz w:val="24"/>
          <w:szCs w:val="24"/>
        </w:rPr>
        <w:t xml:space="preserve"> Федерального закона № 210-ФЗ.</w:t>
      </w:r>
    </w:p>
    <w:p w14:paraId="2749B2B1" w14:textId="77777777"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письменной жалобе в обязательном порядке указываются:</w:t>
      </w:r>
    </w:p>
    <w:p w14:paraId="5158E68C" w14:textId="77777777"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5A91762E" w14:textId="4A8E7AA3"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96F9D14" w14:textId="77777777"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69E9BDFD" w14:textId="5703978E"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доводы, на основании которых заявитель не согласен с решением </w:t>
      </w:r>
      <w:r>
        <w:rPr>
          <w:rFonts w:ascii="Times New Roman" w:hAnsi="Times New Roman" w:cs="Times New Roman"/>
          <w:sz w:val="24"/>
          <w:szCs w:val="24"/>
        </w:rPr>
        <w:br/>
        <w:t>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72A75D1" w14:textId="3FDA0258"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Pr>
            <w:rFonts w:ascii="Times New Roman" w:hAnsi="Times New Roman" w:cs="Times New Roman"/>
            <w:sz w:val="24"/>
            <w:szCs w:val="24"/>
          </w:rPr>
          <w:t>статьей 11.1</w:t>
        </w:r>
      </w:hyperlink>
      <w:r>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2F6A3C6" w14:textId="2998C90E"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AF5BC66" w14:textId="77777777"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5.7. По результатам рассмотрения жалобы принимается одно из следующих решений:</w:t>
      </w:r>
    </w:p>
    <w:p w14:paraId="104943E3" w14:textId="77777777" w:rsidR="003F17F3" w:rsidRDefault="0069078C" w:rsidP="0069078C">
      <w:pPr>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5BE2318" w14:textId="77777777" w:rsidR="003F17F3" w:rsidRDefault="0069078C" w:rsidP="0069078C">
      <w:pPr>
        <w:tabs>
          <w:tab w:val="left" w:pos="6358"/>
        </w:tabs>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удовлетворении жалобы отказывается.</w:t>
      </w:r>
    </w:p>
    <w:p w14:paraId="4A55426F" w14:textId="013D8B2C" w:rsidR="003F17F3" w:rsidRDefault="0069078C" w:rsidP="0069078C">
      <w:pPr>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3E279AF" w14:textId="3110C225" w:rsidR="003F17F3" w:rsidRDefault="0069078C" w:rsidP="0069078C">
      <w:pPr>
        <w:numPr>
          <w:ilvl w:val="0"/>
          <w:numId w:val="5"/>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26314D9" w14:textId="10A0C273" w:rsidR="003F17F3" w:rsidRDefault="0069078C" w:rsidP="0069078C">
      <w:pPr>
        <w:pStyle w:val="afb"/>
        <w:widowControl w:val="0"/>
        <w:numPr>
          <w:ilvl w:val="0"/>
          <w:numId w:val="6"/>
        </w:numPr>
        <w:autoSpaceDE w:val="0"/>
        <w:autoSpaceDN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в случае </w:t>
      </w:r>
      <w:proofErr w:type="gramStart"/>
      <w:r w:rsidR="009C262F">
        <w:rPr>
          <w:rFonts w:ascii="Times New Roman" w:hAnsi="Times New Roman" w:cs="Times New Roman"/>
          <w:sz w:val="24"/>
          <w:szCs w:val="24"/>
        </w:rPr>
        <w:t>признания жалобы</w:t>
      </w:r>
      <w:proofErr w:type="gramEnd"/>
      <w:r w:rsidR="009C262F">
        <w:rPr>
          <w:rFonts w:ascii="Times New Roman" w:hAnsi="Times New Roman" w:cs="Times New Roman"/>
          <w:sz w:val="24"/>
          <w:szCs w:val="24"/>
        </w:rPr>
        <w:t xml:space="preserve"> </w:t>
      </w:r>
      <w:r>
        <w:rPr>
          <w:rFonts w:ascii="Times New Roman" w:hAnsi="Times New Roman" w:cs="Times New Roman"/>
          <w:sz w:val="24"/>
          <w:szCs w:val="24"/>
        </w:rPr>
        <w:t>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E23C6B7" w14:textId="77777777" w:rsidR="003F17F3" w:rsidRDefault="0069078C" w:rsidP="0069078C">
      <w:pPr>
        <w:tabs>
          <w:tab w:val="left" w:pos="1134"/>
        </w:tabs>
        <w:autoSpaceDN w:val="0"/>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Pr>
          <w:rFonts w:ascii="Times New Roman" w:hAnsi="Times New Roman" w:cs="Times New Roman"/>
          <w:color w:val="000000" w:themeColor="text1"/>
          <w:sz w:val="24"/>
          <w:szCs w:val="24"/>
        </w:rPr>
        <w:t>, работник, наделенные полномочиями по рассмотрению жалоб, незамедлительно направляют имеющиеся материалы в органы прокуратуры.</w:t>
      </w:r>
    </w:p>
    <w:p w14:paraId="0D8B13F4" w14:textId="77777777" w:rsidR="003F17F3" w:rsidRDefault="003F17F3" w:rsidP="0069078C">
      <w:pPr>
        <w:spacing w:after="0" w:line="240" w:lineRule="auto"/>
        <w:jc w:val="both"/>
        <w:rPr>
          <w:rFonts w:ascii="Times New Roman" w:hAnsi="Times New Roman" w:cs="Times New Roman"/>
          <w:iCs/>
          <w:color w:val="000000" w:themeColor="text1"/>
          <w:sz w:val="24"/>
          <w:szCs w:val="24"/>
        </w:rPr>
      </w:pPr>
    </w:p>
    <w:p w14:paraId="2B893755" w14:textId="77777777" w:rsidR="003F17F3" w:rsidRDefault="0069078C" w:rsidP="0069078C">
      <w:pPr>
        <w:pStyle w:val="1"/>
        <w:spacing w:before="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6. Особенности выполнения административных процедур </w:t>
      </w:r>
      <w:r>
        <w:rPr>
          <w:rFonts w:ascii="Times New Roman" w:hAnsi="Times New Roman" w:cs="Times New Roman"/>
          <w:b/>
          <w:color w:val="000000" w:themeColor="text1"/>
          <w:sz w:val="24"/>
          <w:szCs w:val="24"/>
        </w:rPr>
        <w:br/>
        <w:t>в многофункциональных центрах</w:t>
      </w:r>
    </w:p>
    <w:p w14:paraId="4A1C7A7D" w14:textId="77777777" w:rsidR="003F17F3" w:rsidRDefault="003F17F3" w:rsidP="0069078C">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p>
    <w:p w14:paraId="4193F99B" w14:textId="65BAB1F5" w:rsidR="003F17F3" w:rsidRDefault="0069078C" w:rsidP="0069078C">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 xml:space="preserve">6.1. Предоставление муниципальной услуги посредством многофункциональных центров осуществляется в подразделениях ГБУ ЛО </w:t>
      </w:r>
      <w:r w:rsidR="009C262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МФЦ</w:t>
      </w:r>
      <w:r w:rsidR="009C262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при наличии вступившего в силу соглашения о взаимодействии между ГБУ ЛО </w:t>
      </w:r>
      <w:r w:rsidR="009C262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МФЦ</w:t>
      </w:r>
      <w:r w:rsidR="009C262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и администрацией. </w:t>
      </w:r>
    </w:p>
    <w:p w14:paraId="64DB943C"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 В случае подачи документов в администрацию посредством</w:t>
      </w:r>
      <w:r>
        <w:rPr>
          <w:rFonts w:ascii="Times New Roman" w:hAnsi="Times New Roman" w:cs="Times New Roman"/>
          <w:color w:val="000000" w:themeColor="text1"/>
          <w:sz w:val="24"/>
          <w:szCs w:val="24"/>
        </w:rPr>
        <w:br/>
        <w:t xml:space="preserve">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56D2B556"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6C838187"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C0CF75B"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определяет предмет обращения;</w:t>
      </w:r>
    </w:p>
    <w:p w14:paraId="687A1355"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проводит проверку правильности заполнения обращения;</w:t>
      </w:r>
    </w:p>
    <w:p w14:paraId="2E448357"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 проводит проверку укомплектованности пакета документов;</w:t>
      </w:r>
    </w:p>
    <w:p w14:paraId="156F63D2"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D552024"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 заверяет каждый документ дела своей электронной подписью;</w:t>
      </w:r>
    </w:p>
    <w:p w14:paraId="75BEEF66"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 направляет копии документов и реестр документов в администрацию:</w:t>
      </w:r>
    </w:p>
    <w:p w14:paraId="38F312AB"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электронной форме (в составе пакетов электронных дел) - в день обращения заявителя в ГБУ ЛО «МФЦ»;</w:t>
      </w:r>
    </w:p>
    <w:p w14:paraId="601FF247" w14:textId="4649EF3A"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на бумажных носителях (в случае необходимости обязательного предоставления </w:t>
      </w:r>
      <w:r>
        <w:rPr>
          <w:rFonts w:ascii="Times New Roman" w:hAnsi="Times New Roman" w:cs="Times New Roman"/>
          <w:color w:val="000000" w:themeColor="text1"/>
          <w:sz w:val="24"/>
          <w:szCs w:val="24"/>
        </w:rPr>
        <w:lastRenderedPageBreak/>
        <w:t>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449E648F"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окончании приема документов работник ГБУ ЛО «МФЦ» выдает заявителю расписку в приеме документов.</w:t>
      </w:r>
    </w:p>
    <w:p w14:paraId="0B84A8D4"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7B4D8F8C"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электронной форме в течение 1 рабочего дня со дня принятия решения </w:t>
      </w:r>
      <w:r>
        <w:rPr>
          <w:rFonts w:ascii="Times New Roman" w:hAnsi="Times New Roman" w:cs="Times New Roman"/>
          <w:color w:val="000000" w:themeColor="text1"/>
          <w:sz w:val="24"/>
          <w:szCs w:val="24"/>
        </w:rPr>
        <w:br/>
        <w:t>о предоставлении (отказе в предоставлении) муниципальной услуги заявителю;</w:t>
      </w:r>
    </w:p>
    <w:p w14:paraId="6988F973" w14:textId="77777777"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14:paraId="46D699E7" w14:textId="3A942A1A" w:rsidR="003F17F3" w:rsidRDefault="0069078C" w:rsidP="0069078C">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w:t>
      </w:r>
      <w:r>
        <w:rPr>
          <w:rFonts w:ascii="Times New Roman" w:hAnsi="Times New Roman" w:cs="Times New Roman"/>
          <w:color w:val="000000" w:themeColor="text1"/>
          <w:sz w:val="24"/>
          <w:szCs w:val="24"/>
        </w:rPr>
        <w:br/>
        <w:t>смс-информирования), а также о возможности получения документов в ГБУ ЛО «МФЦ».</w:t>
      </w:r>
    </w:p>
    <w:p w14:paraId="31DB06B0" w14:textId="77777777" w:rsidR="003F17F3" w:rsidRDefault="0069078C" w:rsidP="0069078C">
      <w:pPr>
        <w:widowControl w:val="0"/>
        <w:spacing w:after="0" w:line="240" w:lineRule="auto"/>
        <w:ind w:firstLine="709"/>
        <w:jc w:val="both"/>
        <w:rPr>
          <w:rFonts w:ascii="Times New Roman" w:hAnsi="Times New Roman" w:cs="Times New Roman"/>
          <w:b/>
          <w:bCs/>
          <w:color w:val="C0504D" w:themeColor="accent2"/>
        </w:rPr>
      </w:pPr>
      <w:r>
        <w:rPr>
          <w:rFonts w:ascii="Times New Roman" w:hAnsi="Times New Roman" w:cs="Times New Roman"/>
          <w:sz w:val="24"/>
          <w:szCs w:val="24"/>
        </w:rPr>
        <w:t>6.4. При вводе безбумажного электронного документооборота административные процедуры регламентируются нормативным правовым ОМСУ, устанавливающим порядок электронного (безбумажного) документооборота в сфере муниципальных услуг.</w:t>
      </w:r>
      <w:r>
        <w:rPr>
          <w:rFonts w:ascii="Times New Roman" w:hAnsi="Times New Roman" w:cs="Times New Roman"/>
          <w:b/>
          <w:bCs/>
          <w:color w:val="C0504D" w:themeColor="accent2"/>
        </w:rPr>
        <w:br w:type="page"/>
      </w:r>
    </w:p>
    <w:p w14:paraId="3A9C6AA0" w14:textId="77777777" w:rsidR="003F17F3" w:rsidRPr="009C262F" w:rsidRDefault="0069078C" w:rsidP="0069078C">
      <w:pPr>
        <w:pStyle w:val="1"/>
        <w:spacing w:before="0" w:line="240" w:lineRule="auto"/>
        <w:jc w:val="right"/>
        <w:rPr>
          <w:rFonts w:ascii="Times New Roman" w:hAnsi="Times New Roman" w:cs="Times New Roman"/>
          <w:bCs/>
          <w:color w:val="auto"/>
          <w:sz w:val="20"/>
          <w:szCs w:val="20"/>
        </w:rPr>
      </w:pPr>
      <w:r w:rsidRPr="009C262F">
        <w:rPr>
          <w:rFonts w:ascii="Times New Roman" w:hAnsi="Times New Roman" w:cs="Times New Roman"/>
          <w:bCs/>
          <w:color w:val="auto"/>
          <w:sz w:val="20"/>
          <w:szCs w:val="20"/>
        </w:rPr>
        <w:lastRenderedPageBreak/>
        <w:t>Приложение 1</w:t>
      </w:r>
    </w:p>
    <w:p w14:paraId="1DB34A0E" w14:textId="77777777" w:rsidR="003F17F3" w:rsidRPr="009C262F" w:rsidRDefault="0069078C" w:rsidP="0069078C">
      <w:pPr>
        <w:widowControl w:val="0"/>
        <w:spacing w:after="0" w:line="240" w:lineRule="auto"/>
        <w:jc w:val="right"/>
        <w:rPr>
          <w:rFonts w:ascii="Times New Roman" w:hAnsi="Times New Roman" w:cs="Times New Roman"/>
          <w:sz w:val="20"/>
          <w:szCs w:val="20"/>
        </w:rPr>
      </w:pPr>
      <w:r w:rsidRPr="009C262F">
        <w:rPr>
          <w:rFonts w:ascii="Times New Roman" w:hAnsi="Times New Roman" w:cs="Times New Roman"/>
          <w:bCs/>
          <w:sz w:val="20"/>
          <w:szCs w:val="20"/>
        </w:rPr>
        <w:t>к административному регламенту</w:t>
      </w:r>
    </w:p>
    <w:p w14:paraId="022CAAF8" w14:textId="77777777" w:rsidR="003F17F3" w:rsidRDefault="0069078C" w:rsidP="0069078C">
      <w:pPr>
        <w:widowControl w:val="0"/>
        <w:spacing w:after="0" w:line="240" w:lineRule="auto"/>
        <w:jc w:val="right"/>
        <w:rPr>
          <w:rFonts w:ascii="Times New Roman" w:hAnsi="Times New Roman" w:cs="Times New Roman"/>
        </w:rPr>
      </w:pPr>
      <w:r>
        <w:rPr>
          <w:rFonts w:ascii="Times New Roman" w:hAnsi="Times New Roman" w:cs="Times New Roman"/>
          <w:bCs/>
        </w:rPr>
        <w:t> </w:t>
      </w:r>
    </w:p>
    <w:p w14:paraId="06A7A232" w14:textId="77777777" w:rsidR="003F17F3" w:rsidRDefault="0069078C" w:rsidP="0069078C">
      <w:pPr>
        <w:widowControl w:val="0"/>
        <w:spacing w:after="0" w:line="240" w:lineRule="auto"/>
        <w:jc w:val="right"/>
        <w:rPr>
          <w:rFonts w:ascii="Times New Roman" w:hAnsi="Times New Roman" w:cs="Times New Roman"/>
          <w:bCs/>
        </w:rPr>
      </w:pPr>
      <w:r>
        <w:rPr>
          <w:rFonts w:ascii="Times New Roman" w:hAnsi="Times New Roman" w:cs="Times New Roman"/>
          <w:bCs/>
        </w:rPr>
        <w:t xml:space="preserve">В межведомственную комиссию </w:t>
      </w:r>
    </w:p>
    <w:p w14:paraId="6806112F" w14:textId="77777777" w:rsidR="003F17F3" w:rsidRDefault="0069078C" w:rsidP="0069078C">
      <w:pPr>
        <w:widowControl w:val="0"/>
        <w:spacing w:after="0" w:line="240" w:lineRule="auto"/>
        <w:jc w:val="right"/>
        <w:rPr>
          <w:rFonts w:ascii="Times New Roman" w:hAnsi="Times New Roman" w:cs="Times New Roman"/>
          <w:bCs/>
        </w:rPr>
      </w:pPr>
      <w:r>
        <w:rPr>
          <w:rFonts w:ascii="Times New Roman" w:hAnsi="Times New Roman" w:cs="Times New Roman"/>
          <w:bCs/>
        </w:rPr>
        <w:t xml:space="preserve">по признанию помещения жилым помещением, </w:t>
      </w:r>
    </w:p>
    <w:p w14:paraId="4BCE31AC" w14:textId="77777777" w:rsidR="003F17F3" w:rsidRDefault="0069078C" w:rsidP="0069078C">
      <w:pPr>
        <w:widowControl w:val="0"/>
        <w:spacing w:after="0" w:line="240" w:lineRule="auto"/>
        <w:jc w:val="right"/>
        <w:rPr>
          <w:rFonts w:ascii="Times New Roman" w:hAnsi="Times New Roman" w:cs="Times New Roman"/>
          <w:bCs/>
        </w:rPr>
      </w:pPr>
      <w:r>
        <w:rPr>
          <w:rFonts w:ascii="Times New Roman" w:hAnsi="Times New Roman" w:cs="Times New Roman"/>
          <w:bCs/>
        </w:rPr>
        <w:t xml:space="preserve">жилого помещения пригодным (непригодным) </w:t>
      </w:r>
    </w:p>
    <w:p w14:paraId="40547CD5" w14:textId="77777777" w:rsidR="003F17F3" w:rsidRDefault="0069078C" w:rsidP="0069078C">
      <w:pPr>
        <w:widowControl w:val="0"/>
        <w:spacing w:after="0" w:line="240" w:lineRule="auto"/>
        <w:jc w:val="right"/>
        <w:rPr>
          <w:rFonts w:ascii="Times New Roman" w:hAnsi="Times New Roman" w:cs="Times New Roman"/>
          <w:bCs/>
        </w:rPr>
      </w:pPr>
      <w:r>
        <w:rPr>
          <w:rFonts w:ascii="Times New Roman" w:hAnsi="Times New Roman" w:cs="Times New Roman"/>
          <w:bCs/>
        </w:rPr>
        <w:t xml:space="preserve">для проживания граждан, а также многоквартирного дома </w:t>
      </w:r>
    </w:p>
    <w:p w14:paraId="0445E00F" w14:textId="77777777" w:rsidR="003F17F3" w:rsidRDefault="0069078C" w:rsidP="0069078C">
      <w:pPr>
        <w:widowControl w:val="0"/>
        <w:spacing w:after="0" w:line="240" w:lineRule="auto"/>
        <w:jc w:val="right"/>
        <w:rPr>
          <w:rFonts w:ascii="Times New Roman" w:hAnsi="Times New Roman" w:cs="Times New Roman"/>
          <w:bCs/>
        </w:rPr>
      </w:pPr>
      <w:r>
        <w:rPr>
          <w:rFonts w:ascii="Times New Roman" w:hAnsi="Times New Roman" w:cs="Times New Roman"/>
          <w:bCs/>
        </w:rPr>
        <w:t xml:space="preserve">аварийным и подлежащим сносу или </w:t>
      </w:r>
    </w:p>
    <w:p w14:paraId="07B1496A" w14:textId="77777777" w:rsidR="003F17F3" w:rsidRDefault="0069078C" w:rsidP="0069078C">
      <w:pPr>
        <w:widowControl w:val="0"/>
        <w:spacing w:after="0" w:line="240" w:lineRule="auto"/>
        <w:jc w:val="right"/>
        <w:rPr>
          <w:rFonts w:ascii="Times New Roman" w:hAnsi="Times New Roman" w:cs="Times New Roman"/>
          <w:bCs/>
        </w:rPr>
      </w:pPr>
      <w:r>
        <w:rPr>
          <w:rFonts w:ascii="Times New Roman" w:hAnsi="Times New Roman" w:cs="Times New Roman"/>
          <w:bCs/>
        </w:rPr>
        <w:t>реконструкции (далее – комиссия)</w:t>
      </w:r>
    </w:p>
    <w:p w14:paraId="375A1032" w14:textId="77777777" w:rsidR="003F17F3" w:rsidRDefault="0069078C" w:rsidP="0069078C">
      <w:pPr>
        <w:widowControl w:val="0"/>
        <w:spacing w:after="0" w:line="240" w:lineRule="auto"/>
        <w:jc w:val="right"/>
        <w:rPr>
          <w:rFonts w:ascii="Times New Roman" w:hAnsi="Times New Roman" w:cs="Times New Roman"/>
          <w:bCs/>
        </w:rPr>
      </w:pPr>
      <w:r>
        <w:rPr>
          <w:rFonts w:ascii="Times New Roman" w:hAnsi="Times New Roman" w:cs="Times New Roman"/>
          <w:bCs/>
        </w:rPr>
        <w:t>администрации Плодовского сельского поселения</w:t>
      </w:r>
    </w:p>
    <w:p w14:paraId="152C19D8" w14:textId="77777777" w:rsidR="003F17F3" w:rsidRDefault="0069078C" w:rsidP="0069078C">
      <w:pPr>
        <w:widowControl w:val="0"/>
        <w:spacing w:after="0" w:line="240" w:lineRule="auto"/>
        <w:jc w:val="right"/>
        <w:rPr>
          <w:rFonts w:ascii="Times New Roman" w:hAnsi="Times New Roman" w:cs="Times New Roman"/>
        </w:rPr>
      </w:pPr>
      <w:r>
        <w:rPr>
          <w:rFonts w:ascii="Times New Roman" w:hAnsi="Times New Roman" w:cs="Times New Roman"/>
          <w:bCs/>
        </w:rPr>
        <w:t>_____________________________________________________</w:t>
      </w:r>
    </w:p>
    <w:p w14:paraId="57E8387A" w14:textId="77777777" w:rsidR="003F17F3" w:rsidRDefault="0069078C" w:rsidP="0069078C">
      <w:pPr>
        <w:widowControl w:val="0"/>
        <w:spacing w:after="0" w:line="240" w:lineRule="auto"/>
        <w:jc w:val="right"/>
        <w:rPr>
          <w:rFonts w:ascii="Times New Roman" w:hAnsi="Times New Roman" w:cs="Times New Roman"/>
        </w:rPr>
      </w:pPr>
      <w:r>
        <w:rPr>
          <w:rFonts w:ascii="Times New Roman" w:hAnsi="Times New Roman" w:cs="Times New Roman"/>
        </w:rPr>
        <w:t>от _____________________________________________________</w:t>
      </w:r>
    </w:p>
    <w:p w14:paraId="02CB8554" w14:textId="77777777" w:rsidR="003F17F3" w:rsidRDefault="0069078C" w:rsidP="0069078C">
      <w:pPr>
        <w:widowControl w:val="0"/>
        <w:spacing w:after="0" w:line="240" w:lineRule="auto"/>
        <w:jc w:val="right"/>
        <w:rPr>
          <w:rFonts w:ascii="Times New Roman" w:hAnsi="Times New Roman" w:cs="Times New Roman"/>
        </w:rPr>
      </w:pPr>
      <w:r>
        <w:rPr>
          <w:rFonts w:ascii="Times New Roman" w:hAnsi="Times New Roman" w:cs="Times New Roman"/>
        </w:rPr>
        <w:t>(указать статус заявителя) </w:t>
      </w:r>
    </w:p>
    <w:p w14:paraId="54C6954C" w14:textId="77777777" w:rsidR="003F17F3" w:rsidRDefault="0069078C" w:rsidP="0069078C">
      <w:pPr>
        <w:widowControl w:val="0"/>
        <w:spacing w:after="0" w:line="240" w:lineRule="auto"/>
        <w:jc w:val="right"/>
        <w:rPr>
          <w:rFonts w:ascii="Times New Roman" w:hAnsi="Times New Roman" w:cs="Times New Roman"/>
        </w:rPr>
      </w:pPr>
      <w:r>
        <w:rPr>
          <w:rFonts w:ascii="Times New Roman" w:hAnsi="Times New Roman" w:cs="Times New Roman"/>
        </w:rPr>
        <w:t>_____________________________________________________</w:t>
      </w:r>
    </w:p>
    <w:p w14:paraId="615A5DC6" w14:textId="77777777" w:rsidR="003F17F3" w:rsidRDefault="0069078C" w:rsidP="0069078C">
      <w:pPr>
        <w:widowControl w:val="0"/>
        <w:spacing w:after="0" w:line="240" w:lineRule="auto"/>
        <w:jc w:val="right"/>
        <w:rPr>
          <w:rFonts w:ascii="Times New Roman" w:hAnsi="Times New Roman" w:cs="Times New Roman"/>
        </w:rPr>
      </w:pPr>
      <w:r>
        <w:rPr>
          <w:rFonts w:ascii="Times New Roman" w:hAnsi="Times New Roman" w:cs="Times New Roman"/>
        </w:rPr>
        <w:t xml:space="preserve">(фамилия, имя, отчество гражданина, наименование, </w:t>
      </w:r>
    </w:p>
    <w:p w14:paraId="62CC6B9D" w14:textId="77777777" w:rsidR="003F17F3" w:rsidRDefault="0069078C" w:rsidP="0069078C">
      <w:pPr>
        <w:widowControl w:val="0"/>
        <w:spacing w:after="0" w:line="240" w:lineRule="auto"/>
        <w:jc w:val="right"/>
        <w:rPr>
          <w:rFonts w:ascii="Times New Roman" w:hAnsi="Times New Roman" w:cs="Times New Roman"/>
        </w:rPr>
      </w:pPr>
      <w:r>
        <w:rPr>
          <w:rFonts w:ascii="Times New Roman" w:hAnsi="Times New Roman" w:cs="Times New Roman"/>
        </w:rPr>
        <w:t>адрес места нахождения юридического лица)</w:t>
      </w:r>
    </w:p>
    <w:p w14:paraId="57495B72" w14:textId="77777777" w:rsidR="003F17F3" w:rsidRDefault="0069078C" w:rsidP="0069078C">
      <w:pPr>
        <w:widowControl w:val="0"/>
        <w:spacing w:after="0" w:line="240" w:lineRule="auto"/>
        <w:jc w:val="right"/>
        <w:rPr>
          <w:rFonts w:ascii="Times New Roman" w:hAnsi="Times New Roman" w:cs="Times New Roman"/>
        </w:rPr>
      </w:pPr>
      <w:r>
        <w:rPr>
          <w:rFonts w:ascii="Times New Roman" w:hAnsi="Times New Roman" w:cs="Times New Roman"/>
        </w:rPr>
        <w:t>_____________________________________________________</w:t>
      </w:r>
    </w:p>
    <w:p w14:paraId="34461675" w14:textId="77777777" w:rsidR="003F17F3" w:rsidRDefault="0069078C" w:rsidP="0069078C">
      <w:pPr>
        <w:widowControl w:val="0"/>
        <w:spacing w:after="0" w:line="240" w:lineRule="auto"/>
        <w:jc w:val="right"/>
        <w:rPr>
          <w:rFonts w:ascii="Times New Roman" w:hAnsi="Times New Roman" w:cs="Times New Roman"/>
        </w:rPr>
      </w:pPr>
      <w:r>
        <w:rPr>
          <w:rFonts w:ascii="Times New Roman" w:hAnsi="Times New Roman" w:cs="Times New Roman"/>
        </w:rPr>
        <w:t>(адрес места жительства/нахождения)</w:t>
      </w:r>
    </w:p>
    <w:p w14:paraId="7FD84B82" w14:textId="77777777" w:rsidR="003F17F3" w:rsidRDefault="0069078C" w:rsidP="0069078C">
      <w:pPr>
        <w:widowControl w:val="0"/>
        <w:spacing w:after="0" w:line="240" w:lineRule="auto"/>
        <w:jc w:val="right"/>
        <w:rPr>
          <w:rFonts w:ascii="Times New Roman" w:hAnsi="Times New Roman" w:cs="Times New Roman"/>
        </w:rPr>
      </w:pPr>
      <w:r>
        <w:rPr>
          <w:rFonts w:ascii="Times New Roman" w:hAnsi="Times New Roman" w:cs="Times New Roman"/>
        </w:rPr>
        <w:t>_____________________________________________________</w:t>
      </w:r>
    </w:p>
    <w:p w14:paraId="27D5C598" w14:textId="77777777" w:rsidR="003F17F3" w:rsidRDefault="0069078C" w:rsidP="0069078C">
      <w:pPr>
        <w:widowControl w:val="0"/>
        <w:spacing w:after="0" w:line="240" w:lineRule="auto"/>
        <w:jc w:val="right"/>
        <w:rPr>
          <w:rFonts w:ascii="Times New Roman" w:hAnsi="Times New Roman" w:cs="Times New Roman"/>
        </w:rPr>
      </w:pPr>
      <w:r>
        <w:rPr>
          <w:rFonts w:ascii="Times New Roman" w:hAnsi="Times New Roman" w:cs="Times New Roman"/>
        </w:rPr>
        <w:t>(контактный телефон)</w:t>
      </w:r>
    </w:p>
    <w:p w14:paraId="4F0A2C5D" w14:textId="77777777" w:rsidR="003F17F3" w:rsidRDefault="003F17F3" w:rsidP="0069078C">
      <w:pPr>
        <w:widowControl w:val="0"/>
        <w:spacing w:after="0" w:line="240" w:lineRule="auto"/>
        <w:jc w:val="right"/>
        <w:rPr>
          <w:rFonts w:ascii="Times New Roman" w:hAnsi="Times New Roman" w:cs="Times New Roman"/>
          <w:b/>
          <w:bCs/>
        </w:rPr>
      </w:pPr>
    </w:p>
    <w:p w14:paraId="5454C4F3" w14:textId="77777777" w:rsidR="003F17F3" w:rsidRDefault="003F17F3" w:rsidP="0069078C">
      <w:pPr>
        <w:widowControl w:val="0"/>
        <w:spacing w:after="0" w:line="240" w:lineRule="auto"/>
        <w:jc w:val="right"/>
        <w:rPr>
          <w:rFonts w:ascii="Times New Roman" w:hAnsi="Times New Roman" w:cs="Times New Roman"/>
          <w:sz w:val="28"/>
          <w:szCs w:val="28"/>
        </w:rPr>
      </w:pPr>
    </w:p>
    <w:p w14:paraId="53147DF6" w14:textId="77777777" w:rsidR="003F17F3" w:rsidRDefault="0069078C" w:rsidP="0069078C">
      <w:pPr>
        <w:widowControl w:val="0"/>
        <w:spacing w:after="0" w:line="240" w:lineRule="auto"/>
        <w:jc w:val="center"/>
        <w:rPr>
          <w:rFonts w:ascii="Times New Roman" w:hAnsi="Times New Roman" w:cs="Times New Roman"/>
          <w:b/>
          <w:bCs/>
        </w:rPr>
      </w:pPr>
      <w:r>
        <w:rPr>
          <w:rFonts w:ascii="Times New Roman" w:hAnsi="Times New Roman" w:cs="Times New Roman"/>
          <w:b/>
          <w:bCs/>
        </w:rPr>
        <w:t>ЗАЯВЛЕНИЕ</w:t>
      </w:r>
    </w:p>
    <w:p w14:paraId="54311E7B" w14:textId="77777777" w:rsidR="003F17F3" w:rsidRDefault="003F17F3" w:rsidP="0069078C">
      <w:pPr>
        <w:widowControl w:val="0"/>
        <w:spacing w:after="0" w:line="240" w:lineRule="auto"/>
        <w:jc w:val="center"/>
        <w:rPr>
          <w:rFonts w:ascii="Times New Roman" w:hAnsi="Times New Roman" w:cs="Times New Roman"/>
        </w:rPr>
      </w:pPr>
    </w:p>
    <w:p w14:paraId="7B6B45E6" w14:textId="4BAA7F47" w:rsidR="003F17F3" w:rsidRDefault="0069078C" w:rsidP="0069078C">
      <w:pPr>
        <w:widowControl w:val="0"/>
        <w:spacing w:after="0" w:line="240" w:lineRule="auto"/>
        <w:rPr>
          <w:rFonts w:ascii="Times New Roman" w:hAnsi="Times New Roman" w:cs="Times New Roman"/>
        </w:rPr>
      </w:pPr>
      <w:r>
        <w:rPr>
          <w:rFonts w:ascii="Times New Roman" w:hAnsi="Times New Roman" w:cs="Times New Roman"/>
        </w:rPr>
        <w:t xml:space="preserve">Прошу провести оценку соответствия </w:t>
      </w:r>
      <w:r w:rsidR="009C262F">
        <w:rPr>
          <w:rFonts w:ascii="Times New Roman" w:hAnsi="Times New Roman" w:cs="Times New Roman"/>
        </w:rPr>
        <w:t>помещения по адресу</w:t>
      </w:r>
      <w:r>
        <w:rPr>
          <w:rFonts w:ascii="Times New Roman" w:hAnsi="Times New Roman" w:cs="Times New Roman"/>
        </w:rPr>
        <w:t>:</w:t>
      </w:r>
    </w:p>
    <w:p w14:paraId="5D657400" w14:textId="77777777" w:rsidR="003F17F3" w:rsidRDefault="0069078C" w:rsidP="0069078C">
      <w:pPr>
        <w:widowControl w:val="0"/>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w:t>
      </w:r>
      <w:r>
        <w:rPr>
          <w:rFonts w:ascii="Times New Roman" w:hAnsi="Times New Roman" w:cs="Times New Roman"/>
        </w:rPr>
        <w:br/>
        <w:t>кадастровый номер (при наличии): __________________________________________________</w:t>
      </w:r>
    </w:p>
    <w:p w14:paraId="18201020" w14:textId="0DFF849A" w:rsidR="003F17F3" w:rsidRDefault="0069078C" w:rsidP="0069078C">
      <w:pPr>
        <w:spacing w:after="0" w:line="240" w:lineRule="auto"/>
        <w:jc w:val="both"/>
        <w:rPr>
          <w:rFonts w:ascii="Times New Roman" w:hAnsi="Times New Roman" w:cs="Times New Roman"/>
        </w:rPr>
      </w:pPr>
      <w:r>
        <w:rPr>
          <w:rFonts w:ascii="Times New Roman" w:hAnsi="Times New Roman" w:cs="Times New Roman"/>
        </w:rPr>
        <w:t xml:space="preserve">требованиям, установленным в Положения о признании помещения жилым помещением, жилого помещения непригодным для проживания, многоквартирного дома аварийным </w:t>
      </w:r>
      <w:r>
        <w:rPr>
          <w:rFonts w:ascii="Times New Roman" w:hAnsi="Times New Roman" w:cs="Times New Roman"/>
        </w:rPr>
        <w:br/>
        <w:t>и подлежащим сносу или реконструкции, садового дома жилым домом и жилого дома садовым домом, утвержденном постановлением Правительства Российской Федерации от 28.01.2006</w:t>
      </w:r>
      <w:r w:rsidR="009C262F">
        <w:rPr>
          <w:rFonts w:ascii="Times New Roman" w:hAnsi="Times New Roman" w:cs="Times New Roman"/>
        </w:rPr>
        <w:t xml:space="preserve"> года</w:t>
      </w:r>
      <w:r>
        <w:rPr>
          <w:rFonts w:ascii="Times New Roman" w:hAnsi="Times New Roman" w:cs="Times New Roman"/>
        </w:rPr>
        <w:t xml:space="preserve"> </w:t>
      </w:r>
      <w:r>
        <w:rPr>
          <w:rFonts w:ascii="Times New Roman" w:hAnsi="Times New Roman" w:cs="Times New Roman"/>
        </w:rPr>
        <w:br/>
        <w:t>№ 47, и признать его ________________________________________________</w:t>
      </w:r>
    </w:p>
    <w:p w14:paraId="21175339" w14:textId="77777777" w:rsidR="003F17F3" w:rsidRDefault="003F17F3" w:rsidP="0069078C">
      <w:pPr>
        <w:widowControl w:val="0"/>
        <w:spacing w:after="0" w:line="240" w:lineRule="auto"/>
        <w:rPr>
          <w:rFonts w:ascii="Times New Roman" w:hAnsi="Times New Roman" w:cs="Times New Roman"/>
        </w:rPr>
      </w:pPr>
    </w:p>
    <w:p w14:paraId="16E08302" w14:textId="77777777" w:rsidR="003F17F3" w:rsidRDefault="0069078C" w:rsidP="0069078C">
      <w:pPr>
        <w:widowControl w:val="0"/>
        <w:spacing w:after="0" w:line="240" w:lineRule="auto"/>
        <w:rPr>
          <w:rFonts w:ascii="Times New Roman" w:hAnsi="Times New Roman" w:cs="Times New Roman"/>
        </w:rPr>
      </w:pPr>
      <w:r>
        <w:rPr>
          <w:rFonts w:ascii="Times New Roman" w:hAnsi="Times New Roman" w:cs="Times New Roman"/>
        </w:rPr>
        <w:t>К заявлению прилагаются:</w:t>
      </w:r>
    </w:p>
    <w:p w14:paraId="3E0E9A46" w14:textId="77777777" w:rsidR="003F17F3" w:rsidRDefault="0069078C" w:rsidP="0069078C">
      <w:pPr>
        <w:widowControl w:val="0"/>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w:t>
      </w:r>
    </w:p>
    <w:p w14:paraId="51415242" w14:textId="77777777" w:rsidR="003F17F3" w:rsidRDefault="003F17F3" w:rsidP="0069078C">
      <w:pPr>
        <w:widowControl w:val="0"/>
        <w:pBdr>
          <w:bottom w:val="single" w:sz="12" w:space="1" w:color="auto"/>
        </w:pBdr>
        <w:spacing w:after="0" w:line="240" w:lineRule="auto"/>
        <w:rPr>
          <w:rFonts w:ascii="Times New Roman" w:hAnsi="Times New Roman" w:cs="Times New Roman"/>
        </w:rPr>
      </w:pPr>
    </w:p>
    <w:p w14:paraId="51FD9E38" w14:textId="77777777" w:rsidR="003F17F3" w:rsidRDefault="0069078C" w:rsidP="0069078C">
      <w:pPr>
        <w:widowControl w:val="0"/>
        <w:spacing w:after="0" w:line="240" w:lineRule="auto"/>
        <w:rPr>
          <w:rFonts w:ascii="Times New Roman" w:hAnsi="Times New Roman" w:cs="Times New Roman"/>
        </w:rPr>
      </w:pPr>
      <w:r>
        <w:rPr>
          <w:rFonts w:ascii="Times New Roman" w:hAnsi="Times New Roman" w:cs="Times New Roman"/>
        </w:rPr>
        <w:t>Дополнительные документы __________________________________________________________________________________________________________________________________________________________</w:t>
      </w:r>
    </w:p>
    <w:p w14:paraId="09ABA7EF" w14:textId="77777777" w:rsidR="003F17F3" w:rsidRDefault="003F17F3" w:rsidP="0069078C">
      <w:pPr>
        <w:pStyle w:val="ab"/>
        <w:widowControl w:val="0"/>
        <w:spacing w:after="0"/>
        <w:rPr>
          <w:rFonts w:ascii="Times New Roman" w:hAnsi="Times New Roman" w:cs="Times New Roman"/>
          <w:sz w:val="24"/>
          <w:szCs w:val="24"/>
        </w:rPr>
      </w:pPr>
    </w:p>
    <w:p w14:paraId="19562A48" w14:textId="77777777" w:rsidR="003F17F3" w:rsidRDefault="0069078C" w:rsidP="0069078C">
      <w:pPr>
        <w:pStyle w:val="ab"/>
        <w:widowControl w:val="0"/>
        <w:spacing w:after="0"/>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14:paraId="19A0D750" w14:textId="77777777" w:rsidR="003F17F3" w:rsidRDefault="0069078C" w:rsidP="0069078C">
      <w:pPr>
        <w:pStyle w:val="ab"/>
        <w:widowControl w:val="0"/>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Выдать на руки в МФЦ</w:t>
      </w:r>
    </w:p>
    <w:p w14:paraId="4A70D2A8" w14:textId="77777777" w:rsidR="003F17F3" w:rsidRDefault="0069078C" w:rsidP="0069078C">
      <w:pPr>
        <w:pStyle w:val="ab"/>
        <w:widowControl w:val="0"/>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Направить по почте: ______________________________________________</w:t>
      </w:r>
    </w:p>
    <w:p w14:paraId="654E5284" w14:textId="77777777" w:rsidR="003F17F3" w:rsidRDefault="0069078C" w:rsidP="0069078C">
      <w:pPr>
        <w:pStyle w:val="ab"/>
        <w:widowControl w:val="0"/>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Направить в электронной форме в личный кабинет на ПГУ ЛО</w:t>
      </w:r>
    </w:p>
    <w:p w14:paraId="08C089D8" w14:textId="77777777" w:rsidR="003F17F3" w:rsidRDefault="003F17F3" w:rsidP="0069078C">
      <w:pPr>
        <w:pStyle w:val="ab"/>
        <w:widowControl w:val="0"/>
        <w:spacing w:after="0"/>
        <w:rPr>
          <w:rFonts w:ascii="Times New Roman" w:hAnsi="Times New Roman" w:cs="Times New Roman"/>
        </w:rPr>
      </w:pPr>
    </w:p>
    <w:p w14:paraId="5D74C88F" w14:textId="77777777" w:rsidR="003F17F3" w:rsidRDefault="0069078C" w:rsidP="0069078C">
      <w:pPr>
        <w:pStyle w:val="ab"/>
        <w:widowControl w:val="0"/>
        <w:spacing w:after="0"/>
        <w:rPr>
          <w:rFonts w:ascii="Times New Roman" w:hAnsi="Times New Roman" w:cs="Times New Roman"/>
        </w:rPr>
      </w:pPr>
      <w:r>
        <w:rPr>
          <w:rFonts w:ascii="Times New Roman" w:hAnsi="Times New Roman" w:cs="Times New Roman"/>
        </w:rPr>
        <w:t>___________________                                                                                          __________________</w:t>
      </w:r>
    </w:p>
    <w:p w14:paraId="643EEC6A" w14:textId="77777777" w:rsidR="003F17F3" w:rsidRDefault="0069078C" w:rsidP="0069078C">
      <w:pPr>
        <w:widowControl w:val="0"/>
        <w:spacing w:after="0" w:line="240" w:lineRule="auto"/>
        <w:rPr>
          <w:rFonts w:ascii="Times New Roman" w:hAnsi="Times New Roman" w:cs="Times New Roman"/>
          <w:b/>
          <w:bCs/>
        </w:rPr>
      </w:pPr>
      <w:r>
        <w:rPr>
          <w:rFonts w:ascii="Times New Roman" w:hAnsi="Times New Roman" w:cs="Times New Roman"/>
        </w:rPr>
        <w:t>(</w:t>
      </w:r>
      <w:proofErr w:type="gramStart"/>
      <w:r>
        <w:rPr>
          <w:rFonts w:ascii="Times New Roman" w:hAnsi="Times New Roman" w:cs="Times New Roman"/>
        </w:rPr>
        <w:t>дата)   </w:t>
      </w:r>
      <w:proofErr w:type="gramEnd"/>
      <w:r>
        <w:rPr>
          <w:rFonts w:ascii="Times New Roman" w:hAnsi="Times New Roman" w:cs="Times New Roman"/>
        </w:rPr>
        <w:t>                                                                                                           (подпись)</w:t>
      </w:r>
    </w:p>
    <w:p w14:paraId="5D008FDF" w14:textId="77777777" w:rsidR="003F17F3" w:rsidRDefault="0069078C" w:rsidP="0069078C">
      <w:pPr>
        <w:spacing w:after="0" w:line="240" w:lineRule="auto"/>
        <w:rPr>
          <w:rFonts w:ascii="Times New Roman" w:hAnsi="Times New Roman" w:cs="Times New Roman"/>
          <w:b/>
          <w:bCs/>
        </w:rPr>
      </w:pPr>
      <w:r>
        <w:rPr>
          <w:rFonts w:ascii="Times New Roman" w:hAnsi="Times New Roman" w:cs="Times New Roman"/>
          <w:b/>
          <w:bCs/>
        </w:rPr>
        <w:br w:type="page"/>
      </w:r>
    </w:p>
    <w:p w14:paraId="799C5764" w14:textId="77777777" w:rsidR="003F17F3" w:rsidRPr="009C262F" w:rsidRDefault="0069078C" w:rsidP="0069078C">
      <w:pPr>
        <w:pStyle w:val="1"/>
        <w:spacing w:before="0" w:line="240" w:lineRule="auto"/>
        <w:jc w:val="right"/>
        <w:rPr>
          <w:rFonts w:ascii="Times New Roman" w:hAnsi="Times New Roman" w:cs="Times New Roman"/>
          <w:bCs/>
          <w:color w:val="auto"/>
          <w:sz w:val="20"/>
          <w:szCs w:val="20"/>
        </w:rPr>
      </w:pPr>
      <w:r w:rsidRPr="009C262F">
        <w:rPr>
          <w:rFonts w:ascii="Times New Roman" w:hAnsi="Times New Roman" w:cs="Times New Roman"/>
          <w:bCs/>
          <w:color w:val="auto"/>
          <w:sz w:val="20"/>
          <w:szCs w:val="20"/>
        </w:rPr>
        <w:lastRenderedPageBreak/>
        <w:t>Приложение 2</w:t>
      </w:r>
    </w:p>
    <w:p w14:paraId="7DD1A16B" w14:textId="77777777" w:rsidR="003F17F3" w:rsidRPr="009C262F" w:rsidRDefault="0069078C" w:rsidP="0069078C">
      <w:pPr>
        <w:widowControl w:val="0"/>
        <w:spacing w:after="0" w:line="240" w:lineRule="auto"/>
        <w:jc w:val="right"/>
        <w:rPr>
          <w:rFonts w:ascii="Times New Roman" w:hAnsi="Times New Roman" w:cs="Times New Roman"/>
          <w:bCs/>
          <w:sz w:val="20"/>
          <w:szCs w:val="20"/>
        </w:rPr>
      </w:pPr>
      <w:r w:rsidRPr="009C262F">
        <w:rPr>
          <w:rFonts w:ascii="Times New Roman" w:hAnsi="Times New Roman" w:cs="Times New Roman"/>
          <w:bCs/>
          <w:sz w:val="20"/>
          <w:szCs w:val="20"/>
        </w:rPr>
        <w:t>к административному регламенту</w:t>
      </w:r>
    </w:p>
    <w:p w14:paraId="6E2A7D14" w14:textId="77777777" w:rsidR="003F17F3" w:rsidRPr="009C262F" w:rsidRDefault="003F17F3" w:rsidP="0069078C">
      <w:pPr>
        <w:widowControl w:val="0"/>
        <w:spacing w:after="0" w:line="240" w:lineRule="auto"/>
        <w:ind w:firstLine="567"/>
        <w:jc w:val="center"/>
        <w:rPr>
          <w:rFonts w:ascii="Times New Roman" w:hAnsi="Times New Roman" w:cs="Times New Roman"/>
          <w:bCs/>
          <w:sz w:val="20"/>
          <w:szCs w:val="20"/>
        </w:rPr>
      </w:pPr>
    </w:p>
    <w:p w14:paraId="6F0D682A" w14:textId="77777777" w:rsidR="003F17F3" w:rsidRPr="009C262F" w:rsidRDefault="0069078C" w:rsidP="0069078C">
      <w:pPr>
        <w:spacing w:after="0" w:line="240" w:lineRule="auto"/>
        <w:jc w:val="right"/>
        <w:rPr>
          <w:rFonts w:ascii="Times New Roman" w:hAnsi="Times New Roman" w:cs="Times New Roman"/>
          <w:bCs/>
          <w:sz w:val="20"/>
          <w:szCs w:val="20"/>
        </w:rPr>
      </w:pPr>
      <w:r w:rsidRPr="009C262F">
        <w:rPr>
          <w:rFonts w:ascii="Times New Roman" w:hAnsi="Times New Roman" w:cs="Times New Roman"/>
          <w:bCs/>
          <w:sz w:val="20"/>
          <w:szCs w:val="20"/>
        </w:rPr>
        <w:t>(форма)</w:t>
      </w:r>
    </w:p>
    <w:p w14:paraId="706215DB" w14:textId="77777777" w:rsidR="003F17F3" w:rsidRDefault="0069078C" w:rsidP="0069078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ЗАКЛЮЧЕНИЕ</w:t>
      </w:r>
    </w:p>
    <w:p w14:paraId="7DED6379" w14:textId="77777777" w:rsidR="003F17F3" w:rsidRDefault="0069078C" w:rsidP="0069078C">
      <w:pPr>
        <w:spacing w:after="0" w:line="240" w:lineRule="auto"/>
        <w:ind w:firstLine="567"/>
        <w:jc w:val="center"/>
        <w:rPr>
          <w:rFonts w:ascii="Times New Roman" w:hAnsi="Times New Roman" w:cs="Times New Roman"/>
          <w:sz w:val="24"/>
          <w:szCs w:val="24"/>
        </w:rPr>
      </w:pPr>
      <w:r>
        <w:rPr>
          <w:rFonts w:ascii="Times New Roman" w:hAnsi="Times New Roman" w:cs="Times New Roman"/>
          <w:snapToGrid w:val="0"/>
          <w:sz w:val="24"/>
          <w:szCs w:val="24"/>
        </w:rPr>
        <w:t xml:space="preserve">об оценке соответствия помещения (многоквартирного дома) требованиям, установленным в Положении о признании помещения жилым помещением, </w:t>
      </w:r>
      <w:r>
        <w:rPr>
          <w:rFonts w:ascii="Times New Roman" w:hAnsi="Times New Roman" w:cs="Times New Roman"/>
          <w:snapToGrid w:val="0"/>
          <w:sz w:val="24"/>
          <w:szCs w:val="24"/>
        </w:rPr>
        <w:br/>
        <w:t>жилого помещения непригодным для проживания</w:t>
      </w:r>
      <w:r>
        <w:rPr>
          <w:rFonts w:ascii="Times New Roman" w:hAnsi="Times New Roman" w:cs="Times New Roman"/>
          <w:sz w:val="24"/>
          <w:szCs w:val="24"/>
        </w:rPr>
        <w:t xml:space="preserve">, многоквартирного дома </w:t>
      </w:r>
      <w:r>
        <w:rPr>
          <w:rFonts w:ascii="Times New Roman" w:hAnsi="Times New Roman" w:cs="Times New Roman"/>
          <w:sz w:val="24"/>
          <w:szCs w:val="24"/>
        </w:rPr>
        <w:br/>
        <w:t>аварийным и подлежащим сносу или реконструкции</w:t>
      </w:r>
    </w:p>
    <w:tbl>
      <w:tblPr>
        <w:tblW w:w="9945" w:type="dxa"/>
        <w:tblLayout w:type="fixed"/>
        <w:tblCellMar>
          <w:left w:w="28" w:type="dxa"/>
          <w:right w:w="28" w:type="dxa"/>
        </w:tblCellMar>
        <w:tblLook w:val="04A0" w:firstRow="1" w:lastRow="0" w:firstColumn="1" w:lastColumn="0" w:noHBand="0" w:noVBand="1"/>
      </w:tblPr>
      <w:tblGrid>
        <w:gridCol w:w="369"/>
        <w:gridCol w:w="3683"/>
        <w:gridCol w:w="1984"/>
        <w:gridCol w:w="3909"/>
      </w:tblGrid>
      <w:tr w:rsidR="003F17F3" w14:paraId="2E703E31" w14:textId="77777777">
        <w:trPr>
          <w:cantSplit/>
        </w:trPr>
        <w:tc>
          <w:tcPr>
            <w:tcW w:w="369" w:type="dxa"/>
            <w:vAlign w:val="bottom"/>
          </w:tcPr>
          <w:p w14:paraId="170E0EF9" w14:textId="77777777" w:rsidR="003F17F3" w:rsidRDefault="0069078C" w:rsidP="0069078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686" w:type="dxa"/>
            <w:tcBorders>
              <w:top w:val="nil"/>
              <w:left w:val="nil"/>
              <w:bottom w:val="single" w:sz="4" w:space="0" w:color="auto"/>
              <w:right w:val="nil"/>
            </w:tcBorders>
            <w:vAlign w:val="bottom"/>
          </w:tcPr>
          <w:p w14:paraId="11611D3C" w14:textId="77777777" w:rsidR="003F17F3" w:rsidRDefault="003F17F3" w:rsidP="0069078C">
            <w:pPr>
              <w:autoSpaceDE w:val="0"/>
              <w:autoSpaceDN w:val="0"/>
              <w:spacing w:after="0" w:line="240" w:lineRule="auto"/>
              <w:jc w:val="center"/>
              <w:rPr>
                <w:rFonts w:ascii="Times New Roman" w:hAnsi="Times New Roman" w:cs="Times New Roman"/>
                <w:sz w:val="24"/>
                <w:szCs w:val="24"/>
              </w:rPr>
            </w:pPr>
          </w:p>
        </w:tc>
        <w:tc>
          <w:tcPr>
            <w:tcW w:w="1985" w:type="dxa"/>
            <w:vAlign w:val="bottom"/>
          </w:tcPr>
          <w:p w14:paraId="55AB31CE" w14:textId="77777777" w:rsidR="003F17F3" w:rsidRDefault="003F17F3" w:rsidP="0069078C">
            <w:pPr>
              <w:autoSpaceDE w:val="0"/>
              <w:autoSpaceDN w:val="0"/>
              <w:spacing w:after="0" w:line="240" w:lineRule="auto"/>
              <w:jc w:val="center"/>
              <w:rPr>
                <w:rFonts w:ascii="Times New Roman" w:hAnsi="Times New Roman" w:cs="Times New Roman"/>
                <w:sz w:val="24"/>
                <w:szCs w:val="24"/>
              </w:rPr>
            </w:pPr>
          </w:p>
        </w:tc>
        <w:tc>
          <w:tcPr>
            <w:tcW w:w="3912" w:type="dxa"/>
            <w:tcBorders>
              <w:top w:val="nil"/>
              <w:left w:val="nil"/>
              <w:bottom w:val="single" w:sz="4" w:space="0" w:color="auto"/>
              <w:right w:val="nil"/>
            </w:tcBorders>
            <w:vAlign w:val="bottom"/>
          </w:tcPr>
          <w:p w14:paraId="23A28FB8" w14:textId="77777777" w:rsidR="003F17F3" w:rsidRDefault="003F17F3" w:rsidP="0069078C">
            <w:pPr>
              <w:autoSpaceDE w:val="0"/>
              <w:autoSpaceDN w:val="0"/>
              <w:spacing w:after="0" w:line="240" w:lineRule="auto"/>
              <w:jc w:val="center"/>
              <w:rPr>
                <w:rFonts w:ascii="Times New Roman" w:hAnsi="Times New Roman" w:cs="Times New Roman"/>
                <w:sz w:val="24"/>
                <w:szCs w:val="24"/>
              </w:rPr>
            </w:pPr>
          </w:p>
        </w:tc>
      </w:tr>
      <w:tr w:rsidR="003F17F3" w14:paraId="6F0C3AD6" w14:textId="77777777">
        <w:trPr>
          <w:cantSplit/>
        </w:trPr>
        <w:tc>
          <w:tcPr>
            <w:tcW w:w="369" w:type="dxa"/>
          </w:tcPr>
          <w:p w14:paraId="230EA80F" w14:textId="77777777" w:rsidR="003F17F3" w:rsidRDefault="003F17F3" w:rsidP="0069078C">
            <w:pPr>
              <w:autoSpaceDE w:val="0"/>
              <w:autoSpaceDN w:val="0"/>
              <w:spacing w:after="0" w:line="240" w:lineRule="auto"/>
              <w:rPr>
                <w:rFonts w:ascii="Times New Roman" w:hAnsi="Times New Roman" w:cs="Times New Roman"/>
                <w:sz w:val="24"/>
                <w:szCs w:val="24"/>
              </w:rPr>
            </w:pPr>
          </w:p>
        </w:tc>
        <w:tc>
          <w:tcPr>
            <w:tcW w:w="3686" w:type="dxa"/>
          </w:tcPr>
          <w:p w14:paraId="0451FB27" w14:textId="77777777" w:rsidR="003F17F3" w:rsidRDefault="003F17F3" w:rsidP="0069078C">
            <w:pPr>
              <w:autoSpaceDE w:val="0"/>
              <w:autoSpaceDN w:val="0"/>
              <w:spacing w:after="0" w:line="240" w:lineRule="auto"/>
              <w:jc w:val="center"/>
              <w:rPr>
                <w:rFonts w:ascii="Times New Roman" w:hAnsi="Times New Roman" w:cs="Times New Roman"/>
                <w:sz w:val="24"/>
                <w:szCs w:val="24"/>
              </w:rPr>
            </w:pPr>
          </w:p>
        </w:tc>
        <w:tc>
          <w:tcPr>
            <w:tcW w:w="1985" w:type="dxa"/>
          </w:tcPr>
          <w:p w14:paraId="581CC761" w14:textId="77777777" w:rsidR="003F17F3" w:rsidRDefault="003F17F3" w:rsidP="0069078C">
            <w:pPr>
              <w:autoSpaceDE w:val="0"/>
              <w:autoSpaceDN w:val="0"/>
              <w:spacing w:after="0" w:line="240" w:lineRule="auto"/>
              <w:jc w:val="center"/>
              <w:rPr>
                <w:rFonts w:ascii="Times New Roman" w:hAnsi="Times New Roman" w:cs="Times New Roman"/>
                <w:sz w:val="24"/>
                <w:szCs w:val="24"/>
              </w:rPr>
            </w:pPr>
          </w:p>
        </w:tc>
        <w:tc>
          <w:tcPr>
            <w:tcW w:w="3912" w:type="dxa"/>
          </w:tcPr>
          <w:p w14:paraId="6319C7A0" w14:textId="77777777" w:rsidR="003F17F3" w:rsidRDefault="0069078C" w:rsidP="0069078C">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w:t>
            </w:r>
          </w:p>
        </w:tc>
      </w:tr>
    </w:tbl>
    <w:p w14:paraId="433A0B4B" w14:textId="77777777" w:rsidR="003F17F3" w:rsidRDefault="003F17F3" w:rsidP="0069078C">
      <w:pPr>
        <w:spacing w:after="0" w:line="240" w:lineRule="auto"/>
        <w:rPr>
          <w:rFonts w:ascii="Times New Roman" w:hAnsi="Times New Roman" w:cs="Times New Roman"/>
          <w:sz w:val="24"/>
          <w:szCs w:val="24"/>
        </w:rPr>
      </w:pPr>
    </w:p>
    <w:p w14:paraId="24D01749" w14:textId="77777777" w:rsidR="003F17F3" w:rsidRPr="009C262F" w:rsidRDefault="0069078C" w:rsidP="0069078C">
      <w:pPr>
        <w:pBdr>
          <w:top w:val="single" w:sz="4" w:space="1" w:color="auto"/>
        </w:pBdr>
        <w:spacing w:after="0" w:line="240" w:lineRule="auto"/>
        <w:jc w:val="center"/>
        <w:rPr>
          <w:rFonts w:ascii="Times New Roman" w:hAnsi="Times New Roman" w:cs="Times New Roman"/>
          <w:spacing w:val="-2"/>
          <w:sz w:val="20"/>
          <w:szCs w:val="20"/>
        </w:rPr>
      </w:pPr>
      <w:r w:rsidRPr="009C262F">
        <w:rPr>
          <w:rFonts w:ascii="Times New Roman" w:hAnsi="Times New Roman" w:cs="Times New Roman"/>
          <w:spacing w:val="-2"/>
          <w:sz w:val="20"/>
          <w:szCs w:val="20"/>
        </w:rPr>
        <w:t>(месторасположение помещения, в том числе наименования населенного пункта и улицы, номера дома и квартиры)</w:t>
      </w:r>
    </w:p>
    <w:p w14:paraId="5E1A1998" w14:textId="7F8DDA12" w:rsidR="003F17F3" w:rsidRDefault="0069078C" w:rsidP="0069078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Межведомственная комиссия, </w:t>
      </w:r>
      <w:r w:rsidR="009C262F">
        <w:rPr>
          <w:rFonts w:ascii="Times New Roman" w:hAnsi="Times New Roman" w:cs="Times New Roman"/>
          <w:sz w:val="24"/>
          <w:szCs w:val="24"/>
        </w:rPr>
        <w:t>назначенная _</w:t>
      </w:r>
      <w:r>
        <w:rPr>
          <w:rFonts w:ascii="Times New Roman" w:hAnsi="Times New Roman" w:cs="Times New Roman"/>
          <w:sz w:val="24"/>
          <w:szCs w:val="24"/>
        </w:rPr>
        <w:t>_______________________________</w:t>
      </w:r>
      <w:r w:rsidR="009C262F">
        <w:rPr>
          <w:rFonts w:ascii="Times New Roman" w:hAnsi="Times New Roman" w:cs="Times New Roman"/>
          <w:sz w:val="24"/>
          <w:szCs w:val="24"/>
        </w:rPr>
        <w:t>_________________________________________</w:t>
      </w:r>
      <w:r>
        <w:rPr>
          <w:rFonts w:ascii="Times New Roman" w:hAnsi="Times New Roman" w:cs="Times New Roman"/>
          <w:sz w:val="24"/>
          <w:szCs w:val="24"/>
        </w:rPr>
        <w:t>_______</w:t>
      </w:r>
    </w:p>
    <w:p w14:paraId="2A54C066" w14:textId="77777777" w:rsidR="003F17F3" w:rsidRPr="009C262F" w:rsidRDefault="0069078C" w:rsidP="0069078C">
      <w:pPr>
        <w:spacing w:after="0" w:line="240" w:lineRule="auto"/>
        <w:jc w:val="center"/>
        <w:rPr>
          <w:rFonts w:ascii="Times New Roman" w:hAnsi="Times New Roman" w:cs="Times New Roman"/>
          <w:sz w:val="20"/>
          <w:szCs w:val="20"/>
        </w:rPr>
      </w:pPr>
      <w:r w:rsidRPr="009C262F">
        <w:rPr>
          <w:rFonts w:ascii="Times New Roman" w:hAnsi="Times New Roman" w:cs="Times New Roman"/>
          <w:sz w:val="20"/>
          <w:szCs w:val="20"/>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14:paraId="1065DD47" w14:textId="77777777" w:rsidR="003F17F3" w:rsidRDefault="003F17F3" w:rsidP="0069078C">
      <w:pPr>
        <w:spacing w:after="0" w:line="240" w:lineRule="auto"/>
        <w:rPr>
          <w:rFonts w:ascii="Times New Roman" w:hAnsi="Times New Roman" w:cs="Times New Roman"/>
          <w:sz w:val="24"/>
          <w:szCs w:val="24"/>
        </w:rPr>
      </w:pPr>
    </w:p>
    <w:p w14:paraId="2EE6A690" w14:textId="33F373F2" w:rsidR="003F17F3" w:rsidRDefault="0069078C" w:rsidP="006907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составе </w:t>
      </w:r>
      <w:r w:rsidR="009C262F">
        <w:rPr>
          <w:rFonts w:ascii="Times New Roman" w:hAnsi="Times New Roman" w:cs="Times New Roman"/>
          <w:sz w:val="24"/>
          <w:szCs w:val="24"/>
        </w:rPr>
        <w:t>председателя _</w:t>
      </w:r>
      <w:r>
        <w:rPr>
          <w:rFonts w:ascii="Times New Roman" w:hAnsi="Times New Roman" w:cs="Times New Roman"/>
          <w:sz w:val="24"/>
          <w:szCs w:val="24"/>
        </w:rPr>
        <w:t>_____________________________________________________________</w:t>
      </w:r>
      <w:r w:rsidR="009C262F">
        <w:rPr>
          <w:rFonts w:ascii="Times New Roman" w:hAnsi="Times New Roman" w:cs="Times New Roman"/>
          <w:sz w:val="24"/>
          <w:szCs w:val="24"/>
        </w:rPr>
        <w:t>______</w:t>
      </w:r>
      <w:r>
        <w:rPr>
          <w:rFonts w:ascii="Times New Roman" w:hAnsi="Times New Roman" w:cs="Times New Roman"/>
          <w:sz w:val="24"/>
          <w:szCs w:val="24"/>
        </w:rPr>
        <w:t>____________</w:t>
      </w:r>
    </w:p>
    <w:p w14:paraId="6190BDE0" w14:textId="77777777" w:rsidR="003F17F3" w:rsidRDefault="003F17F3" w:rsidP="0069078C">
      <w:pPr>
        <w:spacing w:after="0" w:line="240" w:lineRule="auto"/>
        <w:jc w:val="center"/>
        <w:rPr>
          <w:rFonts w:ascii="Times New Roman" w:hAnsi="Times New Roman" w:cs="Times New Roman"/>
          <w:sz w:val="24"/>
          <w:szCs w:val="24"/>
        </w:rPr>
      </w:pPr>
    </w:p>
    <w:p w14:paraId="08D112DE" w14:textId="77777777" w:rsidR="003F17F3" w:rsidRDefault="0069078C" w:rsidP="0069078C">
      <w:pPr>
        <w:tabs>
          <w:tab w:val="right" w:pos="9923"/>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r>
        <w:rPr>
          <w:rFonts w:ascii="Times New Roman" w:hAnsi="Times New Roman" w:cs="Times New Roman"/>
          <w:sz w:val="24"/>
          <w:szCs w:val="24"/>
        </w:rPr>
        <w:tab/>
        <w:t>,</w:t>
      </w:r>
    </w:p>
    <w:p w14:paraId="57CD95FB" w14:textId="33F2E7BD" w:rsidR="003F17F3" w:rsidRPr="009C262F" w:rsidRDefault="0069078C" w:rsidP="009C262F">
      <w:pPr>
        <w:spacing w:after="0" w:line="240" w:lineRule="auto"/>
        <w:jc w:val="center"/>
        <w:rPr>
          <w:rFonts w:ascii="Times New Roman" w:hAnsi="Times New Roman" w:cs="Times New Roman"/>
          <w:sz w:val="20"/>
          <w:szCs w:val="20"/>
        </w:rPr>
      </w:pPr>
      <w:r w:rsidRPr="009C262F">
        <w:rPr>
          <w:rFonts w:ascii="Times New Roman" w:hAnsi="Times New Roman" w:cs="Times New Roman"/>
          <w:sz w:val="20"/>
          <w:szCs w:val="20"/>
        </w:rPr>
        <w:t>(Ф.И.О., занимаемая должность и место работы)</w:t>
      </w:r>
    </w:p>
    <w:p w14:paraId="04FF9508" w14:textId="77777777" w:rsidR="003F17F3" w:rsidRDefault="003F17F3" w:rsidP="0069078C">
      <w:pPr>
        <w:spacing w:after="0" w:line="240" w:lineRule="auto"/>
        <w:rPr>
          <w:rFonts w:ascii="Times New Roman" w:hAnsi="Times New Roman" w:cs="Times New Roman"/>
          <w:sz w:val="24"/>
          <w:szCs w:val="24"/>
        </w:rPr>
      </w:pPr>
    </w:p>
    <w:p w14:paraId="5C04F506" w14:textId="77777777" w:rsidR="003F17F3" w:rsidRDefault="003F17F3" w:rsidP="0069078C">
      <w:pPr>
        <w:pBdr>
          <w:top w:val="single" w:sz="4" w:space="1" w:color="auto"/>
        </w:pBdr>
        <w:spacing w:after="0" w:line="240" w:lineRule="auto"/>
        <w:rPr>
          <w:rFonts w:ascii="Times New Roman" w:hAnsi="Times New Roman" w:cs="Times New Roman"/>
          <w:sz w:val="24"/>
          <w:szCs w:val="24"/>
        </w:rPr>
      </w:pPr>
    </w:p>
    <w:p w14:paraId="4538CBF5" w14:textId="77777777" w:rsidR="003F17F3" w:rsidRDefault="0069078C" w:rsidP="006907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членов комиссии  </w:t>
      </w:r>
    </w:p>
    <w:p w14:paraId="2EF55B9C" w14:textId="08B0FF00" w:rsidR="003F17F3" w:rsidRPr="009C262F" w:rsidRDefault="0069078C" w:rsidP="009C262F">
      <w:pPr>
        <w:pBdr>
          <w:top w:val="single" w:sz="4" w:space="1" w:color="auto"/>
        </w:pBdr>
        <w:spacing w:after="0" w:line="240" w:lineRule="auto"/>
        <w:ind w:firstLine="55"/>
        <w:jc w:val="center"/>
        <w:rPr>
          <w:rFonts w:ascii="Times New Roman" w:hAnsi="Times New Roman" w:cs="Times New Roman"/>
          <w:sz w:val="20"/>
          <w:szCs w:val="20"/>
        </w:rPr>
      </w:pPr>
      <w:r w:rsidRPr="009C262F">
        <w:rPr>
          <w:rFonts w:ascii="Times New Roman" w:hAnsi="Times New Roman" w:cs="Times New Roman"/>
          <w:sz w:val="20"/>
          <w:szCs w:val="20"/>
        </w:rPr>
        <w:t>(Ф.И.О., занимаемая должность и место работы)</w:t>
      </w:r>
    </w:p>
    <w:p w14:paraId="15C82ED7" w14:textId="77777777" w:rsidR="003F17F3" w:rsidRDefault="0069078C" w:rsidP="006907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участии приглашенных экспертов  </w:t>
      </w:r>
    </w:p>
    <w:p w14:paraId="3BB9A64D" w14:textId="77777777" w:rsidR="003F17F3" w:rsidRPr="009C262F" w:rsidRDefault="0069078C" w:rsidP="0069078C">
      <w:pPr>
        <w:pBdr>
          <w:top w:val="single" w:sz="4" w:space="1" w:color="auto"/>
        </w:pBdr>
        <w:spacing w:after="0" w:line="240" w:lineRule="auto"/>
        <w:jc w:val="center"/>
        <w:rPr>
          <w:rFonts w:ascii="Times New Roman" w:hAnsi="Times New Roman" w:cs="Times New Roman"/>
          <w:sz w:val="20"/>
          <w:szCs w:val="20"/>
        </w:rPr>
      </w:pPr>
      <w:r w:rsidRPr="009C262F">
        <w:rPr>
          <w:rFonts w:ascii="Times New Roman" w:hAnsi="Times New Roman" w:cs="Times New Roman"/>
          <w:sz w:val="20"/>
          <w:szCs w:val="20"/>
        </w:rPr>
        <w:t>(Ф.И.О., занимаемая должность и место работы)</w:t>
      </w:r>
    </w:p>
    <w:p w14:paraId="5C2DBAA7" w14:textId="77777777" w:rsidR="003F17F3" w:rsidRDefault="003F17F3" w:rsidP="0069078C">
      <w:pPr>
        <w:spacing w:after="0" w:line="240" w:lineRule="auto"/>
        <w:rPr>
          <w:rFonts w:ascii="Times New Roman" w:hAnsi="Times New Roman" w:cs="Times New Roman"/>
          <w:sz w:val="24"/>
          <w:szCs w:val="24"/>
        </w:rPr>
      </w:pPr>
    </w:p>
    <w:p w14:paraId="615E7AF9" w14:textId="77777777" w:rsidR="003F17F3" w:rsidRDefault="003F17F3" w:rsidP="0069078C">
      <w:pPr>
        <w:pBdr>
          <w:top w:val="single" w:sz="4" w:space="1" w:color="auto"/>
        </w:pBdr>
        <w:spacing w:after="0" w:line="240" w:lineRule="auto"/>
        <w:rPr>
          <w:rFonts w:ascii="Times New Roman" w:hAnsi="Times New Roman" w:cs="Times New Roman"/>
          <w:sz w:val="24"/>
          <w:szCs w:val="24"/>
        </w:rPr>
      </w:pPr>
    </w:p>
    <w:p w14:paraId="00A0884A" w14:textId="77777777" w:rsidR="003F17F3" w:rsidRDefault="003F17F3" w:rsidP="0069078C">
      <w:pPr>
        <w:spacing w:after="0" w:line="240" w:lineRule="auto"/>
        <w:rPr>
          <w:rFonts w:ascii="Times New Roman" w:hAnsi="Times New Roman" w:cs="Times New Roman"/>
          <w:sz w:val="24"/>
          <w:szCs w:val="24"/>
        </w:rPr>
      </w:pPr>
    </w:p>
    <w:p w14:paraId="29992C97" w14:textId="77777777" w:rsidR="003F17F3" w:rsidRDefault="003F17F3" w:rsidP="0069078C">
      <w:pPr>
        <w:pBdr>
          <w:top w:val="single" w:sz="4" w:space="1" w:color="auto"/>
        </w:pBdr>
        <w:spacing w:after="0" w:line="240" w:lineRule="auto"/>
        <w:rPr>
          <w:rFonts w:ascii="Times New Roman" w:hAnsi="Times New Roman" w:cs="Times New Roman"/>
          <w:sz w:val="24"/>
          <w:szCs w:val="24"/>
        </w:rPr>
      </w:pPr>
    </w:p>
    <w:p w14:paraId="74506F0D" w14:textId="77777777" w:rsidR="003F17F3" w:rsidRDefault="0069078C" w:rsidP="006907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приглашенного собственника помещения или уполномоченного им лица  </w:t>
      </w:r>
    </w:p>
    <w:p w14:paraId="4CC13507" w14:textId="77777777" w:rsidR="003F17F3" w:rsidRDefault="003F17F3" w:rsidP="0069078C">
      <w:pPr>
        <w:pBdr>
          <w:top w:val="single" w:sz="4" w:space="1" w:color="auto"/>
        </w:pBdr>
        <w:spacing w:after="0" w:line="240" w:lineRule="auto"/>
        <w:rPr>
          <w:rFonts w:ascii="Times New Roman" w:hAnsi="Times New Roman" w:cs="Times New Roman"/>
          <w:sz w:val="24"/>
          <w:szCs w:val="24"/>
        </w:rPr>
      </w:pPr>
    </w:p>
    <w:p w14:paraId="2B1C33F9" w14:textId="77777777" w:rsidR="003F17F3" w:rsidRDefault="003F17F3" w:rsidP="0069078C">
      <w:pPr>
        <w:spacing w:after="0" w:line="240" w:lineRule="auto"/>
        <w:rPr>
          <w:rFonts w:ascii="Times New Roman" w:hAnsi="Times New Roman" w:cs="Times New Roman"/>
          <w:sz w:val="24"/>
          <w:szCs w:val="24"/>
        </w:rPr>
      </w:pPr>
    </w:p>
    <w:p w14:paraId="7402968B" w14:textId="77777777" w:rsidR="003F17F3" w:rsidRPr="009C262F" w:rsidRDefault="0069078C" w:rsidP="0069078C">
      <w:pPr>
        <w:pBdr>
          <w:top w:val="single" w:sz="4" w:space="1" w:color="auto"/>
        </w:pBdr>
        <w:spacing w:after="0" w:line="240" w:lineRule="auto"/>
        <w:jc w:val="center"/>
        <w:rPr>
          <w:rFonts w:ascii="Times New Roman" w:hAnsi="Times New Roman" w:cs="Times New Roman"/>
          <w:sz w:val="20"/>
          <w:szCs w:val="20"/>
        </w:rPr>
      </w:pPr>
      <w:r w:rsidRPr="009C262F">
        <w:rPr>
          <w:rFonts w:ascii="Times New Roman" w:hAnsi="Times New Roman" w:cs="Times New Roman"/>
          <w:sz w:val="20"/>
          <w:szCs w:val="20"/>
        </w:rPr>
        <w:t>(Ф.И.О., занимаемая должность и место работы)</w:t>
      </w:r>
    </w:p>
    <w:p w14:paraId="22565074" w14:textId="77777777" w:rsidR="003F17F3" w:rsidRDefault="003F17F3" w:rsidP="0069078C">
      <w:pPr>
        <w:spacing w:after="0" w:line="240" w:lineRule="auto"/>
        <w:rPr>
          <w:rFonts w:ascii="Times New Roman" w:hAnsi="Times New Roman" w:cs="Times New Roman"/>
          <w:sz w:val="24"/>
          <w:szCs w:val="24"/>
        </w:rPr>
      </w:pPr>
    </w:p>
    <w:p w14:paraId="645932A7" w14:textId="77777777" w:rsidR="003F17F3" w:rsidRDefault="0069078C" w:rsidP="006907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результатам рассмотренных документов  </w:t>
      </w:r>
    </w:p>
    <w:p w14:paraId="4CF91991" w14:textId="77777777" w:rsidR="003F17F3" w:rsidRPr="009C262F" w:rsidRDefault="0069078C" w:rsidP="0069078C">
      <w:pPr>
        <w:pBdr>
          <w:top w:val="single" w:sz="4" w:space="1" w:color="auto"/>
        </w:pBdr>
        <w:spacing w:after="0" w:line="240" w:lineRule="auto"/>
        <w:jc w:val="center"/>
        <w:rPr>
          <w:rFonts w:ascii="Times New Roman" w:hAnsi="Times New Roman" w:cs="Times New Roman"/>
          <w:sz w:val="20"/>
          <w:szCs w:val="20"/>
        </w:rPr>
      </w:pPr>
      <w:r w:rsidRPr="009C262F">
        <w:rPr>
          <w:rFonts w:ascii="Times New Roman" w:hAnsi="Times New Roman" w:cs="Times New Roman"/>
          <w:sz w:val="20"/>
          <w:szCs w:val="20"/>
        </w:rPr>
        <w:t>(приводится перечень документов)</w:t>
      </w:r>
    </w:p>
    <w:p w14:paraId="0B56B4E8" w14:textId="77777777" w:rsidR="003F17F3" w:rsidRDefault="003F17F3" w:rsidP="0069078C">
      <w:pPr>
        <w:spacing w:after="0" w:line="240" w:lineRule="auto"/>
        <w:rPr>
          <w:rFonts w:ascii="Times New Roman" w:hAnsi="Times New Roman" w:cs="Times New Roman"/>
          <w:sz w:val="24"/>
          <w:szCs w:val="24"/>
        </w:rPr>
      </w:pPr>
    </w:p>
    <w:p w14:paraId="1866EAF8" w14:textId="77777777" w:rsidR="003F17F3" w:rsidRDefault="003F17F3" w:rsidP="0069078C">
      <w:pPr>
        <w:pBdr>
          <w:top w:val="single" w:sz="4" w:space="1" w:color="auto"/>
        </w:pBdr>
        <w:spacing w:after="0" w:line="240" w:lineRule="auto"/>
        <w:rPr>
          <w:rFonts w:ascii="Times New Roman" w:hAnsi="Times New Roman" w:cs="Times New Roman"/>
          <w:sz w:val="24"/>
          <w:szCs w:val="24"/>
        </w:rPr>
      </w:pPr>
    </w:p>
    <w:p w14:paraId="20694A00" w14:textId="1A9FE899" w:rsidR="003F17F3" w:rsidRDefault="0069078C" w:rsidP="009C2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 на основании акта межведомственной комиссии, составленного по результатам обследования,</w:t>
      </w:r>
      <w:r>
        <w:rPr>
          <w:rFonts w:ascii="Times New Roman" w:hAnsi="Times New Roman" w:cs="Times New Roman"/>
          <w:sz w:val="24"/>
          <w:szCs w:val="24"/>
        </w:rPr>
        <w:br/>
      </w:r>
    </w:p>
    <w:p w14:paraId="0248AF8E" w14:textId="77777777" w:rsidR="003F17F3" w:rsidRDefault="003F17F3" w:rsidP="0069078C">
      <w:pPr>
        <w:spacing w:after="0" w:line="240" w:lineRule="auto"/>
        <w:rPr>
          <w:rFonts w:ascii="Times New Roman" w:hAnsi="Times New Roman" w:cs="Times New Roman"/>
          <w:sz w:val="24"/>
          <w:szCs w:val="24"/>
        </w:rPr>
      </w:pPr>
    </w:p>
    <w:p w14:paraId="39838DFD" w14:textId="77777777" w:rsidR="003F17F3" w:rsidRDefault="003F17F3" w:rsidP="0069078C">
      <w:pPr>
        <w:pBdr>
          <w:top w:val="single" w:sz="4" w:space="1" w:color="auto"/>
        </w:pBdr>
        <w:spacing w:after="0" w:line="240" w:lineRule="auto"/>
        <w:rPr>
          <w:rFonts w:ascii="Times New Roman" w:hAnsi="Times New Roman" w:cs="Times New Roman"/>
          <w:sz w:val="24"/>
          <w:szCs w:val="24"/>
        </w:rPr>
      </w:pPr>
    </w:p>
    <w:p w14:paraId="06EAED9F" w14:textId="77777777" w:rsidR="003F17F3" w:rsidRDefault="003F17F3" w:rsidP="0069078C">
      <w:pPr>
        <w:spacing w:after="0" w:line="240" w:lineRule="auto"/>
        <w:rPr>
          <w:rFonts w:ascii="Times New Roman" w:hAnsi="Times New Roman" w:cs="Times New Roman"/>
          <w:sz w:val="24"/>
          <w:szCs w:val="24"/>
        </w:rPr>
      </w:pPr>
    </w:p>
    <w:p w14:paraId="7DAA948C" w14:textId="77777777" w:rsidR="003F17F3" w:rsidRDefault="003F17F3" w:rsidP="0069078C">
      <w:pPr>
        <w:pBdr>
          <w:top w:val="single" w:sz="4" w:space="1" w:color="auto"/>
        </w:pBdr>
        <w:spacing w:after="0" w:line="240" w:lineRule="auto"/>
        <w:rPr>
          <w:rFonts w:ascii="Times New Roman" w:hAnsi="Times New Roman" w:cs="Times New Roman"/>
          <w:sz w:val="24"/>
          <w:szCs w:val="24"/>
        </w:rPr>
      </w:pPr>
    </w:p>
    <w:p w14:paraId="1411AA03" w14:textId="77777777" w:rsidR="003F17F3" w:rsidRDefault="003F17F3" w:rsidP="0069078C">
      <w:pPr>
        <w:spacing w:after="0" w:line="240" w:lineRule="auto"/>
        <w:rPr>
          <w:rFonts w:ascii="Times New Roman" w:hAnsi="Times New Roman" w:cs="Times New Roman"/>
          <w:sz w:val="24"/>
          <w:szCs w:val="24"/>
        </w:rPr>
      </w:pPr>
    </w:p>
    <w:p w14:paraId="04B3DEFB" w14:textId="77777777" w:rsidR="003F17F3" w:rsidRPr="009C262F" w:rsidRDefault="0069078C" w:rsidP="0069078C">
      <w:pPr>
        <w:pBdr>
          <w:top w:val="single" w:sz="4" w:space="1" w:color="auto"/>
        </w:pBdr>
        <w:spacing w:after="0" w:line="240" w:lineRule="auto"/>
        <w:jc w:val="center"/>
        <w:rPr>
          <w:rFonts w:ascii="Times New Roman" w:hAnsi="Times New Roman" w:cs="Times New Roman"/>
          <w:sz w:val="20"/>
          <w:szCs w:val="20"/>
        </w:rPr>
      </w:pPr>
      <w:r w:rsidRPr="009C262F">
        <w:rPr>
          <w:rFonts w:ascii="Times New Roman" w:hAnsi="Times New Roman" w:cs="Times New Roman"/>
          <w:sz w:val="20"/>
          <w:szCs w:val="20"/>
        </w:rP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14:paraId="0FC341B8" w14:textId="77777777" w:rsidR="003F17F3" w:rsidRDefault="0069078C" w:rsidP="0069078C">
      <w:pPr>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приняла заключение о  </w:t>
      </w:r>
    </w:p>
    <w:p w14:paraId="50BCF47A" w14:textId="77777777" w:rsidR="003F17F3" w:rsidRDefault="0069078C" w:rsidP="0069078C">
      <w:pPr>
        <w:keepNext/>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7BFBD4D8" w14:textId="77777777" w:rsidR="003F17F3" w:rsidRDefault="0069078C" w:rsidP="0069078C">
      <w:pPr>
        <w:keepNext/>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07214B39" w14:textId="77777777" w:rsidR="003F17F3" w:rsidRDefault="003F17F3" w:rsidP="0069078C">
      <w:pPr>
        <w:keepNext/>
        <w:spacing w:after="0" w:line="240" w:lineRule="auto"/>
        <w:rPr>
          <w:rFonts w:ascii="Times New Roman" w:hAnsi="Times New Roman" w:cs="Times New Roman"/>
          <w:sz w:val="24"/>
          <w:szCs w:val="24"/>
        </w:rPr>
      </w:pPr>
    </w:p>
    <w:p w14:paraId="234F7ACA" w14:textId="77777777" w:rsidR="003F17F3" w:rsidRPr="009C262F" w:rsidRDefault="0069078C" w:rsidP="0069078C">
      <w:pPr>
        <w:pBdr>
          <w:top w:val="single" w:sz="4" w:space="1" w:color="auto"/>
        </w:pBdr>
        <w:spacing w:after="0" w:line="240" w:lineRule="auto"/>
        <w:jc w:val="center"/>
        <w:rPr>
          <w:rFonts w:ascii="Times New Roman" w:hAnsi="Times New Roman" w:cs="Times New Roman"/>
          <w:sz w:val="20"/>
          <w:szCs w:val="20"/>
        </w:rPr>
      </w:pPr>
      <w:r w:rsidRPr="009C262F">
        <w:rPr>
          <w:rFonts w:ascii="Times New Roman" w:hAnsi="Times New Roman" w:cs="Times New Roman"/>
          <w:sz w:val="20"/>
          <w:szCs w:val="20"/>
        </w:rPr>
        <w:t>(приводится обоснование принятого межведомственной комиссией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3B2649E3" w14:textId="77777777" w:rsidR="003F17F3" w:rsidRDefault="0069078C" w:rsidP="0069078C">
      <w:pPr>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к заключению:</w:t>
      </w:r>
    </w:p>
    <w:p w14:paraId="46ED4D46" w14:textId="77777777" w:rsidR="003F17F3" w:rsidRDefault="0069078C" w:rsidP="0069078C">
      <w:pPr>
        <w:spacing w:after="0" w:line="240" w:lineRule="auto"/>
        <w:rPr>
          <w:rFonts w:ascii="Times New Roman" w:hAnsi="Times New Roman" w:cs="Times New Roman"/>
          <w:sz w:val="24"/>
          <w:szCs w:val="24"/>
        </w:rPr>
      </w:pPr>
      <w:r>
        <w:rPr>
          <w:rFonts w:ascii="Times New Roman" w:hAnsi="Times New Roman" w:cs="Times New Roman"/>
          <w:sz w:val="24"/>
          <w:szCs w:val="24"/>
        </w:rPr>
        <w:t>а) перечень рассмотренных документов;</w:t>
      </w:r>
    </w:p>
    <w:p w14:paraId="18BA5F08" w14:textId="77777777" w:rsidR="003F17F3" w:rsidRDefault="0069078C" w:rsidP="0069078C">
      <w:pPr>
        <w:spacing w:after="0" w:line="240" w:lineRule="auto"/>
        <w:rPr>
          <w:rFonts w:ascii="Times New Roman" w:hAnsi="Times New Roman" w:cs="Times New Roman"/>
          <w:sz w:val="24"/>
          <w:szCs w:val="24"/>
        </w:rPr>
      </w:pPr>
      <w:r>
        <w:rPr>
          <w:rFonts w:ascii="Times New Roman" w:hAnsi="Times New Roman" w:cs="Times New Roman"/>
          <w:sz w:val="24"/>
          <w:szCs w:val="24"/>
        </w:rPr>
        <w:t>б) акт обследования помещения (в случае проведения обследования);</w:t>
      </w:r>
    </w:p>
    <w:p w14:paraId="40DC7F43" w14:textId="77777777" w:rsidR="003F17F3" w:rsidRDefault="0069078C" w:rsidP="0069078C">
      <w:pPr>
        <w:spacing w:after="0" w:line="240" w:lineRule="auto"/>
        <w:rPr>
          <w:rFonts w:ascii="Times New Roman" w:hAnsi="Times New Roman" w:cs="Times New Roman"/>
          <w:sz w:val="24"/>
          <w:szCs w:val="24"/>
        </w:rPr>
      </w:pPr>
      <w:r>
        <w:rPr>
          <w:rFonts w:ascii="Times New Roman" w:hAnsi="Times New Roman" w:cs="Times New Roman"/>
          <w:sz w:val="24"/>
          <w:szCs w:val="24"/>
        </w:rPr>
        <w:t>в) перечень других материалов, запрошенных межведомственной комиссией;</w:t>
      </w:r>
    </w:p>
    <w:p w14:paraId="660B0082" w14:textId="77777777" w:rsidR="003F17F3" w:rsidRDefault="0069078C" w:rsidP="0069078C">
      <w:pPr>
        <w:spacing w:after="0" w:line="240" w:lineRule="auto"/>
        <w:rPr>
          <w:rFonts w:ascii="Times New Roman" w:hAnsi="Times New Roman" w:cs="Times New Roman"/>
          <w:sz w:val="24"/>
          <w:szCs w:val="24"/>
        </w:rPr>
      </w:pPr>
      <w:r>
        <w:rPr>
          <w:rFonts w:ascii="Times New Roman" w:hAnsi="Times New Roman" w:cs="Times New Roman"/>
          <w:sz w:val="24"/>
          <w:szCs w:val="24"/>
        </w:rPr>
        <w:t>г) особое мнение членов межведомственной комиссии:</w:t>
      </w:r>
    </w:p>
    <w:p w14:paraId="4F1F6CE4" w14:textId="77777777" w:rsidR="003F17F3" w:rsidRDefault="0069078C" w:rsidP="0069078C">
      <w:pPr>
        <w:tabs>
          <w:tab w:val="right" w:pos="9923"/>
        </w:tabs>
        <w:spacing w:after="0" w:line="240" w:lineRule="auto"/>
        <w:rPr>
          <w:rFonts w:ascii="Times New Roman" w:hAnsi="Times New Roman" w:cs="Times New Roman"/>
          <w:sz w:val="24"/>
          <w:szCs w:val="24"/>
        </w:rPr>
      </w:pPr>
      <w:r>
        <w:rPr>
          <w:rFonts w:ascii="Times New Roman" w:hAnsi="Times New Roman" w:cs="Times New Roman"/>
          <w:sz w:val="24"/>
          <w:szCs w:val="24"/>
        </w:rPr>
        <w:tab/>
        <w:t>.</w:t>
      </w:r>
    </w:p>
    <w:p w14:paraId="03A155BA" w14:textId="77777777" w:rsidR="003F17F3" w:rsidRDefault="003F17F3" w:rsidP="0069078C">
      <w:pPr>
        <w:pBdr>
          <w:top w:val="single" w:sz="4" w:space="1" w:color="auto"/>
        </w:pBdr>
        <w:spacing w:after="0" w:line="240" w:lineRule="auto"/>
        <w:rPr>
          <w:rFonts w:ascii="Times New Roman" w:hAnsi="Times New Roman" w:cs="Times New Roman"/>
          <w:sz w:val="24"/>
          <w:szCs w:val="24"/>
        </w:rPr>
      </w:pPr>
    </w:p>
    <w:p w14:paraId="5F626D73" w14:textId="77777777" w:rsidR="003F17F3" w:rsidRDefault="0069078C" w:rsidP="0069078C">
      <w:pPr>
        <w:spacing w:after="0" w:line="240" w:lineRule="auto"/>
        <w:rPr>
          <w:rFonts w:ascii="Times New Roman" w:hAnsi="Times New Roman" w:cs="Times New Roman"/>
          <w:sz w:val="24"/>
          <w:szCs w:val="24"/>
        </w:rPr>
      </w:pPr>
      <w:r>
        <w:rPr>
          <w:rFonts w:ascii="Times New Roman" w:hAnsi="Times New Roman" w:cs="Times New Roman"/>
          <w:sz w:val="24"/>
          <w:szCs w:val="24"/>
        </w:rPr>
        <w:t>Председатель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3F17F3" w14:paraId="7C9BD805" w14:textId="77777777">
        <w:trPr>
          <w:cantSplit/>
        </w:trPr>
        <w:tc>
          <w:tcPr>
            <w:tcW w:w="2835" w:type="dxa"/>
            <w:tcBorders>
              <w:top w:val="nil"/>
              <w:left w:val="nil"/>
              <w:bottom w:val="single" w:sz="4" w:space="0" w:color="auto"/>
              <w:right w:val="nil"/>
            </w:tcBorders>
            <w:vAlign w:val="bottom"/>
          </w:tcPr>
          <w:p w14:paraId="5E0DCD69" w14:textId="77777777" w:rsidR="003F17F3" w:rsidRDefault="003F17F3" w:rsidP="0069078C">
            <w:pPr>
              <w:autoSpaceDE w:val="0"/>
              <w:autoSpaceDN w:val="0"/>
              <w:spacing w:after="0" w:line="240" w:lineRule="auto"/>
              <w:jc w:val="center"/>
              <w:rPr>
                <w:rFonts w:ascii="Times New Roman" w:hAnsi="Times New Roman" w:cs="Times New Roman"/>
                <w:sz w:val="24"/>
                <w:szCs w:val="24"/>
              </w:rPr>
            </w:pPr>
          </w:p>
        </w:tc>
        <w:tc>
          <w:tcPr>
            <w:tcW w:w="1276" w:type="dxa"/>
            <w:vAlign w:val="bottom"/>
          </w:tcPr>
          <w:p w14:paraId="528E1FEB" w14:textId="77777777" w:rsidR="003F17F3" w:rsidRDefault="003F17F3" w:rsidP="0069078C">
            <w:pPr>
              <w:autoSpaceDE w:val="0"/>
              <w:autoSpaceDN w:val="0"/>
              <w:spacing w:after="0" w:line="240" w:lineRule="auto"/>
              <w:jc w:val="center"/>
              <w:rPr>
                <w:rFonts w:ascii="Times New Roman" w:hAnsi="Times New Roman" w:cs="Times New Roman"/>
                <w:sz w:val="24"/>
                <w:szCs w:val="24"/>
              </w:rPr>
            </w:pPr>
          </w:p>
        </w:tc>
        <w:tc>
          <w:tcPr>
            <w:tcW w:w="4989" w:type="dxa"/>
            <w:tcBorders>
              <w:top w:val="nil"/>
              <w:left w:val="nil"/>
              <w:bottom w:val="single" w:sz="4" w:space="0" w:color="auto"/>
              <w:right w:val="nil"/>
            </w:tcBorders>
            <w:vAlign w:val="bottom"/>
          </w:tcPr>
          <w:p w14:paraId="316B4DFE" w14:textId="77777777" w:rsidR="003F17F3" w:rsidRDefault="003F17F3" w:rsidP="0069078C">
            <w:pPr>
              <w:autoSpaceDE w:val="0"/>
              <w:autoSpaceDN w:val="0"/>
              <w:spacing w:after="0" w:line="240" w:lineRule="auto"/>
              <w:jc w:val="center"/>
              <w:rPr>
                <w:rFonts w:ascii="Times New Roman" w:hAnsi="Times New Roman" w:cs="Times New Roman"/>
                <w:sz w:val="24"/>
                <w:szCs w:val="24"/>
              </w:rPr>
            </w:pPr>
          </w:p>
        </w:tc>
      </w:tr>
      <w:tr w:rsidR="003F17F3" w14:paraId="45A9CC8A" w14:textId="77777777">
        <w:trPr>
          <w:cantSplit/>
        </w:trPr>
        <w:tc>
          <w:tcPr>
            <w:tcW w:w="2835" w:type="dxa"/>
          </w:tcPr>
          <w:p w14:paraId="01BB345A" w14:textId="77777777" w:rsidR="003F17F3" w:rsidRPr="009C262F" w:rsidRDefault="0069078C" w:rsidP="0069078C">
            <w:pPr>
              <w:autoSpaceDE w:val="0"/>
              <w:autoSpaceDN w:val="0"/>
              <w:spacing w:after="0" w:line="240" w:lineRule="auto"/>
              <w:jc w:val="center"/>
              <w:rPr>
                <w:rFonts w:ascii="Times New Roman" w:hAnsi="Times New Roman" w:cs="Times New Roman"/>
                <w:sz w:val="20"/>
                <w:szCs w:val="20"/>
              </w:rPr>
            </w:pPr>
            <w:r w:rsidRPr="009C262F">
              <w:rPr>
                <w:rFonts w:ascii="Times New Roman" w:hAnsi="Times New Roman" w:cs="Times New Roman"/>
                <w:sz w:val="20"/>
                <w:szCs w:val="20"/>
              </w:rPr>
              <w:t>(подпись)</w:t>
            </w:r>
          </w:p>
        </w:tc>
        <w:tc>
          <w:tcPr>
            <w:tcW w:w="1276" w:type="dxa"/>
          </w:tcPr>
          <w:p w14:paraId="05D40FFB" w14:textId="77777777" w:rsidR="003F17F3" w:rsidRPr="009C262F" w:rsidRDefault="003F17F3" w:rsidP="0069078C">
            <w:pPr>
              <w:autoSpaceDE w:val="0"/>
              <w:autoSpaceDN w:val="0"/>
              <w:spacing w:after="0" w:line="240" w:lineRule="auto"/>
              <w:jc w:val="center"/>
              <w:rPr>
                <w:rFonts w:ascii="Times New Roman" w:hAnsi="Times New Roman" w:cs="Times New Roman"/>
                <w:sz w:val="20"/>
                <w:szCs w:val="20"/>
              </w:rPr>
            </w:pPr>
          </w:p>
        </w:tc>
        <w:tc>
          <w:tcPr>
            <w:tcW w:w="4989" w:type="dxa"/>
          </w:tcPr>
          <w:p w14:paraId="3375B4E7" w14:textId="77777777" w:rsidR="003F17F3" w:rsidRPr="009C262F" w:rsidRDefault="0069078C" w:rsidP="0069078C">
            <w:pPr>
              <w:autoSpaceDE w:val="0"/>
              <w:autoSpaceDN w:val="0"/>
              <w:spacing w:after="0" w:line="240" w:lineRule="auto"/>
              <w:jc w:val="center"/>
              <w:rPr>
                <w:rFonts w:ascii="Times New Roman" w:hAnsi="Times New Roman" w:cs="Times New Roman"/>
                <w:sz w:val="20"/>
                <w:szCs w:val="20"/>
              </w:rPr>
            </w:pPr>
            <w:r w:rsidRPr="009C262F">
              <w:rPr>
                <w:rFonts w:ascii="Times New Roman" w:hAnsi="Times New Roman" w:cs="Times New Roman"/>
                <w:sz w:val="20"/>
                <w:szCs w:val="20"/>
              </w:rPr>
              <w:t>(Ф.И.О.)</w:t>
            </w:r>
          </w:p>
        </w:tc>
      </w:tr>
    </w:tbl>
    <w:p w14:paraId="1E18916E" w14:textId="77777777" w:rsidR="003F17F3" w:rsidRDefault="0069078C" w:rsidP="0069078C">
      <w:pPr>
        <w:spacing w:after="0" w:line="240" w:lineRule="auto"/>
        <w:rPr>
          <w:rFonts w:ascii="Times New Roman" w:hAnsi="Times New Roman" w:cs="Times New Roman"/>
          <w:sz w:val="24"/>
          <w:szCs w:val="24"/>
        </w:rPr>
      </w:pPr>
      <w:r>
        <w:rPr>
          <w:rFonts w:ascii="Times New Roman" w:hAnsi="Times New Roman" w:cs="Times New Roman"/>
          <w:sz w:val="24"/>
          <w:szCs w:val="24"/>
        </w:rPr>
        <w:t>Члены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3F17F3" w14:paraId="45E4FC0E" w14:textId="77777777">
        <w:trPr>
          <w:cantSplit/>
        </w:trPr>
        <w:tc>
          <w:tcPr>
            <w:tcW w:w="2835" w:type="dxa"/>
            <w:tcBorders>
              <w:top w:val="nil"/>
              <w:left w:val="nil"/>
              <w:bottom w:val="single" w:sz="4" w:space="0" w:color="auto"/>
              <w:right w:val="nil"/>
            </w:tcBorders>
            <w:vAlign w:val="bottom"/>
          </w:tcPr>
          <w:p w14:paraId="2F8FE91A" w14:textId="77777777" w:rsidR="003F17F3" w:rsidRDefault="003F17F3" w:rsidP="0069078C">
            <w:pPr>
              <w:autoSpaceDE w:val="0"/>
              <w:autoSpaceDN w:val="0"/>
              <w:spacing w:after="0" w:line="240" w:lineRule="auto"/>
              <w:jc w:val="center"/>
              <w:rPr>
                <w:rFonts w:ascii="Times New Roman" w:hAnsi="Times New Roman" w:cs="Times New Roman"/>
                <w:sz w:val="24"/>
                <w:szCs w:val="24"/>
              </w:rPr>
            </w:pPr>
          </w:p>
        </w:tc>
        <w:tc>
          <w:tcPr>
            <w:tcW w:w="1276" w:type="dxa"/>
            <w:vAlign w:val="bottom"/>
          </w:tcPr>
          <w:p w14:paraId="3EEE5081" w14:textId="77777777" w:rsidR="003F17F3" w:rsidRDefault="003F17F3" w:rsidP="0069078C">
            <w:pPr>
              <w:autoSpaceDE w:val="0"/>
              <w:autoSpaceDN w:val="0"/>
              <w:spacing w:after="0" w:line="240" w:lineRule="auto"/>
              <w:jc w:val="center"/>
              <w:rPr>
                <w:rFonts w:ascii="Times New Roman" w:hAnsi="Times New Roman" w:cs="Times New Roman"/>
                <w:sz w:val="24"/>
                <w:szCs w:val="24"/>
              </w:rPr>
            </w:pPr>
          </w:p>
        </w:tc>
        <w:tc>
          <w:tcPr>
            <w:tcW w:w="4989" w:type="dxa"/>
            <w:tcBorders>
              <w:top w:val="nil"/>
              <w:left w:val="nil"/>
              <w:bottom w:val="single" w:sz="4" w:space="0" w:color="auto"/>
              <w:right w:val="nil"/>
            </w:tcBorders>
            <w:vAlign w:val="bottom"/>
          </w:tcPr>
          <w:p w14:paraId="57933855" w14:textId="77777777" w:rsidR="003F17F3" w:rsidRDefault="003F17F3" w:rsidP="0069078C">
            <w:pPr>
              <w:autoSpaceDE w:val="0"/>
              <w:autoSpaceDN w:val="0"/>
              <w:spacing w:after="0" w:line="240" w:lineRule="auto"/>
              <w:jc w:val="center"/>
              <w:rPr>
                <w:rFonts w:ascii="Times New Roman" w:hAnsi="Times New Roman" w:cs="Times New Roman"/>
                <w:sz w:val="24"/>
                <w:szCs w:val="24"/>
              </w:rPr>
            </w:pPr>
          </w:p>
        </w:tc>
      </w:tr>
      <w:tr w:rsidR="003F17F3" w14:paraId="5B1FDA78" w14:textId="77777777">
        <w:trPr>
          <w:cantSplit/>
        </w:trPr>
        <w:tc>
          <w:tcPr>
            <w:tcW w:w="2835" w:type="dxa"/>
          </w:tcPr>
          <w:p w14:paraId="7CA6837E" w14:textId="77777777" w:rsidR="003F17F3" w:rsidRPr="009C262F" w:rsidRDefault="0069078C" w:rsidP="0069078C">
            <w:pPr>
              <w:autoSpaceDE w:val="0"/>
              <w:autoSpaceDN w:val="0"/>
              <w:spacing w:after="0" w:line="240" w:lineRule="auto"/>
              <w:jc w:val="center"/>
              <w:rPr>
                <w:rFonts w:ascii="Times New Roman" w:hAnsi="Times New Roman" w:cs="Times New Roman"/>
                <w:sz w:val="20"/>
                <w:szCs w:val="20"/>
              </w:rPr>
            </w:pPr>
            <w:r w:rsidRPr="009C262F">
              <w:rPr>
                <w:rFonts w:ascii="Times New Roman" w:hAnsi="Times New Roman" w:cs="Times New Roman"/>
                <w:sz w:val="20"/>
                <w:szCs w:val="20"/>
              </w:rPr>
              <w:t>(подпись)</w:t>
            </w:r>
          </w:p>
        </w:tc>
        <w:tc>
          <w:tcPr>
            <w:tcW w:w="1276" w:type="dxa"/>
          </w:tcPr>
          <w:p w14:paraId="1B0F73E2" w14:textId="77777777" w:rsidR="003F17F3" w:rsidRPr="009C262F" w:rsidRDefault="003F17F3" w:rsidP="0069078C">
            <w:pPr>
              <w:autoSpaceDE w:val="0"/>
              <w:autoSpaceDN w:val="0"/>
              <w:spacing w:after="0" w:line="240" w:lineRule="auto"/>
              <w:jc w:val="center"/>
              <w:rPr>
                <w:rFonts w:ascii="Times New Roman" w:hAnsi="Times New Roman" w:cs="Times New Roman"/>
                <w:sz w:val="20"/>
                <w:szCs w:val="20"/>
              </w:rPr>
            </w:pPr>
          </w:p>
        </w:tc>
        <w:tc>
          <w:tcPr>
            <w:tcW w:w="4989" w:type="dxa"/>
          </w:tcPr>
          <w:p w14:paraId="3ADD695D" w14:textId="77777777" w:rsidR="003F17F3" w:rsidRPr="009C262F" w:rsidRDefault="0069078C" w:rsidP="0069078C">
            <w:pPr>
              <w:autoSpaceDE w:val="0"/>
              <w:autoSpaceDN w:val="0"/>
              <w:spacing w:after="0" w:line="240" w:lineRule="auto"/>
              <w:jc w:val="center"/>
              <w:rPr>
                <w:rFonts w:ascii="Times New Roman" w:hAnsi="Times New Roman" w:cs="Times New Roman"/>
                <w:sz w:val="20"/>
                <w:szCs w:val="20"/>
              </w:rPr>
            </w:pPr>
            <w:r w:rsidRPr="009C262F">
              <w:rPr>
                <w:rFonts w:ascii="Times New Roman" w:hAnsi="Times New Roman" w:cs="Times New Roman"/>
                <w:sz w:val="20"/>
                <w:szCs w:val="20"/>
              </w:rPr>
              <w:t>(Ф.И.О.)</w:t>
            </w:r>
          </w:p>
        </w:tc>
      </w:tr>
    </w:tbl>
    <w:p w14:paraId="700D0495" w14:textId="77777777" w:rsidR="003F17F3" w:rsidRDefault="003F17F3" w:rsidP="0069078C">
      <w:pPr>
        <w:spacing w:after="0" w:line="240" w:lineRule="auto"/>
        <w:rPr>
          <w:rFonts w:ascii="Times New Roman" w:hAnsi="Times New Roman" w:cs="Times New Roman"/>
          <w:sz w:val="24"/>
          <w:szCs w:val="24"/>
        </w:rPr>
      </w:pP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3F17F3" w14:paraId="6A75114B" w14:textId="77777777">
        <w:trPr>
          <w:cantSplit/>
        </w:trPr>
        <w:tc>
          <w:tcPr>
            <w:tcW w:w="2835" w:type="dxa"/>
            <w:tcBorders>
              <w:top w:val="nil"/>
              <w:left w:val="nil"/>
              <w:bottom w:val="single" w:sz="4" w:space="0" w:color="auto"/>
              <w:right w:val="nil"/>
            </w:tcBorders>
            <w:vAlign w:val="bottom"/>
          </w:tcPr>
          <w:p w14:paraId="3E75C3E9" w14:textId="77777777" w:rsidR="003F17F3" w:rsidRDefault="003F17F3" w:rsidP="0069078C">
            <w:pPr>
              <w:autoSpaceDE w:val="0"/>
              <w:autoSpaceDN w:val="0"/>
              <w:spacing w:after="0" w:line="240" w:lineRule="auto"/>
              <w:jc w:val="center"/>
              <w:rPr>
                <w:rFonts w:ascii="Times New Roman" w:hAnsi="Times New Roman" w:cs="Times New Roman"/>
                <w:sz w:val="24"/>
                <w:szCs w:val="24"/>
              </w:rPr>
            </w:pPr>
          </w:p>
        </w:tc>
        <w:tc>
          <w:tcPr>
            <w:tcW w:w="1276" w:type="dxa"/>
            <w:vAlign w:val="bottom"/>
          </w:tcPr>
          <w:p w14:paraId="46E99E2E" w14:textId="77777777" w:rsidR="003F17F3" w:rsidRDefault="003F17F3" w:rsidP="0069078C">
            <w:pPr>
              <w:autoSpaceDE w:val="0"/>
              <w:autoSpaceDN w:val="0"/>
              <w:spacing w:after="0" w:line="240" w:lineRule="auto"/>
              <w:jc w:val="center"/>
              <w:rPr>
                <w:rFonts w:ascii="Times New Roman" w:hAnsi="Times New Roman" w:cs="Times New Roman"/>
                <w:sz w:val="24"/>
                <w:szCs w:val="24"/>
              </w:rPr>
            </w:pPr>
          </w:p>
        </w:tc>
        <w:tc>
          <w:tcPr>
            <w:tcW w:w="4989" w:type="dxa"/>
            <w:tcBorders>
              <w:top w:val="nil"/>
              <w:left w:val="nil"/>
              <w:bottom w:val="single" w:sz="4" w:space="0" w:color="auto"/>
              <w:right w:val="nil"/>
            </w:tcBorders>
            <w:vAlign w:val="bottom"/>
          </w:tcPr>
          <w:p w14:paraId="0B663111" w14:textId="77777777" w:rsidR="003F17F3" w:rsidRDefault="003F17F3" w:rsidP="0069078C">
            <w:pPr>
              <w:autoSpaceDE w:val="0"/>
              <w:autoSpaceDN w:val="0"/>
              <w:spacing w:after="0" w:line="240" w:lineRule="auto"/>
              <w:jc w:val="center"/>
              <w:rPr>
                <w:rFonts w:ascii="Times New Roman" w:hAnsi="Times New Roman" w:cs="Times New Roman"/>
                <w:sz w:val="24"/>
                <w:szCs w:val="24"/>
              </w:rPr>
            </w:pPr>
          </w:p>
        </w:tc>
      </w:tr>
      <w:tr w:rsidR="003F17F3" w:rsidRPr="009C262F" w14:paraId="4D4EFCEA" w14:textId="77777777">
        <w:trPr>
          <w:cantSplit/>
        </w:trPr>
        <w:tc>
          <w:tcPr>
            <w:tcW w:w="2835" w:type="dxa"/>
          </w:tcPr>
          <w:p w14:paraId="28256C53" w14:textId="77777777" w:rsidR="003F17F3" w:rsidRPr="009C262F" w:rsidRDefault="0069078C" w:rsidP="0069078C">
            <w:pPr>
              <w:autoSpaceDE w:val="0"/>
              <w:autoSpaceDN w:val="0"/>
              <w:spacing w:after="0" w:line="240" w:lineRule="auto"/>
              <w:jc w:val="center"/>
              <w:rPr>
                <w:rFonts w:ascii="Times New Roman" w:hAnsi="Times New Roman" w:cs="Times New Roman"/>
                <w:sz w:val="20"/>
                <w:szCs w:val="20"/>
              </w:rPr>
            </w:pPr>
            <w:r w:rsidRPr="009C262F">
              <w:rPr>
                <w:rFonts w:ascii="Times New Roman" w:hAnsi="Times New Roman" w:cs="Times New Roman"/>
                <w:sz w:val="20"/>
                <w:szCs w:val="20"/>
              </w:rPr>
              <w:t>(подпись)</w:t>
            </w:r>
          </w:p>
        </w:tc>
        <w:tc>
          <w:tcPr>
            <w:tcW w:w="1276" w:type="dxa"/>
          </w:tcPr>
          <w:p w14:paraId="3EB96C37" w14:textId="77777777" w:rsidR="003F17F3" w:rsidRPr="009C262F" w:rsidRDefault="003F17F3" w:rsidP="0069078C">
            <w:pPr>
              <w:autoSpaceDE w:val="0"/>
              <w:autoSpaceDN w:val="0"/>
              <w:spacing w:after="0" w:line="240" w:lineRule="auto"/>
              <w:jc w:val="center"/>
              <w:rPr>
                <w:rFonts w:ascii="Times New Roman" w:hAnsi="Times New Roman" w:cs="Times New Roman"/>
                <w:sz w:val="20"/>
                <w:szCs w:val="20"/>
              </w:rPr>
            </w:pPr>
          </w:p>
        </w:tc>
        <w:tc>
          <w:tcPr>
            <w:tcW w:w="4989" w:type="dxa"/>
          </w:tcPr>
          <w:p w14:paraId="6A795F6E" w14:textId="77777777" w:rsidR="003F17F3" w:rsidRPr="009C262F" w:rsidRDefault="0069078C" w:rsidP="0069078C">
            <w:pPr>
              <w:autoSpaceDE w:val="0"/>
              <w:autoSpaceDN w:val="0"/>
              <w:spacing w:after="0" w:line="240" w:lineRule="auto"/>
              <w:jc w:val="center"/>
              <w:rPr>
                <w:rFonts w:ascii="Times New Roman" w:hAnsi="Times New Roman" w:cs="Times New Roman"/>
                <w:sz w:val="20"/>
                <w:szCs w:val="20"/>
              </w:rPr>
            </w:pPr>
            <w:r w:rsidRPr="009C262F">
              <w:rPr>
                <w:rFonts w:ascii="Times New Roman" w:hAnsi="Times New Roman" w:cs="Times New Roman"/>
                <w:sz w:val="20"/>
                <w:szCs w:val="20"/>
              </w:rPr>
              <w:t>(Ф.И.О.)</w:t>
            </w:r>
          </w:p>
        </w:tc>
      </w:tr>
    </w:tbl>
    <w:p w14:paraId="6A4983CF" w14:textId="77777777" w:rsidR="003F17F3" w:rsidRPr="009C262F" w:rsidRDefault="003F17F3" w:rsidP="0069078C">
      <w:pPr>
        <w:spacing w:after="0" w:line="240" w:lineRule="auto"/>
        <w:rPr>
          <w:rFonts w:ascii="Times New Roman" w:hAnsi="Times New Roman" w:cs="Times New Roman"/>
          <w:sz w:val="20"/>
          <w:szCs w:val="20"/>
        </w:rPr>
      </w:pPr>
    </w:p>
    <w:p w14:paraId="21527E22" w14:textId="77777777" w:rsidR="003F17F3" w:rsidRDefault="0069078C" w:rsidP="0069078C">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4BDA156" w14:textId="77777777" w:rsidR="003F17F3" w:rsidRPr="009C262F" w:rsidRDefault="0069078C" w:rsidP="0069078C">
      <w:pPr>
        <w:pStyle w:val="1"/>
        <w:spacing w:before="0" w:line="240" w:lineRule="auto"/>
        <w:jc w:val="right"/>
        <w:rPr>
          <w:rFonts w:ascii="Times New Roman" w:hAnsi="Times New Roman" w:cs="Times New Roman"/>
          <w:color w:val="auto"/>
          <w:sz w:val="20"/>
          <w:szCs w:val="20"/>
        </w:rPr>
      </w:pPr>
      <w:r w:rsidRPr="009C262F">
        <w:rPr>
          <w:rFonts w:ascii="Times New Roman" w:hAnsi="Times New Roman" w:cs="Times New Roman"/>
          <w:color w:val="auto"/>
          <w:sz w:val="20"/>
          <w:szCs w:val="20"/>
        </w:rPr>
        <w:lastRenderedPageBreak/>
        <w:t>Приложение 3</w:t>
      </w:r>
    </w:p>
    <w:p w14:paraId="29E348EB" w14:textId="77777777" w:rsidR="003F17F3" w:rsidRPr="009C262F" w:rsidRDefault="0069078C" w:rsidP="0069078C">
      <w:pPr>
        <w:widowControl w:val="0"/>
        <w:spacing w:after="0" w:line="240" w:lineRule="auto"/>
        <w:ind w:firstLine="6096"/>
        <w:jc w:val="right"/>
        <w:rPr>
          <w:rFonts w:ascii="Times New Roman" w:hAnsi="Times New Roman" w:cs="Times New Roman"/>
          <w:sz w:val="20"/>
          <w:szCs w:val="20"/>
        </w:rPr>
      </w:pPr>
      <w:r w:rsidRPr="009C262F">
        <w:rPr>
          <w:rFonts w:ascii="Times New Roman" w:hAnsi="Times New Roman" w:cs="Times New Roman"/>
          <w:sz w:val="20"/>
          <w:szCs w:val="20"/>
        </w:rPr>
        <w:t>к административному регламенту</w:t>
      </w:r>
    </w:p>
    <w:p w14:paraId="0F712FC6" w14:textId="77777777" w:rsidR="003F17F3" w:rsidRDefault="003F17F3" w:rsidP="0069078C">
      <w:pPr>
        <w:pStyle w:val="af5"/>
        <w:widowControl w:val="0"/>
        <w:tabs>
          <w:tab w:val="left" w:pos="142"/>
          <w:tab w:val="left" w:pos="284"/>
        </w:tabs>
        <w:ind w:firstLine="340"/>
        <w:rPr>
          <w:szCs w:val="28"/>
        </w:rPr>
      </w:pPr>
    </w:p>
    <w:p w14:paraId="04426E97" w14:textId="77777777" w:rsidR="003F17F3" w:rsidRDefault="003F17F3" w:rsidP="0069078C">
      <w:pPr>
        <w:pStyle w:val="af5"/>
        <w:widowControl w:val="0"/>
        <w:tabs>
          <w:tab w:val="left" w:pos="142"/>
          <w:tab w:val="left" w:pos="284"/>
        </w:tabs>
        <w:ind w:firstLine="340"/>
        <w:rPr>
          <w:szCs w:val="28"/>
        </w:rPr>
      </w:pPr>
    </w:p>
    <w:p w14:paraId="0399380D" w14:textId="77777777" w:rsidR="003F17F3" w:rsidRDefault="0069078C" w:rsidP="0069078C">
      <w:pPr>
        <w:pStyle w:val="af5"/>
        <w:widowControl w:val="0"/>
        <w:tabs>
          <w:tab w:val="left" w:pos="142"/>
          <w:tab w:val="left" w:pos="284"/>
        </w:tabs>
        <w:ind w:firstLine="340"/>
        <w:rPr>
          <w:bCs/>
          <w:sz w:val="24"/>
        </w:rPr>
      </w:pPr>
      <w:r>
        <w:rPr>
          <w:sz w:val="24"/>
        </w:rPr>
        <w:t xml:space="preserve">Типовая форма жалобы на </w:t>
      </w:r>
      <w:r>
        <w:rPr>
          <w:bCs/>
          <w:sz w:val="24"/>
        </w:rPr>
        <w:t>решения и действия (бездействие) органа, предоставляющего муниципальную услугу, а также должностных лиц, государственных служащих</w:t>
      </w:r>
    </w:p>
    <w:p w14:paraId="2808101C" w14:textId="77777777" w:rsidR="003F17F3" w:rsidRDefault="003F17F3" w:rsidP="0069078C">
      <w:pPr>
        <w:pStyle w:val="HTML"/>
        <w:widowControl w:val="0"/>
        <w:rPr>
          <w:rFonts w:ascii="Times New Roman" w:hAnsi="Times New Roman" w:cs="Times New Roman"/>
          <w:sz w:val="28"/>
          <w:szCs w:val="28"/>
        </w:rPr>
      </w:pPr>
    </w:p>
    <w:p w14:paraId="585EBD4A" w14:textId="77777777" w:rsidR="003F17F3" w:rsidRPr="009C262F" w:rsidRDefault="0069078C" w:rsidP="0069078C">
      <w:pPr>
        <w:pStyle w:val="HTML"/>
        <w:widowControl w:val="0"/>
        <w:rPr>
          <w:rFonts w:ascii="Times New Roman" w:hAnsi="Times New Roman" w:cs="Times New Roman"/>
          <w:sz w:val="24"/>
          <w:szCs w:val="24"/>
        </w:rPr>
      </w:pPr>
      <w:r w:rsidRPr="009C262F">
        <w:rPr>
          <w:rFonts w:ascii="Times New Roman" w:hAnsi="Times New Roman" w:cs="Times New Roman"/>
          <w:sz w:val="24"/>
          <w:szCs w:val="24"/>
        </w:rPr>
        <w:t>ИСХ. ОТ _____ № _____</w:t>
      </w:r>
    </w:p>
    <w:p w14:paraId="4590A5C9" w14:textId="77777777" w:rsidR="003F17F3" w:rsidRDefault="003F17F3" w:rsidP="0069078C">
      <w:pPr>
        <w:pStyle w:val="HTML"/>
        <w:widowControl w:val="0"/>
        <w:rPr>
          <w:rFonts w:ascii="Times New Roman" w:hAnsi="Times New Roman" w:cs="Times New Roman"/>
          <w:sz w:val="28"/>
          <w:szCs w:val="28"/>
        </w:rPr>
      </w:pPr>
    </w:p>
    <w:p w14:paraId="5934EB0E" w14:textId="77777777" w:rsidR="003F17F3" w:rsidRDefault="0069078C" w:rsidP="0069078C">
      <w:pPr>
        <w:widowControl w:val="0"/>
        <w:tabs>
          <w:tab w:val="left" w:pos="142"/>
          <w:tab w:val="left" w:pos="284"/>
        </w:tabs>
        <w:autoSpaceDE w:val="0"/>
        <w:autoSpaceDN w:val="0"/>
        <w:adjustRightInd w:val="0"/>
        <w:spacing w:after="0" w:line="240" w:lineRule="auto"/>
        <w:ind w:firstLine="5245"/>
        <w:rPr>
          <w:rFonts w:ascii="Times New Roman" w:hAnsi="Times New Roman" w:cs="Times New Roman"/>
          <w:bCs/>
          <w:sz w:val="24"/>
          <w:szCs w:val="24"/>
        </w:rPr>
      </w:pPr>
      <w:r>
        <w:rPr>
          <w:rFonts w:ascii="Times New Roman" w:hAnsi="Times New Roman" w:cs="Times New Roman"/>
          <w:sz w:val="24"/>
          <w:szCs w:val="24"/>
        </w:rPr>
        <w:t>В</w:t>
      </w:r>
      <w:r>
        <w:rPr>
          <w:rFonts w:ascii="Times New Roman" w:hAnsi="Times New Roman" w:cs="Times New Roman"/>
          <w:bCs/>
          <w:sz w:val="24"/>
          <w:szCs w:val="24"/>
        </w:rPr>
        <w:t xml:space="preserve"> администрацию</w:t>
      </w:r>
    </w:p>
    <w:p w14:paraId="5E2A6C86" w14:textId="77777777" w:rsidR="003F17F3" w:rsidRDefault="0069078C" w:rsidP="0069078C">
      <w:pPr>
        <w:widowControl w:val="0"/>
        <w:tabs>
          <w:tab w:val="left" w:pos="142"/>
          <w:tab w:val="left" w:pos="284"/>
        </w:tabs>
        <w:autoSpaceDE w:val="0"/>
        <w:autoSpaceDN w:val="0"/>
        <w:adjustRightInd w:val="0"/>
        <w:spacing w:after="0" w:line="240" w:lineRule="auto"/>
        <w:ind w:firstLine="5245"/>
        <w:rPr>
          <w:rFonts w:ascii="Times New Roman" w:hAnsi="Times New Roman" w:cs="Times New Roman"/>
          <w:sz w:val="24"/>
          <w:szCs w:val="24"/>
        </w:rPr>
      </w:pPr>
      <w:r>
        <w:rPr>
          <w:rFonts w:ascii="Times New Roman" w:hAnsi="Times New Roman" w:cs="Times New Roman"/>
          <w:bCs/>
          <w:sz w:val="24"/>
          <w:szCs w:val="24"/>
        </w:rPr>
        <w:t>Плодовского сельского поселения</w:t>
      </w:r>
    </w:p>
    <w:p w14:paraId="1C9234DC" w14:textId="77777777" w:rsidR="003F17F3" w:rsidRDefault="0069078C" w:rsidP="0069078C">
      <w:pPr>
        <w:widowControl w:val="0"/>
        <w:tabs>
          <w:tab w:val="left" w:pos="142"/>
          <w:tab w:val="left" w:pos="284"/>
        </w:tabs>
        <w:autoSpaceDE w:val="0"/>
        <w:autoSpaceDN w:val="0"/>
        <w:adjustRightInd w:val="0"/>
        <w:spacing w:after="0" w:line="240" w:lineRule="auto"/>
        <w:ind w:firstLine="5245"/>
        <w:rPr>
          <w:b/>
          <w:bCs/>
        </w:rPr>
      </w:pPr>
      <w:r>
        <w:rPr>
          <w:sz w:val="28"/>
          <w:szCs w:val="28"/>
        </w:rPr>
        <w:t>_____________________</w:t>
      </w:r>
    </w:p>
    <w:p w14:paraId="3002B024" w14:textId="77777777" w:rsidR="003F17F3" w:rsidRDefault="003F17F3" w:rsidP="0069078C">
      <w:pPr>
        <w:pStyle w:val="HTML"/>
        <w:widowControl w:val="0"/>
        <w:rPr>
          <w:rFonts w:ascii="Times New Roman" w:hAnsi="Times New Roman" w:cs="Times New Roman"/>
          <w:sz w:val="28"/>
          <w:szCs w:val="28"/>
        </w:rPr>
      </w:pPr>
    </w:p>
    <w:p w14:paraId="722C3535" w14:textId="77777777" w:rsidR="003F17F3" w:rsidRDefault="003F17F3" w:rsidP="0069078C">
      <w:pPr>
        <w:pStyle w:val="HTML"/>
        <w:widowControl w:val="0"/>
        <w:jc w:val="center"/>
        <w:rPr>
          <w:rFonts w:ascii="Times New Roman" w:hAnsi="Times New Roman" w:cs="Times New Roman"/>
          <w:sz w:val="28"/>
          <w:szCs w:val="28"/>
        </w:rPr>
      </w:pPr>
    </w:p>
    <w:p w14:paraId="2502342E" w14:textId="77777777" w:rsidR="003F17F3" w:rsidRDefault="0069078C" w:rsidP="0069078C">
      <w:pPr>
        <w:pStyle w:val="HTML"/>
        <w:widowControl w:val="0"/>
        <w:jc w:val="center"/>
        <w:rPr>
          <w:rFonts w:ascii="Times New Roman" w:hAnsi="Times New Roman" w:cs="Times New Roman"/>
          <w:sz w:val="24"/>
          <w:szCs w:val="24"/>
        </w:rPr>
      </w:pPr>
      <w:r>
        <w:rPr>
          <w:rFonts w:ascii="Times New Roman" w:hAnsi="Times New Roman" w:cs="Times New Roman"/>
          <w:sz w:val="24"/>
          <w:szCs w:val="24"/>
        </w:rPr>
        <w:t>ЖАЛОБА</w:t>
      </w:r>
    </w:p>
    <w:p w14:paraId="6098A159" w14:textId="77777777" w:rsidR="003F17F3" w:rsidRDefault="003F17F3" w:rsidP="0069078C">
      <w:pPr>
        <w:pStyle w:val="HTML"/>
        <w:widowControl w:val="0"/>
        <w:jc w:val="center"/>
        <w:rPr>
          <w:rFonts w:ascii="Times New Roman" w:hAnsi="Times New Roman" w:cs="Times New Roman"/>
          <w:sz w:val="24"/>
          <w:szCs w:val="24"/>
        </w:rPr>
      </w:pPr>
    </w:p>
    <w:p w14:paraId="5A72CEF6" w14:textId="5617C2D3" w:rsidR="003F17F3" w:rsidRDefault="0069078C" w:rsidP="0069078C">
      <w:pPr>
        <w:pStyle w:val="HTML"/>
        <w:widowControl w:val="0"/>
        <w:rPr>
          <w:rFonts w:ascii="Times New Roman" w:hAnsi="Times New Roman" w:cs="Times New Roman"/>
          <w:sz w:val="24"/>
          <w:szCs w:val="24"/>
        </w:rPr>
      </w:pPr>
      <w:r>
        <w:rPr>
          <w:rFonts w:ascii="Times New Roman" w:hAnsi="Times New Roman" w:cs="Times New Roman"/>
          <w:sz w:val="24"/>
          <w:szCs w:val="24"/>
        </w:rPr>
        <w:t xml:space="preserve">    Полное   наименование   юридического   </w:t>
      </w:r>
      <w:r w:rsidR="009C262F">
        <w:rPr>
          <w:rFonts w:ascii="Times New Roman" w:hAnsi="Times New Roman" w:cs="Times New Roman"/>
          <w:sz w:val="24"/>
          <w:szCs w:val="24"/>
        </w:rPr>
        <w:t>лица, Ф.И.О.</w:t>
      </w:r>
      <w:r>
        <w:rPr>
          <w:rFonts w:ascii="Times New Roman" w:hAnsi="Times New Roman" w:cs="Times New Roman"/>
          <w:sz w:val="24"/>
          <w:szCs w:val="24"/>
        </w:rPr>
        <w:t xml:space="preserve">   индивидуального</w:t>
      </w:r>
    </w:p>
    <w:p w14:paraId="017AA856" w14:textId="77777777" w:rsidR="003F17F3" w:rsidRDefault="0069078C" w:rsidP="0069078C">
      <w:pPr>
        <w:pStyle w:val="HTML"/>
        <w:widowControl w:val="0"/>
        <w:rPr>
          <w:rFonts w:ascii="Times New Roman" w:hAnsi="Times New Roman" w:cs="Times New Roman"/>
          <w:sz w:val="24"/>
          <w:szCs w:val="24"/>
        </w:rPr>
      </w:pPr>
      <w:r>
        <w:rPr>
          <w:rFonts w:ascii="Times New Roman" w:hAnsi="Times New Roman" w:cs="Times New Roman"/>
          <w:sz w:val="24"/>
          <w:szCs w:val="24"/>
        </w:rPr>
        <w:t>предпринимателя, Ф.И.О. гражданина:</w:t>
      </w:r>
    </w:p>
    <w:p w14:paraId="59988D1C" w14:textId="77777777" w:rsidR="003F17F3" w:rsidRDefault="0069078C" w:rsidP="0069078C">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4C6A48E8" w14:textId="4FBB54EC" w:rsidR="003F17F3" w:rsidRPr="009C262F" w:rsidRDefault="0069078C" w:rsidP="009C262F">
      <w:pPr>
        <w:pStyle w:val="HTML"/>
        <w:widowControl w:val="0"/>
        <w:jc w:val="center"/>
        <w:rPr>
          <w:rFonts w:ascii="Times New Roman" w:hAnsi="Times New Roman" w:cs="Times New Roman"/>
        </w:rPr>
      </w:pPr>
      <w:r w:rsidRPr="009C262F">
        <w:rPr>
          <w:rFonts w:ascii="Times New Roman" w:hAnsi="Times New Roman" w:cs="Times New Roman"/>
        </w:rPr>
        <w:t>(местонахождение юридического лица, индивидуального предпринимателя,</w:t>
      </w:r>
    </w:p>
    <w:p w14:paraId="247BDA81" w14:textId="60B5CFCD" w:rsidR="003F17F3" w:rsidRPr="009C262F" w:rsidRDefault="0069078C" w:rsidP="009C262F">
      <w:pPr>
        <w:pStyle w:val="HTML"/>
        <w:widowControl w:val="0"/>
        <w:jc w:val="center"/>
        <w:rPr>
          <w:rFonts w:ascii="Times New Roman" w:hAnsi="Times New Roman" w:cs="Times New Roman"/>
        </w:rPr>
      </w:pPr>
      <w:r w:rsidRPr="009C262F">
        <w:rPr>
          <w:rFonts w:ascii="Times New Roman" w:hAnsi="Times New Roman" w:cs="Times New Roman"/>
        </w:rPr>
        <w:t>гражданина (фактический адрес)</w:t>
      </w:r>
    </w:p>
    <w:p w14:paraId="3E7A41C2" w14:textId="77777777" w:rsidR="003F17F3" w:rsidRDefault="0069078C" w:rsidP="0069078C">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73398079" w14:textId="77777777" w:rsidR="003F17F3" w:rsidRDefault="0069078C" w:rsidP="0069078C">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0002895D" w14:textId="77777777" w:rsidR="003F17F3" w:rsidRDefault="003F17F3" w:rsidP="0069078C">
      <w:pPr>
        <w:pStyle w:val="HTML"/>
        <w:widowControl w:val="0"/>
        <w:rPr>
          <w:rFonts w:ascii="Times New Roman" w:hAnsi="Times New Roman" w:cs="Times New Roman"/>
          <w:sz w:val="24"/>
          <w:szCs w:val="24"/>
        </w:rPr>
      </w:pPr>
    </w:p>
    <w:p w14:paraId="7C5C5B5F" w14:textId="77777777" w:rsidR="003F17F3" w:rsidRDefault="0069078C" w:rsidP="0069078C">
      <w:pPr>
        <w:pStyle w:val="HTML"/>
        <w:widowControl w:val="0"/>
        <w:rPr>
          <w:rFonts w:ascii="Times New Roman" w:hAnsi="Times New Roman" w:cs="Times New Roman"/>
          <w:sz w:val="24"/>
          <w:szCs w:val="24"/>
        </w:rPr>
      </w:pPr>
      <w:r>
        <w:rPr>
          <w:rFonts w:ascii="Times New Roman" w:hAnsi="Times New Roman" w:cs="Times New Roman"/>
          <w:sz w:val="24"/>
          <w:szCs w:val="24"/>
        </w:rPr>
        <w:t xml:space="preserve">Телефон, адрес электронной почты, ИНН, КПП </w:t>
      </w:r>
    </w:p>
    <w:p w14:paraId="7E2A3A41" w14:textId="77777777" w:rsidR="003F17F3" w:rsidRDefault="0069078C" w:rsidP="0069078C">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3509C939" w14:textId="77777777" w:rsidR="003F17F3" w:rsidRDefault="003F17F3" w:rsidP="0069078C">
      <w:pPr>
        <w:pStyle w:val="HTML"/>
        <w:widowControl w:val="0"/>
        <w:rPr>
          <w:rFonts w:ascii="Times New Roman" w:hAnsi="Times New Roman" w:cs="Times New Roman"/>
          <w:sz w:val="24"/>
          <w:szCs w:val="24"/>
        </w:rPr>
      </w:pPr>
    </w:p>
    <w:p w14:paraId="5379620D" w14:textId="77777777" w:rsidR="003F17F3" w:rsidRDefault="0069078C" w:rsidP="0069078C">
      <w:pPr>
        <w:pStyle w:val="HTML"/>
        <w:widowControl w:val="0"/>
        <w:rPr>
          <w:rFonts w:ascii="Times New Roman" w:hAnsi="Times New Roman" w:cs="Times New Roman"/>
          <w:sz w:val="24"/>
          <w:szCs w:val="24"/>
        </w:rPr>
      </w:pPr>
      <w:r>
        <w:rPr>
          <w:rFonts w:ascii="Times New Roman" w:hAnsi="Times New Roman" w:cs="Times New Roman"/>
          <w:sz w:val="24"/>
          <w:szCs w:val="24"/>
        </w:rPr>
        <w:t>Ф.И.О. руководителя юридического лица ______________________________</w:t>
      </w:r>
    </w:p>
    <w:p w14:paraId="72B37E76" w14:textId="77777777" w:rsidR="003F17F3" w:rsidRDefault="0069078C" w:rsidP="0069078C">
      <w:pPr>
        <w:pStyle w:val="HTML"/>
        <w:widowControl w:val="0"/>
        <w:rPr>
          <w:rFonts w:ascii="Times New Roman" w:hAnsi="Times New Roman" w:cs="Times New Roman"/>
          <w:sz w:val="24"/>
          <w:szCs w:val="24"/>
        </w:rPr>
      </w:pPr>
      <w:r>
        <w:rPr>
          <w:rFonts w:ascii="Times New Roman" w:hAnsi="Times New Roman" w:cs="Times New Roman"/>
          <w:sz w:val="24"/>
          <w:szCs w:val="24"/>
        </w:rPr>
        <w:t>на действия (бездействие), решение: ___________________________________</w:t>
      </w:r>
    </w:p>
    <w:p w14:paraId="6B076ABA" w14:textId="77777777" w:rsidR="003F17F3" w:rsidRDefault="0069078C" w:rsidP="0069078C">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16965723" w14:textId="77777777" w:rsidR="003F17F3" w:rsidRDefault="0069078C" w:rsidP="009C262F">
      <w:pPr>
        <w:pStyle w:val="HTML"/>
        <w:widowControl w:val="0"/>
        <w:jc w:val="both"/>
        <w:rPr>
          <w:rFonts w:ascii="Times New Roman" w:hAnsi="Times New Roman" w:cs="Times New Roman"/>
          <w:sz w:val="24"/>
          <w:szCs w:val="24"/>
        </w:rPr>
      </w:pPr>
      <w:r>
        <w:rPr>
          <w:rFonts w:ascii="Times New Roman" w:hAnsi="Times New Roman" w:cs="Times New Roman"/>
          <w:sz w:val="24"/>
          <w:szCs w:val="24"/>
        </w:rPr>
        <w:t xml:space="preserve">    Наименование органа или должность, Ф.И.О. должностного лица органа,</w:t>
      </w:r>
    </w:p>
    <w:p w14:paraId="20998D0B" w14:textId="77777777" w:rsidR="003F17F3" w:rsidRDefault="0069078C" w:rsidP="009C262F">
      <w:pPr>
        <w:pStyle w:val="HTML"/>
        <w:widowControl w:val="0"/>
        <w:jc w:val="both"/>
        <w:rPr>
          <w:rFonts w:ascii="Times New Roman" w:hAnsi="Times New Roman" w:cs="Times New Roman"/>
          <w:sz w:val="24"/>
          <w:szCs w:val="24"/>
        </w:rPr>
      </w:pPr>
      <w:r>
        <w:rPr>
          <w:rFonts w:ascii="Times New Roman" w:hAnsi="Times New Roman" w:cs="Times New Roman"/>
          <w:sz w:val="24"/>
          <w:szCs w:val="24"/>
        </w:rPr>
        <w:t xml:space="preserve">           решение, действие (бездействие) которого обжалуется:</w:t>
      </w:r>
    </w:p>
    <w:p w14:paraId="3DC4A2BB" w14:textId="77777777" w:rsidR="003F17F3" w:rsidRDefault="0069078C" w:rsidP="0069078C">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3BA3C191" w14:textId="77777777" w:rsidR="003F17F3" w:rsidRDefault="0069078C" w:rsidP="0069078C">
      <w:pPr>
        <w:pStyle w:val="HTML"/>
        <w:widowControl w:val="0"/>
        <w:rPr>
          <w:rFonts w:ascii="Times New Roman" w:hAnsi="Times New Roman" w:cs="Times New Roman"/>
          <w:sz w:val="24"/>
          <w:szCs w:val="24"/>
        </w:rPr>
      </w:pPr>
      <w:r>
        <w:rPr>
          <w:rFonts w:ascii="Times New Roman" w:hAnsi="Times New Roman" w:cs="Times New Roman"/>
          <w:sz w:val="24"/>
          <w:szCs w:val="24"/>
        </w:rPr>
        <w:t>Существо жалобы: _________________________________________________</w:t>
      </w:r>
    </w:p>
    <w:p w14:paraId="1445A528" w14:textId="77777777" w:rsidR="003F17F3" w:rsidRDefault="0069078C" w:rsidP="0069078C">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4EDD9BF7" w14:textId="77777777" w:rsidR="003F17F3" w:rsidRDefault="0069078C" w:rsidP="0069078C">
      <w:pPr>
        <w:pStyle w:val="HTML"/>
        <w:widowControl w:val="0"/>
        <w:rPr>
          <w:rFonts w:ascii="Times New Roman" w:hAnsi="Times New Roman" w:cs="Times New Roman"/>
          <w:sz w:val="24"/>
          <w:szCs w:val="24"/>
        </w:rPr>
      </w:pPr>
      <w:r>
        <w:rPr>
          <w:rFonts w:ascii="Times New Roman" w:hAnsi="Times New Roman" w:cs="Times New Roman"/>
          <w:sz w:val="24"/>
          <w:szCs w:val="24"/>
        </w:rPr>
        <w:t xml:space="preserve">   Краткое изложение обжалуемых решений, действий (бездействия), указать</w:t>
      </w:r>
    </w:p>
    <w:p w14:paraId="26B5218F" w14:textId="77777777" w:rsidR="003F17F3" w:rsidRDefault="0069078C" w:rsidP="0069078C">
      <w:pPr>
        <w:pStyle w:val="HTML"/>
        <w:widowControl w:val="0"/>
        <w:rPr>
          <w:rFonts w:ascii="Times New Roman" w:hAnsi="Times New Roman" w:cs="Times New Roman"/>
          <w:sz w:val="24"/>
          <w:szCs w:val="24"/>
        </w:rPr>
      </w:pPr>
      <w:r>
        <w:rPr>
          <w:rFonts w:ascii="Times New Roman" w:hAnsi="Times New Roman" w:cs="Times New Roman"/>
          <w:sz w:val="24"/>
          <w:szCs w:val="24"/>
        </w:rPr>
        <w:t xml:space="preserve">   основания, по которым лицо, подающее жалобу, не согласно с вынесенным</w:t>
      </w:r>
    </w:p>
    <w:p w14:paraId="0DD521BA" w14:textId="77777777" w:rsidR="003F17F3" w:rsidRDefault="0069078C" w:rsidP="0069078C">
      <w:pPr>
        <w:pStyle w:val="HTML"/>
        <w:widowControl w:val="0"/>
        <w:rPr>
          <w:rFonts w:ascii="Times New Roman" w:hAnsi="Times New Roman" w:cs="Times New Roman"/>
          <w:sz w:val="24"/>
          <w:szCs w:val="24"/>
        </w:rPr>
      </w:pPr>
      <w:r>
        <w:rPr>
          <w:rFonts w:ascii="Times New Roman" w:hAnsi="Times New Roman" w:cs="Times New Roman"/>
          <w:sz w:val="24"/>
          <w:szCs w:val="24"/>
        </w:rPr>
        <w:t>решением, действием (бездействием), со ссылками на пункты административного</w:t>
      </w:r>
    </w:p>
    <w:p w14:paraId="447B8794" w14:textId="77777777" w:rsidR="003F17F3" w:rsidRDefault="0069078C" w:rsidP="0069078C">
      <w:pPr>
        <w:pStyle w:val="HTML"/>
        <w:widowControl w:val="0"/>
        <w:rPr>
          <w:rFonts w:ascii="Times New Roman" w:hAnsi="Times New Roman" w:cs="Times New Roman"/>
          <w:sz w:val="24"/>
          <w:szCs w:val="24"/>
        </w:rPr>
      </w:pPr>
      <w:r>
        <w:rPr>
          <w:rFonts w:ascii="Times New Roman" w:hAnsi="Times New Roman" w:cs="Times New Roman"/>
          <w:sz w:val="24"/>
          <w:szCs w:val="24"/>
        </w:rPr>
        <w:t xml:space="preserve">                         регламента, нормы законы</w:t>
      </w:r>
    </w:p>
    <w:p w14:paraId="520D1CA5" w14:textId="77777777" w:rsidR="003F17F3" w:rsidRDefault="0069078C" w:rsidP="0069078C">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14:paraId="5C10C4A6" w14:textId="77777777" w:rsidR="003F17F3" w:rsidRDefault="003F17F3" w:rsidP="0069078C">
      <w:pPr>
        <w:pStyle w:val="HTML"/>
        <w:widowControl w:val="0"/>
        <w:rPr>
          <w:rFonts w:ascii="Times New Roman" w:hAnsi="Times New Roman" w:cs="Times New Roman"/>
          <w:sz w:val="24"/>
          <w:szCs w:val="24"/>
        </w:rPr>
      </w:pPr>
    </w:p>
    <w:p w14:paraId="0A5504ED" w14:textId="77777777" w:rsidR="003F17F3" w:rsidRDefault="0069078C" w:rsidP="0069078C">
      <w:pPr>
        <w:pStyle w:val="HTML"/>
        <w:widowControl w:val="0"/>
        <w:rPr>
          <w:rFonts w:ascii="Times New Roman" w:hAnsi="Times New Roman" w:cs="Times New Roman"/>
          <w:sz w:val="24"/>
          <w:szCs w:val="24"/>
        </w:rPr>
      </w:pPr>
      <w:r>
        <w:rPr>
          <w:rFonts w:ascii="Times New Roman" w:hAnsi="Times New Roman" w:cs="Times New Roman"/>
          <w:sz w:val="24"/>
          <w:szCs w:val="24"/>
        </w:rPr>
        <w:t>Перечень прилагаемых документов:</w:t>
      </w:r>
    </w:p>
    <w:p w14:paraId="7AAAABCC" w14:textId="77777777" w:rsidR="003F17F3" w:rsidRDefault="003F17F3" w:rsidP="0069078C">
      <w:pPr>
        <w:pStyle w:val="HTML"/>
        <w:widowControl w:val="0"/>
        <w:rPr>
          <w:rFonts w:ascii="Times New Roman" w:hAnsi="Times New Roman" w:cs="Times New Roman"/>
          <w:sz w:val="24"/>
          <w:szCs w:val="24"/>
        </w:rPr>
      </w:pPr>
    </w:p>
    <w:p w14:paraId="008D97B1" w14:textId="77777777" w:rsidR="003F17F3" w:rsidRDefault="0069078C" w:rsidP="0069078C">
      <w:pPr>
        <w:pStyle w:val="HTML"/>
        <w:widowControl w:val="0"/>
        <w:rPr>
          <w:rFonts w:ascii="Times New Roman" w:hAnsi="Times New Roman" w:cs="Times New Roman"/>
          <w:sz w:val="24"/>
          <w:szCs w:val="24"/>
        </w:rPr>
      </w:pPr>
      <w:r>
        <w:rPr>
          <w:rFonts w:ascii="Times New Roman" w:hAnsi="Times New Roman" w:cs="Times New Roman"/>
          <w:sz w:val="24"/>
          <w:szCs w:val="24"/>
        </w:rPr>
        <w:t>М.П. ___________</w:t>
      </w:r>
    </w:p>
    <w:p w14:paraId="5301080A" w14:textId="77777777" w:rsidR="003F17F3" w:rsidRDefault="003F17F3" w:rsidP="0069078C">
      <w:pPr>
        <w:pStyle w:val="HTML"/>
        <w:widowControl w:val="0"/>
        <w:rPr>
          <w:rFonts w:ascii="Times New Roman" w:hAnsi="Times New Roman" w:cs="Times New Roman"/>
          <w:sz w:val="24"/>
          <w:szCs w:val="24"/>
        </w:rPr>
      </w:pPr>
    </w:p>
    <w:p w14:paraId="699E3DF3" w14:textId="77777777" w:rsidR="003F17F3" w:rsidRDefault="003F17F3" w:rsidP="0069078C">
      <w:pPr>
        <w:pStyle w:val="HTML"/>
        <w:widowControl w:val="0"/>
        <w:rPr>
          <w:rFonts w:ascii="Times New Roman" w:hAnsi="Times New Roman" w:cs="Times New Roman"/>
          <w:sz w:val="24"/>
          <w:szCs w:val="24"/>
        </w:rPr>
      </w:pPr>
    </w:p>
    <w:p w14:paraId="76BB822B" w14:textId="77777777" w:rsidR="003F17F3" w:rsidRDefault="0069078C" w:rsidP="0069078C">
      <w:pPr>
        <w:pStyle w:val="HTML"/>
        <w:widowControl w:val="0"/>
        <w:rPr>
          <w:rFonts w:ascii="Times New Roman" w:hAnsi="Times New Roman" w:cs="Times New Roman"/>
          <w:sz w:val="24"/>
          <w:szCs w:val="24"/>
        </w:rPr>
      </w:pPr>
      <w:r>
        <w:rPr>
          <w:rFonts w:ascii="Times New Roman" w:hAnsi="Times New Roman" w:cs="Times New Roman"/>
          <w:sz w:val="24"/>
          <w:szCs w:val="24"/>
        </w:rPr>
        <w:t>П</w:t>
      </w:r>
      <w:bookmarkStart w:id="11" w:name="_GoBack"/>
      <w:bookmarkEnd w:id="11"/>
      <w:r>
        <w:rPr>
          <w:rFonts w:ascii="Times New Roman" w:hAnsi="Times New Roman" w:cs="Times New Roman"/>
          <w:sz w:val="24"/>
          <w:szCs w:val="24"/>
        </w:rPr>
        <w:t>одпись руководителя юридического лица, индивидуального предпринимателя, гражданина</w:t>
      </w:r>
    </w:p>
    <w:p w14:paraId="127DA53C" w14:textId="77777777" w:rsidR="003F17F3" w:rsidRDefault="003F17F3" w:rsidP="0069078C">
      <w:pPr>
        <w:spacing w:after="0" w:line="240" w:lineRule="auto"/>
      </w:pPr>
    </w:p>
    <w:p w14:paraId="79389AC7" w14:textId="77777777" w:rsidR="003F17F3" w:rsidRDefault="003F17F3" w:rsidP="0069078C">
      <w:pPr>
        <w:widowControl w:val="0"/>
        <w:autoSpaceDE w:val="0"/>
        <w:autoSpaceDN w:val="0"/>
        <w:adjustRightInd w:val="0"/>
        <w:spacing w:after="0" w:line="240" w:lineRule="auto"/>
        <w:jc w:val="center"/>
        <w:outlineLvl w:val="1"/>
        <w:rPr>
          <w:rFonts w:ascii="Times New Roman" w:eastAsia="Calibri" w:hAnsi="Times New Roman"/>
          <w:b/>
          <w:sz w:val="24"/>
          <w:szCs w:val="24"/>
          <w:lang w:eastAsia="ru-RU"/>
        </w:rPr>
      </w:pPr>
    </w:p>
    <w:sectPr w:rsidR="003F17F3">
      <w:headerReference w:type="default" r:id="rId20"/>
      <w:pgSz w:w="12240" w:h="15840"/>
      <w:pgMar w:top="1134" w:right="850" w:bottom="85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EC08C" w14:textId="77777777" w:rsidR="00C24BAE" w:rsidRDefault="00C24BAE">
      <w:pPr>
        <w:spacing w:line="240" w:lineRule="auto"/>
      </w:pPr>
      <w:r>
        <w:separator/>
      </w:r>
    </w:p>
  </w:endnote>
  <w:endnote w:type="continuationSeparator" w:id="0">
    <w:p w14:paraId="190A2A66" w14:textId="77777777" w:rsidR="00C24BAE" w:rsidRDefault="00C24B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CDBD1" w14:textId="77777777" w:rsidR="00C24BAE" w:rsidRDefault="00C24BAE">
      <w:pPr>
        <w:spacing w:after="0"/>
      </w:pPr>
      <w:r>
        <w:separator/>
      </w:r>
    </w:p>
  </w:footnote>
  <w:footnote w:type="continuationSeparator" w:id="0">
    <w:p w14:paraId="0AD6EC43" w14:textId="77777777" w:rsidR="00C24BAE" w:rsidRDefault="00C24B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0298868"/>
    </w:sdtPr>
    <w:sdtContent>
      <w:p w14:paraId="6F08C60F" w14:textId="77777777" w:rsidR="0069078C" w:rsidRDefault="0069078C">
        <w:pPr>
          <w:pStyle w:val="af1"/>
          <w:jc w:val="center"/>
        </w:pPr>
        <w:r>
          <w:fldChar w:fldCharType="begin"/>
        </w:r>
        <w:r>
          <w:instrText>PAGE   \* MERGEFORMAT</w:instrText>
        </w:r>
        <w:r>
          <w:fldChar w:fldCharType="separate"/>
        </w:r>
        <w:r>
          <w:t>27</w:t>
        </w:r>
        <w:r>
          <w:fldChar w:fldCharType="end"/>
        </w:r>
      </w:p>
    </w:sdtContent>
  </w:sdt>
  <w:p w14:paraId="3EA31D64" w14:textId="77777777" w:rsidR="0069078C" w:rsidRDefault="0069078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45C7C"/>
    <w:multiLevelType w:val="multilevel"/>
    <w:tmpl w:val="25945C7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2DCC35EC"/>
    <w:multiLevelType w:val="multilevel"/>
    <w:tmpl w:val="2DCC35E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E8274C2"/>
    <w:multiLevelType w:val="multilevel"/>
    <w:tmpl w:val="2E8274C2"/>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 w15:restartNumberingAfterBreak="0">
    <w:nsid w:val="46574DCB"/>
    <w:multiLevelType w:val="multilevel"/>
    <w:tmpl w:val="46574DC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6E0B74E1"/>
    <w:multiLevelType w:val="multilevel"/>
    <w:tmpl w:val="6E0B74E1"/>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6EDA66CC"/>
    <w:multiLevelType w:val="multilevel"/>
    <w:tmpl w:val="6EDA66C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7B4"/>
    <w:rsid w:val="0000224F"/>
    <w:rsid w:val="00003D14"/>
    <w:rsid w:val="00011257"/>
    <w:rsid w:val="00012C22"/>
    <w:rsid w:val="000208CA"/>
    <w:rsid w:val="000224C4"/>
    <w:rsid w:val="00025C2D"/>
    <w:rsid w:val="000264FD"/>
    <w:rsid w:val="0003526B"/>
    <w:rsid w:val="000373B8"/>
    <w:rsid w:val="000460B8"/>
    <w:rsid w:val="0004754A"/>
    <w:rsid w:val="000625A2"/>
    <w:rsid w:val="000856E7"/>
    <w:rsid w:val="00095EF9"/>
    <w:rsid w:val="000A5289"/>
    <w:rsid w:val="000B28B4"/>
    <w:rsid w:val="000B3488"/>
    <w:rsid w:val="000C0421"/>
    <w:rsid w:val="000D13BF"/>
    <w:rsid w:val="000F2BF0"/>
    <w:rsid w:val="000F392D"/>
    <w:rsid w:val="000F4556"/>
    <w:rsid w:val="000F7473"/>
    <w:rsid w:val="00110616"/>
    <w:rsid w:val="00110C76"/>
    <w:rsid w:val="001143A8"/>
    <w:rsid w:val="00116E5E"/>
    <w:rsid w:val="001240FF"/>
    <w:rsid w:val="00133C91"/>
    <w:rsid w:val="00146DF4"/>
    <w:rsid w:val="00154A25"/>
    <w:rsid w:val="001550AC"/>
    <w:rsid w:val="00165779"/>
    <w:rsid w:val="00175F2B"/>
    <w:rsid w:val="00182E9C"/>
    <w:rsid w:val="00190B18"/>
    <w:rsid w:val="001A6000"/>
    <w:rsid w:val="001A792E"/>
    <w:rsid w:val="001B2E10"/>
    <w:rsid w:val="001B513F"/>
    <w:rsid w:val="001B6E20"/>
    <w:rsid w:val="001C4296"/>
    <w:rsid w:val="001C78EB"/>
    <w:rsid w:val="001D273A"/>
    <w:rsid w:val="001D7B4C"/>
    <w:rsid w:val="001E6C85"/>
    <w:rsid w:val="001E6F83"/>
    <w:rsid w:val="00204E60"/>
    <w:rsid w:val="00210B76"/>
    <w:rsid w:val="0021241B"/>
    <w:rsid w:val="00221D92"/>
    <w:rsid w:val="002231B8"/>
    <w:rsid w:val="0022790E"/>
    <w:rsid w:val="00231107"/>
    <w:rsid w:val="00232EB5"/>
    <w:rsid w:val="00233329"/>
    <w:rsid w:val="00233E64"/>
    <w:rsid w:val="00244A25"/>
    <w:rsid w:val="00255DC3"/>
    <w:rsid w:val="00262F4C"/>
    <w:rsid w:val="00263498"/>
    <w:rsid w:val="00292514"/>
    <w:rsid w:val="002A0B8A"/>
    <w:rsid w:val="002A3E46"/>
    <w:rsid w:val="002B2A54"/>
    <w:rsid w:val="002B3EF8"/>
    <w:rsid w:val="002B433D"/>
    <w:rsid w:val="002C2839"/>
    <w:rsid w:val="002D17EC"/>
    <w:rsid w:val="002D1EAA"/>
    <w:rsid w:val="002E109C"/>
    <w:rsid w:val="002E786B"/>
    <w:rsid w:val="00301D86"/>
    <w:rsid w:val="003031A1"/>
    <w:rsid w:val="00316C10"/>
    <w:rsid w:val="003215E1"/>
    <w:rsid w:val="00327D48"/>
    <w:rsid w:val="003346F3"/>
    <w:rsid w:val="0033504F"/>
    <w:rsid w:val="003367DA"/>
    <w:rsid w:val="003371D6"/>
    <w:rsid w:val="003375D5"/>
    <w:rsid w:val="00351DB6"/>
    <w:rsid w:val="00356871"/>
    <w:rsid w:val="00356BAE"/>
    <w:rsid w:val="00366976"/>
    <w:rsid w:val="003725CB"/>
    <w:rsid w:val="003741EA"/>
    <w:rsid w:val="00384FD7"/>
    <w:rsid w:val="0039137D"/>
    <w:rsid w:val="003923B6"/>
    <w:rsid w:val="003A20C4"/>
    <w:rsid w:val="003C7D5F"/>
    <w:rsid w:val="003E0B43"/>
    <w:rsid w:val="003F17F3"/>
    <w:rsid w:val="003F1A7F"/>
    <w:rsid w:val="003F3F7A"/>
    <w:rsid w:val="004153A6"/>
    <w:rsid w:val="00426C8C"/>
    <w:rsid w:val="0042724F"/>
    <w:rsid w:val="004330B6"/>
    <w:rsid w:val="004503C0"/>
    <w:rsid w:val="004611F2"/>
    <w:rsid w:val="00476428"/>
    <w:rsid w:val="00481E9B"/>
    <w:rsid w:val="004B4542"/>
    <w:rsid w:val="004C0E4C"/>
    <w:rsid w:val="004C566F"/>
    <w:rsid w:val="004D13F3"/>
    <w:rsid w:val="004E073F"/>
    <w:rsid w:val="004E1B43"/>
    <w:rsid w:val="004F656A"/>
    <w:rsid w:val="004F69F3"/>
    <w:rsid w:val="00531682"/>
    <w:rsid w:val="00532134"/>
    <w:rsid w:val="0053266C"/>
    <w:rsid w:val="00537CCD"/>
    <w:rsid w:val="00547354"/>
    <w:rsid w:val="00563B95"/>
    <w:rsid w:val="0057241A"/>
    <w:rsid w:val="00582453"/>
    <w:rsid w:val="00586FEC"/>
    <w:rsid w:val="00591FE3"/>
    <w:rsid w:val="005A2B48"/>
    <w:rsid w:val="005B2F5F"/>
    <w:rsid w:val="005C4665"/>
    <w:rsid w:val="005E06E3"/>
    <w:rsid w:val="005E1648"/>
    <w:rsid w:val="005E28CA"/>
    <w:rsid w:val="005E32D0"/>
    <w:rsid w:val="005E481D"/>
    <w:rsid w:val="005E5096"/>
    <w:rsid w:val="005F2B9C"/>
    <w:rsid w:val="00603C24"/>
    <w:rsid w:val="006046B8"/>
    <w:rsid w:val="006211B0"/>
    <w:rsid w:val="00625527"/>
    <w:rsid w:val="00630D9D"/>
    <w:rsid w:val="00647AE0"/>
    <w:rsid w:val="006719AC"/>
    <w:rsid w:val="0067244B"/>
    <w:rsid w:val="00675A27"/>
    <w:rsid w:val="0068577D"/>
    <w:rsid w:val="0069078C"/>
    <w:rsid w:val="006B3E70"/>
    <w:rsid w:val="006C4181"/>
    <w:rsid w:val="006C6585"/>
    <w:rsid w:val="006D2560"/>
    <w:rsid w:val="006E73F5"/>
    <w:rsid w:val="00702DEA"/>
    <w:rsid w:val="007049E8"/>
    <w:rsid w:val="00713649"/>
    <w:rsid w:val="00721717"/>
    <w:rsid w:val="00723C92"/>
    <w:rsid w:val="007244E7"/>
    <w:rsid w:val="007340EF"/>
    <w:rsid w:val="00734ABE"/>
    <w:rsid w:val="00757814"/>
    <w:rsid w:val="00761396"/>
    <w:rsid w:val="00763413"/>
    <w:rsid w:val="00766CA6"/>
    <w:rsid w:val="007765D4"/>
    <w:rsid w:val="00786537"/>
    <w:rsid w:val="00794664"/>
    <w:rsid w:val="007977C6"/>
    <w:rsid w:val="007A0951"/>
    <w:rsid w:val="007A0D1B"/>
    <w:rsid w:val="007A4536"/>
    <w:rsid w:val="007B0CA0"/>
    <w:rsid w:val="007B261D"/>
    <w:rsid w:val="007B5FFD"/>
    <w:rsid w:val="007B787D"/>
    <w:rsid w:val="007C12E7"/>
    <w:rsid w:val="007C2D2D"/>
    <w:rsid w:val="007C499B"/>
    <w:rsid w:val="007C4A1F"/>
    <w:rsid w:val="007D247F"/>
    <w:rsid w:val="007D4CC0"/>
    <w:rsid w:val="007D6068"/>
    <w:rsid w:val="007F482B"/>
    <w:rsid w:val="00811E49"/>
    <w:rsid w:val="008123B7"/>
    <w:rsid w:val="00817BA5"/>
    <w:rsid w:val="00817CB3"/>
    <w:rsid w:val="00837285"/>
    <w:rsid w:val="00841B1F"/>
    <w:rsid w:val="00864880"/>
    <w:rsid w:val="008715AC"/>
    <w:rsid w:val="00892ACB"/>
    <w:rsid w:val="008A6745"/>
    <w:rsid w:val="008B7C37"/>
    <w:rsid w:val="008F0D14"/>
    <w:rsid w:val="008F2F60"/>
    <w:rsid w:val="008F4EBC"/>
    <w:rsid w:val="008F68B8"/>
    <w:rsid w:val="008F761C"/>
    <w:rsid w:val="009038E7"/>
    <w:rsid w:val="00916CBD"/>
    <w:rsid w:val="009266A5"/>
    <w:rsid w:val="00936921"/>
    <w:rsid w:val="00936A25"/>
    <w:rsid w:val="00937743"/>
    <w:rsid w:val="009424F6"/>
    <w:rsid w:val="0096224F"/>
    <w:rsid w:val="0096440C"/>
    <w:rsid w:val="009711C5"/>
    <w:rsid w:val="009713F1"/>
    <w:rsid w:val="009748CC"/>
    <w:rsid w:val="00977323"/>
    <w:rsid w:val="00982451"/>
    <w:rsid w:val="00992D8C"/>
    <w:rsid w:val="0099741F"/>
    <w:rsid w:val="009A548D"/>
    <w:rsid w:val="009B004D"/>
    <w:rsid w:val="009C262F"/>
    <w:rsid w:val="009C54B0"/>
    <w:rsid w:val="009D21B9"/>
    <w:rsid w:val="009D2EC3"/>
    <w:rsid w:val="009D3C36"/>
    <w:rsid w:val="009D42D6"/>
    <w:rsid w:val="009D4E77"/>
    <w:rsid w:val="009D6AB2"/>
    <w:rsid w:val="009F3932"/>
    <w:rsid w:val="009F6AF3"/>
    <w:rsid w:val="00A14198"/>
    <w:rsid w:val="00A219CD"/>
    <w:rsid w:val="00A266E8"/>
    <w:rsid w:val="00A316E6"/>
    <w:rsid w:val="00A346DE"/>
    <w:rsid w:val="00A35ADF"/>
    <w:rsid w:val="00A424DA"/>
    <w:rsid w:val="00A512EE"/>
    <w:rsid w:val="00A54E0E"/>
    <w:rsid w:val="00A669B7"/>
    <w:rsid w:val="00A727D8"/>
    <w:rsid w:val="00A863FB"/>
    <w:rsid w:val="00A877B4"/>
    <w:rsid w:val="00A96162"/>
    <w:rsid w:val="00A976F0"/>
    <w:rsid w:val="00AB1A62"/>
    <w:rsid w:val="00AB25EB"/>
    <w:rsid w:val="00AB490A"/>
    <w:rsid w:val="00AC635F"/>
    <w:rsid w:val="00AD44C7"/>
    <w:rsid w:val="00AE3744"/>
    <w:rsid w:val="00AE6FF8"/>
    <w:rsid w:val="00AF4627"/>
    <w:rsid w:val="00B01EE7"/>
    <w:rsid w:val="00B171E2"/>
    <w:rsid w:val="00B20F5C"/>
    <w:rsid w:val="00B224A0"/>
    <w:rsid w:val="00B25DA2"/>
    <w:rsid w:val="00B543E8"/>
    <w:rsid w:val="00B62360"/>
    <w:rsid w:val="00B62D95"/>
    <w:rsid w:val="00B76F4B"/>
    <w:rsid w:val="00B84D18"/>
    <w:rsid w:val="00B917C1"/>
    <w:rsid w:val="00B95183"/>
    <w:rsid w:val="00BA180B"/>
    <w:rsid w:val="00BA19FE"/>
    <w:rsid w:val="00BA2D50"/>
    <w:rsid w:val="00BA4C02"/>
    <w:rsid w:val="00BB11FB"/>
    <w:rsid w:val="00BB39CA"/>
    <w:rsid w:val="00BC1949"/>
    <w:rsid w:val="00BD400A"/>
    <w:rsid w:val="00BE4D6C"/>
    <w:rsid w:val="00BE50B0"/>
    <w:rsid w:val="00BF3150"/>
    <w:rsid w:val="00BF4B6D"/>
    <w:rsid w:val="00BF5FA3"/>
    <w:rsid w:val="00C13652"/>
    <w:rsid w:val="00C14D56"/>
    <w:rsid w:val="00C208D6"/>
    <w:rsid w:val="00C24BAE"/>
    <w:rsid w:val="00C26E27"/>
    <w:rsid w:val="00C26F48"/>
    <w:rsid w:val="00C26FA7"/>
    <w:rsid w:val="00C27B1A"/>
    <w:rsid w:val="00C310DC"/>
    <w:rsid w:val="00C576EA"/>
    <w:rsid w:val="00C656F7"/>
    <w:rsid w:val="00C7071E"/>
    <w:rsid w:val="00C86594"/>
    <w:rsid w:val="00C96F98"/>
    <w:rsid w:val="00CA731E"/>
    <w:rsid w:val="00CB5694"/>
    <w:rsid w:val="00CC4C71"/>
    <w:rsid w:val="00CD76C1"/>
    <w:rsid w:val="00CE3E15"/>
    <w:rsid w:val="00CE6316"/>
    <w:rsid w:val="00CE6487"/>
    <w:rsid w:val="00CF472F"/>
    <w:rsid w:val="00D10EC0"/>
    <w:rsid w:val="00D1271C"/>
    <w:rsid w:val="00D23DF8"/>
    <w:rsid w:val="00D24988"/>
    <w:rsid w:val="00D30710"/>
    <w:rsid w:val="00D3087D"/>
    <w:rsid w:val="00D36B00"/>
    <w:rsid w:val="00D36C0F"/>
    <w:rsid w:val="00D42485"/>
    <w:rsid w:val="00D425F4"/>
    <w:rsid w:val="00D52365"/>
    <w:rsid w:val="00D64043"/>
    <w:rsid w:val="00D6537F"/>
    <w:rsid w:val="00D70B2F"/>
    <w:rsid w:val="00D865DE"/>
    <w:rsid w:val="00D97406"/>
    <w:rsid w:val="00DC1873"/>
    <w:rsid w:val="00DC2836"/>
    <w:rsid w:val="00DC708F"/>
    <w:rsid w:val="00DC77E7"/>
    <w:rsid w:val="00DD1045"/>
    <w:rsid w:val="00DD2031"/>
    <w:rsid w:val="00DD7DDC"/>
    <w:rsid w:val="00DE041E"/>
    <w:rsid w:val="00DF1B51"/>
    <w:rsid w:val="00E02E8E"/>
    <w:rsid w:val="00E07EFB"/>
    <w:rsid w:val="00E1428C"/>
    <w:rsid w:val="00E167DF"/>
    <w:rsid w:val="00E32A64"/>
    <w:rsid w:val="00E3614B"/>
    <w:rsid w:val="00E43FD5"/>
    <w:rsid w:val="00E53FF7"/>
    <w:rsid w:val="00E60610"/>
    <w:rsid w:val="00E66890"/>
    <w:rsid w:val="00E71087"/>
    <w:rsid w:val="00E734D7"/>
    <w:rsid w:val="00E856BA"/>
    <w:rsid w:val="00EA025A"/>
    <w:rsid w:val="00EA3E5E"/>
    <w:rsid w:val="00EA71DC"/>
    <w:rsid w:val="00EB0669"/>
    <w:rsid w:val="00EB440D"/>
    <w:rsid w:val="00EB6401"/>
    <w:rsid w:val="00EC46A0"/>
    <w:rsid w:val="00ED7939"/>
    <w:rsid w:val="00ED7ECE"/>
    <w:rsid w:val="00EE4CC3"/>
    <w:rsid w:val="00EE72BB"/>
    <w:rsid w:val="00F00358"/>
    <w:rsid w:val="00F02AE3"/>
    <w:rsid w:val="00F03815"/>
    <w:rsid w:val="00F11CF7"/>
    <w:rsid w:val="00F13E57"/>
    <w:rsid w:val="00F258CA"/>
    <w:rsid w:val="00F260ED"/>
    <w:rsid w:val="00F31A14"/>
    <w:rsid w:val="00F34E7E"/>
    <w:rsid w:val="00F51C61"/>
    <w:rsid w:val="00F64407"/>
    <w:rsid w:val="00F66DA7"/>
    <w:rsid w:val="00F81D2B"/>
    <w:rsid w:val="00F83172"/>
    <w:rsid w:val="00F84AC4"/>
    <w:rsid w:val="00F93F7F"/>
    <w:rsid w:val="00FA5DAA"/>
    <w:rsid w:val="00FA7914"/>
    <w:rsid w:val="00FC07AF"/>
    <w:rsid w:val="00FC7ABA"/>
    <w:rsid w:val="00FD4351"/>
    <w:rsid w:val="00FE144C"/>
    <w:rsid w:val="00FE3F87"/>
    <w:rsid w:val="0123581D"/>
    <w:rsid w:val="341B4BAF"/>
    <w:rsid w:val="537738C5"/>
    <w:rsid w:val="71684E22"/>
    <w:rsid w:val="7B244C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8CD660"/>
  <w15:docId w15:val="{8E7A60BB-C67F-486B-842E-B41F7347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unhideWhenUsed/>
    <w:qFormat/>
    <w:rPr>
      <w:color w:val="800080"/>
      <w:u w:val="single"/>
    </w:rPr>
  </w:style>
  <w:style w:type="character" w:styleId="a4">
    <w:name w:val="footnote reference"/>
    <w:basedOn w:val="a0"/>
    <w:uiPriority w:val="99"/>
    <w:unhideWhenUsed/>
    <w:qFormat/>
    <w:rPr>
      <w:vertAlign w:val="superscript"/>
    </w:rPr>
  </w:style>
  <w:style w:type="character" w:styleId="a5">
    <w:name w:val="annotation reference"/>
    <w:basedOn w:val="a0"/>
    <w:unhideWhenUsed/>
    <w:qFormat/>
    <w:rPr>
      <w:sz w:val="16"/>
      <w:szCs w:val="16"/>
    </w:rPr>
  </w:style>
  <w:style w:type="character" w:styleId="a6">
    <w:name w:val="Hyperlink"/>
    <w:basedOn w:val="a0"/>
    <w:unhideWhenUsed/>
    <w:qFormat/>
    <w:rPr>
      <w:color w:val="0000FF" w:themeColor="hyperlink"/>
      <w:u w:val="single"/>
    </w:rPr>
  </w:style>
  <w:style w:type="character" w:styleId="a7">
    <w:name w:val="page number"/>
    <w:basedOn w:val="a0"/>
    <w:qFormat/>
  </w:style>
  <w:style w:type="character" w:styleId="a8">
    <w:name w:val="Strong"/>
    <w:qFormat/>
    <w:rPr>
      <w:b/>
      <w:bCs/>
    </w:rPr>
  </w:style>
  <w:style w:type="paragraph" w:styleId="a9">
    <w:name w:val="Balloon Text"/>
    <w:basedOn w:val="a"/>
    <w:link w:val="aa"/>
    <w:semiHidden/>
    <w:unhideWhenUsed/>
    <w:qFormat/>
    <w:pPr>
      <w:spacing w:after="0" w:line="240" w:lineRule="auto"/>
    </w:pPr>
    <w:rPr>
      <w:rFonts w:ascii="Tahoma" w:hAnsi="Tahoma" w:cs="Tahoma"/>
      <w:sz w:val="16"/>
      <w:szCs w:val="16"/>
    </w:rPr>
  </w:style>
  <w:style w:type="paragraph" w:styleId="ab">
    <w:name w:val="annotation text"/>
    <w:basedOn w:val="a"/>
    <w:link w:val="ac"/>
    <w:uiPriority w:val="99"/>
    <w:unhideWhenUsed/>
    <w:qFormat/>
    <w:pPr>
      <w:spacing w:line="240" w:lineRule="auto"/>
    </w:pPr>
    <w:rPr>
      <w:sz w:val="20"/>
      <w:szCs w:val="20"/>
    </w:rPr>
  </w:style>
  <w:style w:type="paragraph" w:styleId="ad">
    <w:name w:val="annotation subject"/>
    <w:basedOn w:val="ab"/>
    <w:next w:val="ab"/>
    <w:link w:val="ae"/>
    <w:unhideWhenUsed/>
    <w:qFormat/>
    <w:rPr>
      <w:b/>
      <w:bCs/>
    </w:rPr>
  </w:style>
  <w:style w:type="paragraph" w:styleId="af">
    <w:name w:val="footnote text"/>
    <w:basedOn w:val="a"/>
    <w:link w:val="af0"/>
    <w:uiPriority w:val="99"/>
    <w:unhideWhenUsed/>
    <w:qFormat/>
    <w:pPr>
      <w:spacing w:after="0" w:line="240" w:lineRule="auto"/>
    </w:pPr>
    <w:rPr>
      <w:sz w:val="20"/>
      <w:szCs w:val="20"/>
    </w:rPr>
  </w:style>
  <w:style w:type="paragraph" w:styleId="af1">
    <w:name w:val="header"/>
    <w:basedOn w:val="a"/>
    <w:link w:val="af2"/>
    <w:unhideWhenUsed/>
    <w:qFormat/>
    <w:pPr>
      <w:tabs>
        <w:tab w:val="center" w:pos="4677"/>
        <w:tab w:val="right" w:pos="9355"/>
      </w:tabs>
      <w:spacing w:after="0" w:line="240" w:lineRule="auto"/>
    </w:pPr>
  </w:style>
  <w:style w:type="paragraph" w:styleId="af3">
    <w:name w:val="Body Text"/>
    <w:basedOn w:val="a"/>
    <w:link w:val="af4"/>
    <w:qFormat/>
    <w:pPr>
      <w:spacing w:after="0" w:line="240" w:lineRule="auto"/>
      <w:jc w:val="both"/>
    </w:pPr>
    <w:rPr>
      <w:rFonts w:ascii="Times New Roman" w:eastAsia="Times New Roman" w:hAnsi="Times New Roman" w:cs="Times New Roman"/>
      <w:sz w:val="28"/>
      <w:szCs w:val="24"/>
      <w:lang w:eastAsia="ru-RU"/>
    </w:rPr>
  </w:style>
  <w:style w:type="paragraph" w:styleId="af5">
    <w:name w:val="Title"/>
    <w:basedOn w:val="a"/>
    <w:link w:val="af6"/>
    <w:qFormat/>
    <w:pPr>
      <w:spacing w:after="0" w:line="240" w:lineRule="auto"/>
      <w:jc w:val="center"/>
    </w:pPr>
    <w:rPr>
      <w:rFonts w:ascii="Times New Roman" w:eastAsia="Times New Roman" w:hAnsi="Times New Roman" w:cs="Times New Roman"/>
      <w:sz w:val="28"/>
      <w:szCs w:val="24"/>
      <w:lang w:eastAsia="ru-RU"/>
    </w:rPr>
  </w:style>
  <w:style w:type="paragraph" w:styleId="af7">
    <w:name w:val="footer"/>
    <w:basedOn w:val="a"/>
    <w:link w:val="af8"/>
    <w:uiPriority w:val="99"/>
    <w:unhideWhenUsed/>
    <w:qFormat/>
    <w:pPr>
      <w:tabs>
        <w:tab w:val="center" w:pos="4677"/>
        <w:tab w:val="right" w:pos="9355"/>
      </w:tabs>
      <w:spacing w:after="0" w:line="240" w:lineRule="auto"/>
    </w:pPr>
  </w:style>
  <w:style w:type="paragraph" w:styleId="af9">
    <w:name w:val="Normal (Web)"/>
    <w:basedOn w:val="a"/>
    <w:unhideWhenUsed/>
    <w:qFormat/>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af2">
    <w:name w:val="Верхний колонтитул Знак"/>
    <w:basedOn w:val="a0"/>
    <w:link w:val="af1"/>
    <w:qFormat/>
  </w:style>
  <w:style w:type="character" w:customStyle="1" w:styleId="af8">
    <w:name w:val="Нижний колонтитул Знак"/>
    <w:basedOn w:val="a0"/>
    <w:link w:val="af7"/>
    <w:uiPriority w:val="99"/>
    <w:qFormat/>
  </w:style>
  <w:style w:type="paragraph" w:styleId="afb">
    <w:name w:val="List Paragraph"/>
    <w:basedOn w:val="a"/>
    <w:qFormat/>
    <w:pPr>
      <w:ind w:left="720"/>
      <w:contextualSpacing/>
    </w:pPr>
  </w:style>
  <w:style w:type="paragraph" w:customStyle="1" w:styleId="ConsPlusTitle">
    <w:name w:val="ConsPlusTitle"/>
    <w:qFormat/>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c">
    <w:name w:val="Название проектного документа"/>
    <w:basedOn w:val="a"/>
    <w:qFormat/>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ac">
    <w:name w:val="Текст примечания Знак"/>
    <w:basedOn w:val="a0"/>
    <w:link w:val="ab"/>
    <w:uiPriority w:val="99"/>
    <w:qFormat/>
    <w:rPr>
      <w:sz w:val="20"/>
      <w:szCs w:val="20"/>
    </w:rPr>
  </w:style>
  <w:style w:type="character" w:customStyle="1" w:styleId="ae">
    <w:name w:val="Тема примечания Знак"/>
    <w:basedOn w:val="ac"/>
    <w:link w:val="ad"/>
    <w:qFormat/>
    <w:rPr>
      <w:b/>
      <w:bCs/>
      <w:sz w:val="20"/>
      <w:szCs w:val="20"/>
    </w:rPr>
  </w:style>
  <w:style w:type="character" w:customStyle="1" w:styleId="aa">
    <w:name w:val="Текст выноски Знак"/>
    <w:basedOn w:val="a0"/>
    <w:link w:val="a9"/>
    <w:semiHidden/>
    <w:qFormat/>
    <w:rPr>
      <w:rFonts w:ascii="Tahoma" w:hAnsi="Tahoma" w:cs="Tahoma"/>
      <w:sz w:val="16"/>
      <w:szCs w:val="16"/>
    </w:rPr>
  </w:style>
  <w:style w:type="character" w:customStyle="1" w:styleId="af0">
    <w:name w:val="Текст сноски Знак"/>
    <w:basedOn w:val="a0"/>
    <w:link w:val="af"/>
    <w:uiPriority w:val="99"/>
    <w:qFormat/>
    <w:rPr>
      <w:sz w:val="20"/>
      <w:szCs w:val="20"/>
    </w:rPr>
  </w:style>
  <w:style w:type="character" w:customStyle="1" w:styleId="afd">
    <w:name w:val="Основной текст_"/>
    <w:basedOn w:val="a0"/>
    <w:link w:val="11"/>
    <w:qFormat/>
    <w:rPr>
      <w:rFonts w:ascii="Times New Roman" w:eastAsia="Times New Roman" w:hAnsi="Times New Roman" w:cs="Times New Roman"/>
      <w:sz w:val="26"/>
      <w:szCs w:val="26"/>
    </w:rPr>
  </w:style>
  <w:style w:type="paragraph" w:customStyle="1" w:styleId="11">
    <w:name w:val="Основной текст1"/>
    <w:basedOn w:val="a"/>
    <w:link w:val="afd"/>
    <w:qFormat/>
    <w:pPr>
      <w:widowControl w:val="0"/>
      <w:spacing w:after="0" w:line="259" w:lineRule="auto"/>
      <w:ind w:firstLine="400"/>
    </w:pPr>
    <w:rPr>
      <w:rFonts w:ascii="Times New Roman" w:eastAsia="Times New Roman" w:hAnsi="Times New Roman" w:cs="Times New Roman"/>
      <w:sz w:val="26"/>
      <w:szCs w:val="26"/>
    </w:rPr>
  </w:style>
  <w:style w:type="character" w:customStyle="1" w:styleId="afe">
    <w:name w:val="Сноска_"/>
    <w:basedOn w:val="a0"/>
    <w:link w:val="aff"/>
    <w:qFormat/>
    <w:rPr>
      <w:rFonts w:ascii="Times New Roman" w:eastAsia="Times New Roman" w:hAnsi="Times New Roman" w:cs="Times New Roman"/>
      <w:sz w:val="19"/>
      <w:szCs w:val="19"/>
    </w:rPr>
  </w:style>
  <w:style w:type="paragraph" w:customStyle="1" w:styleId="aff">
    <w:name w:val="Сноска"/>
    <w:basedOn w:val="a"/>
    <w:link w:val="afe"/>
    <w:qFormat/>
    <w:pPr>
      <w:widowControl w:val="0"/>
      <w:spacing w:after="0" w:line="240" w:lineRule="auto"/>
    </w:pPr>
    <w:rPr>
      <w:rFonts w:ascii="Times New Roman" w:eastAsia="Times New Roman" w:hAnsi="Times New Roman" w:cs="Times New Roman"/>
      <w:sz w:val="19"/>
      <w:szCs w:val="19"/>
    </w:rPr>
  </w:style>
  <w:style w:type="paragraph" w:customStyle="1" w:styleId="aff0">
    <w:name w:val="Знак"/>
    <w:basedOn w:val="a"/>
    <w:qFormat/>
    <w:pPr>
      <w:spacing w:after="160" w:line="240" w:lineRule="exact"/>
    </w:pPr>
    <w:rPr>
      <w:rFonts w:ascii="Verdana" w:eastAsia="Times New Roman" w:hAnsi="Verdana" w:cs="Times New Roman"/>
      <w:sz w:val="20"/>
      <w:szCs w:val="20"/>
      <w:lang w:val="en-US"/>
    </w:rPr>
  </w:style>
  <w:style w:type="paragraph" w:styleId="aff1">
    <w:name w:val="No Spacing"/>
    <w:uiPriority w:val="99"/>
    <w:qFormat/>
    <w:pPr>
      <w:suppressAutoHyphens/>
      <w:spacing w:line="100" w:lineRule="atLeast"/>
    </w:pPr>
    <w:rPr>
      <w:rFonts w:ascii="Calibri" w:eastAsia="Times New Roman" w:hAnsi="Calibri" w:cs="Calibri"/>
      <w:b/>
      <w:bCs/>
      <w:sz w:val="28"/>
      <w:szCs w:val="28"/>
      <w:lang w:eastAsia="ar-SA"/>
    </w:rPr>
  </w:style>
  <w:style w:type="paragraph" w:customStyle="1" w:styleId="msonormal0">
    <w:name w:val="msonormal"/>
    <w:basedOn w:val="a"/>
    <w:qFormat/>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21">
    <w:name w:val="Основной текст (2)_"/>
    <w:basedOn w:val="a0"/>
    <w:link w:val="22"/>
    <w:qFormat/>
    <w:locked/>
    <w:rPr>
      <w:rFonts w:ascii="Times New Roman" w:eastAsia="Times New Roman" w:hAnsi="Times New Roman" w:cs="Times New Roman"/>
      <w:sz w:val="26"/>
      <w:szCs w:val="26"/>
    </w:rPr>
  </w:style>
  <w:style w:type="paragraph" w:customStyle="1" w:styleId="22">
    <w:name w:val="Основной текст (2)"/>
    <w:basedOn w:val="a"/>
    <w:link w:val="21"/>
    <w:qFormat/>
    <w:pPr>
      <w:widowControl w:val="0"/>
      <w:spacing w:after="240" w:line="240" w:lineRule="auto"/>
    </w:pPr>
    <w:rPr>
      <w:rFonts w:ascii="Times New Roman" w:eastAsia="Times New Roman" w:hAnsi="Times New Roman" w:cs="Times New Roman"/>
      <w:sz w:val="26"/>
      <w:szCs w:val="26"/>
    </w:rPr>
  </w:style>
  <w:style w:type="character" w:customStyle="1" w:styleId="31">
    <w:name w:val="Основной текст (3)_"/>
    <w:basedOn w:val="a0"/>
    <w:link w:val="32"/>
    <w:qFormat/>
    <w:locked/>
    <w:rPr>
      <w:rFonts w:ascii="Times New Roman" w:eastAsia="Times New Roman" w:hAnsi="Times New Roman" w:cs="Times New Roman"/>
      <w:i/>
      <w:iCs/>
      <w:sz w:val="20"/>
      <w:szCs w:val="20"/>
    </w:rPr>
  </w:style>
  <w:style w:type="paragraph" w:customStyle="1" w:styleId="32">
    <w:name w:val="Основной текст (3)"/>
    <w:basedOn w:val="a"/>
    <w:link w:val="31"/>
    <w:qFormat/>
    <w:pPr>
      <w:widowControl w:val="0"/>
      <w:spacing w:after="0" w:line="264" w:lineRule="auto"/>
    </w:pPr>
    <w:rPr>
      <w:rFonts w:ascii="Times New Roman" w:eastAsia="Times New Roman" w:hAnsi="Times New Roman" w:cs="Times New Roman"/>
      <w:i/>
      <w:iCs/>
      <w:sz w:val="20"/>
      <w:szCs w:val="20"/>
    </w:rPr>
  </w:style>
  <w:style w:type="paragraph" w:customStyle="1" w:styleId="ListParagraph1">
    <w:name w:val="List Paragraph1"/>
    <w:basedOn w:val="a"/>
    <w:qFormat/>
    <w:pPr>
      <w:spacing w:before="100" w:beforeAutospacing="1" w:after="100" w:afterAutospacing="1" w:line="273" w:lineRule="auto"/>
      <w:contextualSpacing/>
    </w:pPr>
    <w:rPr>
      <w:rFonts w:ascii="Calibri" w:eastAsia="Times New Roman" w:hAnsi="Calibri" w:cs="Times New Roman"/>
      <w:sz w:val="24"/>
      <w:szCs w:val="24"/>
      <w:lang w:eastAsia="ru-RU"/>
    </w:rPr>
  </w:style>
  <w:style w:type="character" w:customStyle="1" w:styleId="100">
    <w:name w:val="10"/>
    <w:basedOn w:val="a0"/>
    <w:qFormat/>
    <w:rPr>
      <w:rFonts w:ascii="Calibri" w:hAnsi="Calibri" w:cs="Calibri" w:hint="default"/>
    </w:rPr>
  </w:style>
  <w:style w:type="character" w:customStyle="1" w:styleId="15">
    <w:name w:val="15"/>
    <w:basedOn w:val="a0"/>
    <w:qFormat/>
    <w:rPr>
      <w:rFonts w:ascii="Calibri" w:hAnsi="Calibri" w:cs="Calibri" w:hint="default"/>
      <w:color w:val="0000FF"/>
      <w:u w:val="single"/>
    </w:rPr>
  </w:style>
  <w:style w:type="character" w:customStyle="1" w:styleId="20">
    <w:name w:val="Заголовок 2 Знак"/>
    <w:basedOn w:val="a0"/>
    <w:link w:val="2"/>
    <w:qFormat/>
    <w:rPr>
      <w:rFonts w:ascii="Cambria" w:eastAsia="Times New Roman" w:hAnsi="Cambria" w:cs="Times New Roman"/>
      <w:b/>
      <w:bCs/>
      <w:i/>
      <w:iCs/>
      <w:sz w:val="28"/>
      <w:szCs w:val="28"/>
    </w:rPr>
  </w:style>
  <w:style w:type="character" w:customStyle="1" w:styleId="FontStyle23">
    <w:name w:val="Font Style23"/>
    <w:basedOn w:val="a0"/>
    <w:uiPriority w:val="99"/>
    <w:qFormat/>
    <w:rPr>
      <w:rFonts w:ascii="Times New Roman" w:hAnsi="Times New Roman" w:cs="Times New Roman"/>
      <w:sz w:val="26"/>
      <w:szCs w:val="26"/>
    </w:rPr>
  </w:style>
  <w:style w:type="paragraph" w:customStyle="1" w:styleId="ListParagraph2">
    <w:name w:val="List Paragraph2"/>
    <w:basedOn w:val="a"/>
    <w:qFormat/>
    <w:pPr>
      <w:spacing w:before="100" w:beforeAutospacing="1" w:after="100" w:afterAutospacing="1" w:line="273" w:lineRule="auto"/>
      <w:contextualSpacing/>
    </w:pPr>
    <w:rPr>
      <w:rFonts w:ascii="Calibri" w:eastAsia="Times New Roman" w:hAnsi="Calibri" w:cs="Times New Roman"/>
      <w:sz w:val="24"/>
      <w:szCs w:val="24"/>
      <w:lang w:eastAsia="ru-RU"/>
    </w:rPr>
  </w:style>
  <w:style w:type="character" w:customStyle="1" w:styleId="10">
    <w:name w:val="Заголовок 1 Знак"/>
    <w:basedOn w:val="a0"/>
    <w:link w:val="1"/>
    <w:qFormat/>
    <w:rPr>
      <w:rFonts w:asciiTheme="majorHAnsi" w:eastAsiaTheme="majorEastAsia" w:hAnsiTheme="majorHAnsi" w:cstheme="majorBidi"/>
      <w:color w:val="365F91" w:themeColor="accent1" w:themeShade="BF"/>
      <w:sz w:val="32"/>
      <w:szCs w:val="32"/>
      <w:lang w:eastAsia="en-US"/>
    </w:rPr>
  </w:style>
  <w:style w:type="character" w:customStyle="1" w:styleId="30">
    <w:name w:val="Заголовок 3 Знак"/>
    <w:basedOn w:val="a0"/>
    <w:link w:val="3"/>
    <w:semiHidden/>
    <w:qFormat/>
    <w:rPr>
      <w:rFonts w:ascii="Cambria" w:eastAsia="Times New Roman" w:hAnsi="Cambria" w:cs="Times New Roman"/>
      <w:b/>
      <w:bCs/>
      <w:sz w:val="26"/>
      <w:szCs w:val="26"/>
    </w:rPr>
  </w:style>
  <w:style w:type="character" w:customStyle="1" w:styleId="af6">
    <w:name w:val="Заголовок Знак"/>
    <w:basedOn w:val="a0"/>
    <w:link w:val="af5"/>
    <w:qFormat/>
    <w:rPr>
      <w:rFonts w:ascii="Times New Roman" w:eastAsia="Times New Roman" w:hAnsi="Times New Roman" w:cs="Times New Roman"/>
      <w:sz w:val="28"/>
      <w:szCs w:val="24"/>
    </w:rPr>
  </w:style>
  <w:style w:type="character" w:customStyle="1" w:styleId="af4">
    <w:name w:val="Основной текст Знак"/>
    <w:basedOn w:val="a0"/>
    <w:link w:val="af3"/>
    <w:qFormat/>
    <w:rPr>
      <w:rFonts w:ascii="Times New Roman" w:eastAsia="Times New Roman" w:hAnsi="Times New Roman" w:cs="Times New Roman"/>
      <w:sz w:val="28"/>
      <w:szCs w:val="24"/>
    </w:rPr>
  </w:style>
  <w:style w:type="paragraph" w:customStyle="1" w:styleId="consplusnormal0">
    <w:name w:val="consplusnormal0"/>
    <w:basedOn w:val="a"/>
    <w:qFormat/>
    <w:pPr>
      <w:spacing w:before="100" w:after="100" w:line="240" w:lineRule="auto"/>
      <w:ind w:firstLine="120"/>
    </w:pPr>
    <w:rPr>
      <w:rFonts w:ascii="Verdana" w:eastAsia="Times New Roman" w:hAnsi="Verdana" w:cs="Times New Roman"/>
      <w:sz w:val="24"/>
      <w:szCs w:val="24"/>
      <w:lang w:eastAsia="ru-RU"/>
    </w:rPr>
  </w:style>
  <w:style w:type="paragraph" w:customStyle="1" w:styleId="normd">
    <w:name w:val="normd"/>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TML0">
    <w:name w:val="Стандартный HTML Знак"/>
    <w:basedOn w:val="a0"/>
    <w:link w:val="HTML"/>
    <w:uiPriority w:val="99"/>
    <w:qFormat/>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hyperlink" Target="consultantplus://offline/ref=2F9262DDC7196A55F4BCAEA92D29945129F9698A93F50A09631C2647DC6509733B724F82F1DFA3EE5B17D82B0362A9EDC1DB30AF70C4778646C1I" TargetMode="External"/><Relationship Id="rId18"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2F9262DDC7196A55F4BCAEA92D29945129F9698A93F50A09631C2647DC6509733B724F87F2D4F7BA1949817B4129A4E5D9C730A446CFI" TargetMode="External"/><Relationship Id="rId17" Type="http://schemas.openxmlformats.org/officeDocument/2006/relationships/hyperlink" Target="consultantplus://offline/ref=6C988736A91380DF65863CE74D60610ED9680693F4CFA20B09146E63CFD091668B2625EDC981F1DF7B9C973C08AB3F9962F7BAlDtBN" TargetMode="External"/><Relationship Id="rId2" Type="http://schemas.openxmlformats.org/officeDocument/2006/relationships/styles" Target="styles.xml"/><Relationship Id="rId16" Type="http://schemas.openxmlformats.org/officeDocument/2006/relationships/hyperlink" Target="consultantplus://offline/ref=6C988736A91380DF65863CE74D60610ED9680693F4CFA20B09146E63CFD091668B2625EDC981F1DF7B9C973C08AB3F9962F7BAlDtB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66BC863EC0182FD4DFA6211D66D7A8E4B062355278D8908C5A4E6F241D9CEB9CD1934F2C23AF4317FDA7CFF4E112B75115BECFD69FED950c3B9I" TargetMode="External"/><Relationship Id="rId5" Type="http://schemas.openxmlformats.org/officeDocument/2006/relationships/footnotes" Target="footnotes.xml"/><Relationship Id="rId15" Type="http://schemas.openxmlformats.org/officeDocument/2006/relationships/hyperlink" Target="consultantplus://offline/ref=2F9262DDC7196A55F4BCAEA92D29945129F9698A93F50A09631C2647DC6509733B724F80F4D6A8BF0C58D9774631BAECCEDB32A66C4CC7I" TargetMode="External"/><Relationship Id="rId10" Type="http://schemas.openxmlformats.org/officeDocument/2006/relationships/hyperlink" Target="http://plodovskoe.ru/"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1F8DFA8BF0C58D9774631BAECCEDB32A66C4CC7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11010</Words>
  <Characters>62758</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Мария Николаевна Редькина</dc:creator>
  <cp:lastModifiedBy>Пользователь</cp:lastModifiedBy>
  <cp:revision>2</cp:revision>
  <cp:lastPrinted>2025-09-10T09:10:00Z</cp:lastPrinted>
  <dcterms:created xsi:type="dcterms:W3CDTF">2025-09-10T09:10:00Z</dcterms:created>
  <dcterms:modified xsi:type="dcterms:W3CDTF">2025-09-10T09:10:00Z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EAEB1FA7E00C4A1E9E65E94335680C74_12</vt:lpwstr>
  </property>
</Properties>
</file>