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F5F" w:rsidRDefault="00E25F5F" w:rsidP="00D23EDF">
      <w:pPr>
        <w:pStyle w:val="ac"/>
        <w:rPr>
          <w:b/>
        </w:rPr>
      </w:pPr>
      <w:r>
        <w:rPr>
          <w:b/>
          <w:noProof/>
          <w:lang w:eastAsia="ru-RU"/>
        </w:rPr>
        <w:drawing>
          <wp:anchor distT="0" distB="0" distL="114935" distR="114935" simplePos="0" relativeHeight="251658240" behindDoc="0" locked="0" layoutInCell="1" allowOverlap="1">
            <wp:simplePos x="0" y="0"/>
            <wp:positionH relativeFrom="margin">
              <wp:align>center</wp:align>
            </wp:positionH>
            <wp:positionV relativeFrom="paragraph">
              <wp:posOffset>0</wp:posOffset>
            </wp:positionV>
            <wp:extent cx="570230" cy="570230"/>
            <wp:effectExtent l="0" t="0" r="127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F4A15" w:rsidRDefault="008F4A15" w:rsidP="00D23EDF">
      <w:pPr>
        <w:pStyle w:val="ac"/>
      </w:pPr>
    </w:p>
    <w:p w:rsidR="008F4A15" w:rsidRDefault="008F4A15" w:rsidP="00D23EDF">
      <w:pPr>
        <w:pStyle w:val="ac"/>
      </w:pPr>
    </w:p>
    <w:p w:rsidR="00D23EDF" w:rsidRPr="00FE55A0" w:rsidRDefault="00D23EDF" w:rsidP="00D23EDF">
      <w:pPr>
        <w:pStyle w:val="ac"/>
      </w:pPr>
      <w:r w:rsidRPr="00FE55A0">
        <w:t>СОВЕТ ДЕПУТАТОВ</w:t>
      </w:r>
    </w:p>
    <w:p w:rsidR="00D23EDF" w:rsidRPr="009D31A2" w:rsidRDefault="00D23EDF" w:rsidP="00D23EDF">
      <w:pPr>
        <w:jc w:val="center"/>
        <w:rPr>
          <w:bCs/>
          <w:sz w:val="16"/>
        </w:rPr>
      </w:pPr>
      <w:r w:rsidRPr="009D31A2">
        <w:rPr>
          <w:bCs/>
          <w:sz w:val="28"/>
        </w:rPr>
        <w:t>ПЛОДОВСКО</w:t>
      </w:r>
      <w:r w:rsidR="008F4A15">
        <w:rPr>
          <w:bCs/>
          <w:sz w:val="28"/>
        </w:rPr>
        <w:t>ГО</w:t>
      </w:r>
      <w:r w:rsidRPr="009D31A2">
        <w:rPr>
          <w:bCs/>
          <w:sz w:val="28"/>
        </w:rPr>
        <w:t xml:space="preserve"> СЕЛЬСКО</w:t>
      </w:r>
      <w:r w:rsidR="008F4A15">
        <w:rPr>
          <w:bCs/>
          <w:sz w:val="28"/>
        </w:rPr>
        <w:t>ГО</w:t>
      </w:r>
      <w:r w:rsidRPr="009D31A2">
        <w:rPr>
          <w:bCs/>
          <w:sz w:val="28"/>
        </w:rPr>
        <w:t xml:space="preserve"> ПОСЕЛЕНИ</w:t>
      </w:r>
      <w:r w:rsidR="008F4A15">
        <w:rPr>
          <w:bCs/>
          <w:sz w:val="28"/>
        </w:rPr>
        <w:t>Я</w:t>
      </w:r>
    </w:p>
    <w:p w:rsidR="00D23EDF" w:rsidRDefault="00D23EDF" w:rsidP="00D23EDF">
      <w:pPr>
        <w:jc w:val="center"/>
        <w:rPr>
          <w:bCs/>
          <w:sz w:val="26"/>
        </w:rPr>
      </w:pPr>
      <w:r w:rsidRPr="009D31A2">
        <w:rPr>
          <w:bCs/>
          <w:sz w:val="26"/>
        </w:rPr>
        <w:t>Приозерск</w:t>
      </w:r>
      <w:r w:rsidR="008F4A15">
        <w:rPr>
          <w:bCs/>
          <w:sz w:val="26"/>
        </w:rPr>
        <w:t>ого</w:t>
      </w:r>
      <w:r w:rsidRPr="009D31A2">
        <w:rPr>
          <w:bCs/>
          <w:sz w:val="26"/>
        </w:rPr>
        <w:t xml:space="preserve"> муниципальн</w:t>
      </w:r>
      <w:r w:rsidR="008F4A15">
        <w:rPr>
          <w:bCs/>
          <w:sz w:val="26"/>
        </w:rPr>
        <w:t>ого</w:t>
      </w:r>
      <w:r w:rsidRPr="009D31A2">
        <w:rPr>
          <w:bCs/>
          <w:sz w:val="26"/>
        </w:rPr>
        <w:t xml:space="preserve"> район</w:t>
      </w:r>
      <w:r w:rsidR="008F4A15">
        <w:rPr>
          <w:bCs/>
          <w:sz w:val="26"/>
        </w:rPr>
        <w:t>а</w:t>
      </w:r>
      <w:r w:rsidRPr="009D31A2">
        <w:rPr>
          <w:bCs/>
          <w:sz w:val="26"/>
        </w:rPr>
        <w:t xml:space="preserve"> </w:t>
      </w:r>
    </w:p>
    <w:p w:rsidR="00D23EDF" w:rsidRPr="009D31A2" w:rsidRDefault="00D23EDF" w:rsidP="00D23EDF">
      <w:pPr>
        <w:jc w:val="center"/>
        <w:rPr>
          <w:bCs/>
        </w:rPr>
      </w:pPr>
      <w:r w:rsidRPr="009D31A2">
        <w:rPr>
          <w:bCs/>
          <w:sz w:val="26"/>
        </w:rPr>
        <w:t>Ленинградской области</w:t>
      </w:r>
    </w:p>
    <w:p w:rsidR="00D23EDF" w:rsidRDefault="00D23EDF" w:rsidP="00D23EDF">
      <w:pPr>
        <w:jc w:val="center"/>
        <w:rPr>
          <w:b/>
          <w:bCs/>
          <w:sz w:val="28"/>
        </w:rPr>
      </w:pPr>
    </w:p>
    <w:p w:rsidR="003D24F9" w:rsidRDefault="00D23EDF" w:rsidP="003D24F9">
      <w:pPr>
        <w:jc w:val="center"/>
        <w:rPr>
          <w:bCs/>
          <w:sz w:val="28"/>
        </w:rPr>
      </w:pPr>
      <w:r w:rsidRPr="00FE55A0">
        <w:rPr>
          <w:bCs/>
          <w:sz w:val="28"/>
        </w:rPr>
        <w:t>Р Е Ш Е Н И Е</w:t>
      </w:r>
    </w:p>
    <w:p w:rsidR="003D24F9" w:rsidRDefault="003D24F9" w:rsidP="003D24F9">
      <w:pPr>
        <w:jc w:val="center"/>
        <w:rPr>
          <w:bCs/>
          <w:sz w:val="28"/>
        </w:rPr>
      </w:pPr>
    </w:p>
    <w:p w:rsidR="00D23EDF" w:rsidRPr="003D24F9" w:rsidRDefault="00D23EDF" w:rsidP="003D24F9">
      <w:bookmarkStart w:id="0" w:name="_Hlk120112232"/>
      <w:proofErr w:type="gramStart"/>
      <w:r w:rsidRPr="00483A6E">
        <w:t xml:space="preserve">от </w:t>
      </w:r>
      <w:r w:rsidR="008F4A15">
        <w:t xml:space="preserve"> </w:t>
      </w:r>
      <w:r w:rsidR="00E53D84">
        <w:t>31</w:t>
      </w:r>
      <w:proofErr w:type="gramEnd"/>
      <w:r w:rsidR="003D24F9">
        <w:t xml:space="preserve"> </w:t>
      </w:r>
      <w:r w:rsidR="008F4A15">
        <w:t>мая</w:t>
      </w:r>
      <w:r w:rsidR="00FE55A0">
        <w:t xml:space="preserve">  </w:t>
      </w:r>
      <w:r w:rsidRPr="00483A6E">
        <w:t>20</w:t>
      </w:r>
      <w:r w:rsidR="00A165D7">
        <w:t>2</w:t>
      </w:r>
      <w:r w:rsidR="008F4A15">
        <w:t xml:space="preserve">4 </w:t>
      </w:r>
      <w:r w:rsidRPr="00483A6E">
        <w:t xml:space="preserve">года    </w:t>
      </w:r>
      <w:r>
        <w:t xml:space="preserve">   </w:t>
      </w:r>
      <w:r w:rsidR="003D24F9">
        <w:t xml:space="preserve">             </w:t>
      </w:r>
      <w:r>
        <w:t xml:space="preserve">  </w:t>
      </w:r>
      <w:r w:rsidR="008F4A15">
        <w:t xml:space="preserve">        </w:t>
      </w:r>
      <w:r>
        <w:t xml:space="preserve">    </w:t>
      </w:r>
      <w:r w:rsidRPr="00483A6E">
        <w:t xml:space="preserve">№ </w:t>
      </w:r>
      <w:r w:rsidR="00E53D84">
        <w:t>219</w:t>
      </w:r>
    </w:p>
    <w:p w:rsidR="00E57273" w:rsidRDefault="00E57273" w:rsidP="00E57273">
      <w:pPr>
        <w:ind w:left="-180"/>
        <w:jc w:val="both"/>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2"/>
      </w:tblGrid>
      <w:tr w:rsidR="00422BE4" w:rsidRPr="00422BE4" w:rsidTr="009E3846">
        <w:trPr>
          <w:trHeight w:val="1172"/>
        </w:trPr>
        <w:tc>
          <w:tcPr>
            <w:tcW w:w="4062" w:type="dxa"/>
            <w:tcBorders>
              <w:top w:val="nil"/>
              <w:left w:val="nil"/>
              <w:bottom w:val="nil"/>
              <w:right w:val="nil"/>
            </w:tcBorders>
          </w:tcPr>
          <w:bookmarkEnd w:id="0"/>
          <w:p w:rsidR="00AB3820" w:rsidRPr="00422BE4" w:rsidRDefault="00A165D7" w:rsidP="003D24F9">
            <w:pPr>
              <w:ind w:left="165"/>
              <w:jc w:val="both"/>
            </w:pPr>
            <w:r w:rsidRPr="00A165D7">
              <w:rPr>
                <w:rStyle w:val="af1"/>
                <w:bCs/>
                <w:i w:val="0"/>
              </w:rPr>
              <w:t>Об утверждении правил благоустройства территории Плодовско</w:t>
            </w:r>
            <w:r w:rsidR="00580FFB">
              <w:rPr>
                <w:rStyle w:val="af1"/>
                <w:bCs/>
                <w:i w:val="0"/>
              </w:rPr>
              <w:t>го</w:t>
            </w:r>
            <w:r w:rsidRPr="00A165D7">
              <w:rPr>
                <w:rStyle w:val="af1"/>
                <w:bCs/>
                <w:i w:val="0"/>
              </w:rPr>
              <w:t xml:space="preserve"> сельско</w:t>
            </w:r>
            <w:r w:rsidR="00580FFB">
              <w:rPr>
                <w:rStyle w:val="af1"/>
                <w:bCs/>
                <w:i w:val="0"/>
              </w:rPr>
              <w:t>го</w:t>
            </w:r>
            <w:r w:rsidRPr="00A165D7">
              <w:rPr>
                <w:rStyle w:val="af1"/>
                <w:bCs/>
                <w:i w:val="0"/>
              </w:rPr>
              <w:t xml:space="preserve"> поселени</w:t>
            </w:r>
            <w:r w:rsidR="00580FFB">
              <w:rPr>
                <w:rStyle w:val="af1"/>
                <w:bCs/>
                <w:i w:val="0"/>
              </w:rPr>
              <w:t xml:space="preserve">я </w:t>
            </w:r>
            <w:r w:rsidR="009F23B0" w:rsidRPr="00A165D7">
              <w:rPr>
                <w:rStyle w:val="af1"/>
                <w:bCs/>
                <w:i w:val="0"/>
              </w:rPr>
              <w:t>Приозерск</w:t>
            </w:r>
            <w:r w:rsidR="009F23B0">
              <w:rPr>
                <w:rStyle w:val="af1"/>
                <w:bCs/>
                <w:i w:val="0"/>
              </w:rPr>
              <w:t>ого</w:t>
            </w:r>
            <w:r w:rsidR="009F23B0" w:rsidRPr="00A165D7">
              <w:rPr>
                <w:rStyle w:val="af1"/>
                <w:bCs/>
                <w:i w:val="0"/>
              </w:rPr>
              <w:t xml:space="preserve"> муниципального</w:t>
            </w:r>
            <w:r w:rsidR="009F23B0">
              <w:rPr>
                <w:rStyle w:val="af1"/>
                <w:bCs/>
                <w:i w:val="0"/>
              </w:rPr>
              <w:t xml:space="preserve"> </w:t>
            </w:r>
            <w:r w:rsidR="009F23B0" w:rsidRPr="00A165D7">
              <w:rPr>
                <w:rStyle w:val="af1"/>
                <w:bCs/>
                <w:i w:val="0"/>
              </w:rPr>
              <w:t>района</w:t>
            </w:r>
            <w:r w:rsidRPr="00A165D7">
              <w:rPr>
                <w:rStyle w:val="af1"/>
                <w:bCs/>
                <w:i w:val="0"/>
              </w:rPr>
              <w:t xml:space="preserve"> Ленинградской области  </w:t>
            </w:r>
          </w:p>
        </w:tc>
      </w:tr>
    </w:tbl>
    <w:p w:rsidR="003D24F9" w:rsidRDefault="003D24F9" w:rsidP="00E73B11">
      <w:pPr>
        <w:widowControl w:val="0"/>
        <w:autoSpaceDE w:val="0"/>
        <w:autoSpaceDN w:val="0"/>
        <w:adjustRightInd w:val="0"/>
        <w:ind w:firstLine="851"/>
        <w:jc w:val="both"/>
      </w:pPr>
    </w:p>
    <w:p w:rsidR="00A165D7" w:rsidRPr="00A165D7" w:rsidRDefault="00A165D7" w:rsidP="00BD5794">
      <w:pPr>
        <w:widowControl w:val="0"/>
        <w:autoSpaceDE w:val="0"/>
        <w:autoSpaceDN w:val="0"/>
        <w:adjustRightInd w:val="0"/>
        <w:ind w:firstLine="851"/>
        <w:jc w:val="both"/>
        <w:rPr>
          <w:b/>
        </w:rPr>
      </w:pPr>
      <w:r w:rsidRPr="00A165D7">
        <w:t>В соответствии с частью 10 статьи 35, статьей 45 Федерального закона от 06.10.2003 № 131-ФЗ «Об общих принципах организации местного самоуправления в Российской Федерации», 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w:t>
      </w:r>
      <w:proofErr w:type="spellStart"/>
      <w:r w:rsidRPr="00A165D7">
        <w:t>пр</w:t>
      </w:r>
      <w:proofErr w:type="spellEnd"/>
      <w:r w:rsidRPr="00A165D7">
        <w:t>, руководствуясь Уставом Плодовско</w:t>
      </w:r>
      <w:r w:rsidR="009F23B0">
        <w:t>го</w:t>
      </w:r>
      <w:r w:rsidRPr="00A165D7">
        <w:t xml:space="preserve"> сельско</w:t>
      </w:r>
      <w:r w:rsidR="009F23B0">
        <w:t>го</w:t>
      </w:r>
      <w:r w:rsidRPr="00A165D7">
        <w:t xml:space="preserve"> поселени</w:t>
      </w:r>
      <w:r w:rsidR="009F23B0">
        <w:t>я</w:t>
      </w:r>
      <w:r w:rsidRPr="00A165D7">
        <w:t xml:space="preserve">, Совет депутатов </w:t>
      </w:r>
      <w:r w:rsidRPr="00474A0E">
        <w:t>РЕШИЛ:</w:t>
      </w:r>
    </w:p>
    <w:p w:rsidR="00A165D7" w:rsidRDefault="00A165D7" w:rsidP="00A165D7">
      <w:pPr>
        <w:pStyle w:val="ab"/>
        <w:widowControl w:val="0"/>
        <w:autoSpaceDE w:val="0"/>
        <w:autoSpaceDN w:val="0"/>
        <w:adjustRightInd w:val="0"/>
        <w:ind w:left="0" w:firstLine="709"/>
        <w:contextualSpacing/>
        <w:jc w:val="both"/>
      </w:pPr>
      <w:r>
        <w:t>1. Утвердить Правила благоустройства территории Плодовско</w:t>
      </w:r>
      <w:r w:rsidR="009F23B0">
        <w:t>го</w:t>
      </w:r>
      <w:r>
        <w:t xml:space="preserve"> сельско</w:t>
      </w:r>
      <w:r w:rsidR="009F23B0">
        <w:t>го</w:t>
      </w:r>
      <w:r>
        <w:t xml:space="preserve"> поселени</w:t>
      </w:r>
      <w:r w:rsidR="009F23B0">
        <w:t>я</w:t>
      </w:r>
      <w:r>
        <w:t xml:space="preserve"> </w:t>
      </w:r>
      <w:r w:rsidR="00E11B9A">
        <w:t>Приозерского муниципального</w:t>
      </w:r>
      <w:r>
        <w:t xml:space="preserve"> район</w:t>
      </w:r>
      <w:r w:rsidR="009F23B0">
        <w:t>а</w:t>
      </w:r>
      <w:r>
        <w:t xml:space="preserve"> Ленинградской области</w:t>
      </w:r>
      <w:r w:rsidR="00E53D84">
        <w:t>,</w:t>
      </w:r>
      <w:r>
        <w:t xml:space="preserve"> в новой редакции</w:t>
      </w:r>
      <w:r w:rsidR="00E53D84">
        <w:t>,</w:t>
      </w:r>
      <w:r>
        <w:t xml:space="preserve"> согласно приложению к настоящему решению.</w:t>
      </w:r>
    </w:p>
    <w:p w:rsidR="00A165D7" w:rsidRDefault="00A165D7" w:rsidP="00A165D7">
      <w:pPr>
        <w:pStyle w:val="ab"/>
        <w:widowControl w:val="0"/>
        <w:autoSpaceDE w:val="0"/>
        <w:autoSpaceDN w:val="0"/>
        <w:adjustRightInd w:val="0"/>
        <w:ind w:left="0" w:firstLine="709"/>
        <w:contextualSpacing/>
        <w:jc w:val="both"/>
      </w:pPr>
      <w:r>
        <w:t xml:space="preserve">2. Решение совета депутатов </w:t>
      </w:r>
      <w:r w:rsidR="00E97DEA" w:rsidRPr="00E97DEA">
        <w:t>№ 1</w:t>
      </w:r>
      <w:r w:rsidR="00E11B9A">
        <w:t>61</w:t>
      </w:r>
      <w:r w:rsidR="00E97DEA">
        <w:br/>
      </w:r>
      <w:r w:rsidR="00E11B9A" w:rsidRPr="00E11B9A">
        <w:t xml:space="preserve">28 </w:t>
      </w:r>
      <w:proofErr w:type="gramStart"/>
      <w:r w:rsidR="00E11B9A" w:rsidRPr="00E11B9A">
        <w:t>ноября  2022</w:t>
      </w:r>
      <w:proofErr w:type="gramEnd"/>
      <w:r w:rsidR="00E11B9A" w:rsidRPr="00E11B9A">
        <w:t xml:space="preserve"> года</w:t>
      </w:r>
      <w:r w:rsidR="00E97DEA">
        <w:t xml:space="preserve"> «</w:t>
      </w:r>
      <w:r w:rsidR="00E11B9A" w:rsidRPr="00E11B9A">
        <w:rPr>
          <w:rStyle w:val="af1"/>
          <w:bCs/>
          <w:i w:val="0"/>
        </w:rPr>
        <w:t>Об утверждении правил благоустройства территории муниципального образования Плодовское сельское поселение муниципального образования Приозерский  муниципальный район Ленинградской области</w:t>
      </w:r>
      <w:r w:rsidR="00E11B9A">
        <w:rPr>
          <w:rStyle w:val="af1"/>
          <w:bCs/>
          <w:i w:val="0"/>
        </w:rPr>
        <w:t xml:space="preserve">, </w:t>
      </w:r>
      <w:r>
        <w:t>признать утратившим силу.</w:t>
      </w:r>
    </w:p>
    <w:p w:rsidR="00A165D7" w:rsidRDefault="00A165D7" w:rsidP="00A165D7">
      <w:pPr>
        <w:pStyle w:val="ab"/>
        <w:widowControl w:val="0"/>
        <w:autoSpaceDE w:val="0"/>
        <w:autoSpaceDN w:val="0"/>
        <w:adjustRightInd w:val="0"/>
        <w:ind w:left="0" w:firstLine="709"/>
        <w:contextualSpacing/>
        <w:jc w:val="both"/>
      </w:pPr>
      <w:r>
        <w:t xml:space="preserve">3. Опубликовать настоящее решение в </w:t>
      </w:r>
      <w:r w:rsidR="00E53D84">
        <w:t>СМИ</w:t>
      </w:r>
      <w:r>
        <w:t xml:space="preserve"> и</w:t>
      </w:r>
      <w:r w:rsidR="00631B46">
        <w:t xml:space="preserve"> на официальном сайте поселения</w:t>
      </w:r>
      <w:r w:rsidR="00A76075">
        <w:t xml:space="preserve"> </w:t>
      </w:r>
      <w:r w:rsidR="00A76075" w:rsidRPr="000E5619">
        <w:t>http://www.plodovskoe.ru/.</w:t>
      </w:r>
    </w:p>
    <w:p w:rsidR="00A165D7" w:rsidRDefault="00A165D7" w:rsidP="00A165D7">
      <w:pPr>
        <w:pStyle w:val="ab"/>
        <w:widowControl w:val="0"/>
        <w:autoSpaceDE w:val="0"/>
        <w:autoSpaceDN w:val="0"/>
        <w:adjustRightInd w:val="0"/>
        <w:ind w:left="0" w:firstLine="709"/>
        <w:contextualSpacing/>
        <w:jc w:val="both"/>
      </w:pPr>
      <w:r>
        <w:t xml:space="preserve">4. Настоящее решение вступает в силу </w:t>
      </w:r>
      <w:r w:rsidR="00E53D84">
        <w:t>с момента</w:t>
      </w:r>
      <w:r>
        <w:t xml:space="preserve"> опубликования.</w:t>
      </w:r>
    </w:p>
    <w:p w:rsidR="00E73B11" w:rsidRDefault="00A165D7" w:rsidP="00A165D7">
      <w:pPr>
        <w:pStyle w:val="ab"/>
        <w:widowControl w:val="0"/>
        <w:autoSpaceDE w:val="0"/>
        <w:autoSpaceDN w:val="0"/>
        <w:adjustRightInd w:val="0"/>
        <w:ind w:left="0" w:firstLine="709"/>
        <w:contextualSpacing/>
        <w:jc w:val="both"/>
      </w:pPr>
      <w:r>
        <w:t>5. Контроль за исполнением данного Решения оставляю за собой.</w:t>
      </w:r>
    </w:p>
    <w:p w:rsidR="00580D3F" w:rsidRPr="00422BE4" w:rsidRDefault="00580D3F" w:rsidP="00E73B11">
      <w:pPr>
        <w:widowControl w:val="0"/>
        <w:shd w:val="clear" w:color="auto" w:fill="FFFFFF"/>
        <w:tabs>
          <w:tab w:val="left" w:pos="0"/>
        </w:tabs>
        <w:autoSpaceDE w:val="0"/>
        <w:autoSpaceDN w:val="0"/>
        <w:adjustRightInd w:val="0"/>
        <w:jc w:val="both"/>
      </w:pPr>
      <w:r w:rsidRPr="00422BE4">
        <w:t> </w:t>
      </w:r>
    </w:p>
    <w:p w:rsidR="00580D3F" w:rsidRDefault="00580D3F" w:rsidP="00580D3F">
      <w:pPr>
        <w:ind w:firstLine="709"/>
      </w:pPr>
    </w:p>
    <w:p w:rsidR="00474A0E" w:rsidRDefault="00474A0E" w:rsidP="00580D3F">
      <w:pPr>
        <w:ind w:firstLine="709"/>
      </w:pPr>
    </w:p>
    <w:p w:rsidR="00580D3F" w:rsidRPr="00422BE4" w:rsidRDefault="00580D3F" w:rsidP="00580D3F">
      <w:pPr>
        <w:spacing w:line="360" w:lineRule="atLeast"/>
      </w:pPr>
      <w:r w:rsidRPr="00422BE4">
        <w:t xml:space="preserve">Глава </w:t>
      </w:r>
      <w:r w:rsidR="00366211">
        <w:t>Плодовского сельского поселения</w:t>
      </w:r>
      <w:r w:rsidRPr="00422BE4">
        <w:t xml:space="preserve">                                               </w:t>
      </w:r>
      <w:r w:rsidR="00CC454F">
        <w:t xml:space="preserve">     </w:t>
      </w:r>
      <w:r w:rsidRPr="00422BE4">
        <w:t xml:space="preserve">     </w:t>
      </w:r>
      <w:r w:rsidR="00366211">
        <w:t xml:space="preserve"> </w:t>
      </w:r>
      <w:r w:rsidRPr="00422BE4">
        <w:t xml:space="preserve">   А.</w:t>
      </w:r>
      <w:r w:rsidR="00E040F8">
        <w:t xml:space="preserve"> </w:t>
      </w:r>
      <w:r w:rsidRPr="00422BE4">
        <w:t>Н.</w:t>
      </w:r>
      <w:r w:rsidR="00E040F8">
        <w:t xml:space="preserve"> </w:t>
      </w:r>
      <w:r w:rsidRPr="00422BE4">
        <w:t>Ефремов</w:t>
      </w:r>
    </w:p>
    <w:p w:rsidR="00580D3F" w:rsidRDefault="00580D3F" w:rsidP="00580D3F">
      <w:pPr>
        <w:rPr>
          <w:b/>
          <w:caps/>
        </w:rPr>
      </w:pPr>
    </w:p>
    <w:p w:rsidR="00E8537D" w:rsidRDefault="00E8537D" w:rsidP="00580D3F">
      <w:pPr>
        <w:rPr>
          <w:b/>
          <w:caps/>
        </w:rPr>
      </w:pPr>
    </w:p>
    <w:p w:rsidR="00E8537D" w:rsidRDefault="00E8537D" w:rsidP="00580D3F">
      <w:pPr>
        <w:rPr>
          <w:b/>
          <w:caps/>
        </w:rPr>
      </w:pPr>
    </w:p>
    <w:p w:rsidR="00E8537D" w:rsidRDefault="00E8537D" w:rsidP="00580D3F">
      <w:pPr>
        <w:rPr>
          <w:b/>
          <w:caps/>
        </w:rPr>
      </w:pPr>
    </w:p>
    <w:p w:rsidR="00474A0E" w:rsidRDefault="00474A0E" w:rsidP="00580D3F">
      <w:pPr>
        <w:rPr>
          <w:b/>
          <w:caps/>
        </w:rPr>
      </w:pPr>
    </w:p>
    <w:p w:rsidR="00E8537D" w:rsidRDefault="00E8537D" w:rsidP="00580D3F">
      <w:pPr>
        <w:rPr>
          <w:b/>
          <w:caps/>
        </w:rPr>
      </w:pPr>
    </w:p>
    <w:p w:rsidR="00E8537D" w:rsidRDefault="00E8537D" w:rsidP="00580D3F">
      <w:pPr>
        <w:rPr>
          <w:b/>
          <w:caps/>
        </w:rPr>
      </w:pPr>
    </w:p>
    <w:p w:rsidR="001105FE" w:rsidRDefault="001105FE" w:rsidP="00580D3F">
      <w:pPr>
        <w:rPr>
          <w:b/>
          <w:caps/>
        </w:rPr>
      </w:pPr>
    </w:p>
    <w:p w:rsidR="00E97DEA" w:rsidRDefault="00E97DEA" w:rsidP="00580D3F">
      <w:pPr>
        <w:rPr>
          <w:b/>
          <w:caps/>
        </w:rPr>
      </w:pPr>
    </w:p>
    <w:p w:rsidR="00E8537D" w:rsidRPr="00631B46" w:rsidRDefault="00E8537D" w:rsidP="00580D3F">
      <w:pPr>
        <w:rPr>
          <w:caps/>
          <w:sz w:val="16"/>
          <w:szCs w:val="16"/>
        </w:rPr>
      </w:pPr>
    </w:p>
    <w:p w:rsidR="00525593" w:rsidRDefault="00525593" w:rsidP="00525593">
      <w:pPr>
        <w:jc w:val="right"/>
        <w:rPr>
          <w:sz w:val="18"/>
          <w:szCs w:val="18"/>
        </w:rPr>
      </w:pPr>
      <w:r>
        <w:rPr>
          <w:sz w:val="18"/>
          <w:szCs w:val="18"/>
        </w:rPr>
        <w:lastRenderedPageBreak/>
        <w:t xml:space="preserve">Приложение 1 </w:t>
      </w:r>
    </w:p>
    <w:p w:rsidR="00525593" w:rsidRDefault="00525593" w:rsidP="00525593">
      <w:pPr>
        <w:jc w:val="right"/>
        <w:rPr>
          <w:sz w:val="18"/>
          <w:szCs w:val="18"/>
        </w:rPr>
      </w:pPr>
      <w:r>
        <w:rPr>
          <w:sz w:val="18"/>
          <w:szCs w:val="18"/>
        </w:rPr>
        <w:t>к решению Совета депутатов</w:t>
      </w:r>
    </w:p>
    <w:p w:rsidR="000E4F84" w:rsidRPr="000E4F84" w:rsidRDefault="000E4F84" w:rsidP="000E4F84">
      <w:pPr>
        <w:jc w:val="right"/>
        <w:rPr>
          <w:sz w:val="18"/>
          <w:szCs w:val="18"/>
        </w:rPr>
      </w:pPr>
      <w:proofErr w:type="gramStart"/>
      <w:r w:rsidRPr="000E4F84">
        <w:rPr>
          <w:sz w:val="18"/>
          <w:szCs w:val="18"/>
        </w:rPr>
        <w:t xml:space="preserve">от </w:t>
      </w:r>
      <w:r w:rsidR="00B41307">
        <w:rPr>
          <w:sz w:val="18"/>
          <w:szCs w:val="18"/>
        </w:rPr>
        <w:t xml:space="preserve"> </w:t>
      </w:r>
      <w:r w:rsidR="00E53D84">
        <w:rPr>
          <w:sz w:val="18"/>
          <w:szCs w:val="18"/>
        </w:rPr>
        <w:t>31</w:t>
      </w:r>
      <w:proofErr w:type="gramEnd"/>
      <w:r w:rsidR="00B41307">
        <w:rPr>
          <w:sz w:val="18"/>
          <w:szCs w:val="18"/>
        </w:rPr>
        <w:t xml:space="preserve">  </w:t>
      </w:r>
      <w:r w:rsidRPr="000E4F84">
        <w:rPr>
          <w:sz w:val="18"/>
          <w:szCs w:val="18"/>
        </w:rPr>
        <w:t xml:space="preserve"> </w:t>
      </w:r>
      <w:r w:rsidR="00B41307">
        <w:rPr>
          <w:sz w:val="18"/>
          <w:szCs w:val="18"/>
        </w:rPr>
        <w:t>мая</w:t>
      </w:r>
      <w:r w:rsidRPr="000E4F84">
        <w:rPr>
          <w:sz w:val="18"/>
          <w:szCs w:val="18"/>
        </w:rPr>
        <w:t xml:space="preserve">  20</w:t>
      </w:r>
      <w:r w:rsidR="00B41307">
        <w:rPr>
          <w:sz w:val="18"/>
          <w:szCs w:val="18"/>
        </w:rPr>
        <w:t>24</w:t>
      </w:r>
      <w:r w:rsidRPr="000E4F84">
        <w:rPr>
          <w:sz w:val="18"/>
          <w:szCs w:val="18"/>
        </w:rPr>
        <w:t xml:space="preserve"> года № </w:t>
      </w:r>
      <w:r w:rsidR="00B41307">
        <w:rPr>
          <w:sz w:val="18"/>
          <w:szCs w:val="18"/>
        </w:rPr>
        <w:t xml:space="preserve"> </w:t>
      </w:r>
      <w:r w:rsidR="00E53D84">
        <w:rPr>
          <w:sz w:val="18"/>
          <w:szCs w:val="18"/>
        </w:rPr>
        <w:t>219</w:t>
      </w:r>
    </w:p>
    <w:p w:rsidR="00525593" w:rsidRDefault="00525593" w:rsidP="00525593">
      <w:pPr>
        <w:jc w:val="right"/>
        <w:rPr>
          <w:sz w:val="18"/>
          <w:szCs w:val="18"/>
        </w:rPr>
      </w:pPr>
      <w:r>
        <w:rPr>
          <w:sz w:val="18"/>
          <w:szCs w:val="18"/>
        </w:rPr>
        <w:t xml:space="preserve"> </w:t>
      </w:r>
      <w:r w:rsidR="00E10558">
        <w:rPr>
          <w:sz w:val="18"/>
          <w:szCs w:val="18"/>
        </w:rPr>
        <w:t xml:space="preserve">   </w:t>
      </w:r>
    </w:p>
    <w:p w:rsidR="00E10558" w:rsidRPr="001D70AC" w:rsidRDefault="00E10558" w:rsidP="00E10558">
      <w:pPr>
        <w:autoSpaceDE w:val="0"/>
        <w:autoSpaceDN w:val="0"/>
        <w:adjustRightInd w:val="0"/>
        <w:jc w:val="center"/>
        <w:outlineLvl w:val="0"/>
        <w:rPr>
          <w:b/>
        </w:rPr>
      </w:pPr>
      <w:r w:rsidRPr="001D70AC">
        <w:rPr>
          <w:b/>
        </w:rPr>
        <w:t xml:space="preserve">ПРАВИЛА </w:t>
      </w:r>
    </w:p>
    <w:p w:rsidR="00E10558" w:rsidRPr="001D70AC" w:rsidRDefault="00E10558" w:rsidP="00E10558">
      <w:pPr>
        <w:autoSpaceDE w:val="0"/>
        <w:autoSpaceDN w:val="0"/>
        <w:adjustRightInd w:val="0"/>
        <w:jc w:val="center"/>
        <w:outlineLvl w:val="0"/>
        <w:rPr>
          <w:b/>
        </w:rPr>
      </w:pPr>
      <w:r w:rsidRPr="001D70AC">
        <w:rPr>
          <w:b/>
        </w:rPr>
        <w:t xml:space="preserve">благоустройства территории </w:t>
      </w:r>
    </w:p>
    <w:p w:rsidR="001105FE" w:rsidRDefault="00E10558" w:rsidP="00E10558">
      <w:pPr>
        <w:autoSpaceDE w:val="0"/>
        <w:autoSpaceDN w:val="0"/>
        <w:adjustRightInd w:val="0"/>
        <w:jc w:val="center"/>
        <w:outlineLvl w:val="0"/>
        <w:rPr>
          <w:b/>
        </w:rPr>
      </w:pPr>
      <w:r>
        <w:rPr>
          <w:b/>
        </w:rPr>
        <w:t>Плодовско</w:t>
      </w:r>
      <w:r w:rsidR="001105FE">
        <w:rPr>
          <w:b/>
        </w:rPr>
        <w:t>го</w:t>
      </w:r>
      <w:r w:rsidRPr="001D70AC">
        <w:rPr>
          <w:b/>
        </w:rPr>
        <w:t xml:space="preserve"> сельско</w:t>
      </w:r>
      <w:r w:rsidR="001105FE">
        <w:rPr>
          <w:b/>
        </w:rPr>
        <w:t>го</w:t>
      </w:r>
      <w:r w:rsidRPr="001D70AC">
        <w:rPr>
          <w:b/>
        </w:rPr>
        <w:t xml:space="preserve"> поселени</w:t>
      </w:r>
      <w:r w:rsidR="001105FE">
        <w:rPr>
          <w:b/>
        </w:rPr>
        <w:t>я</w:t>
      </w:r>
      <w:r w:rsidRPr="001D70AC">
        <w:rPr>
          <w:b/>
        </w:rPr>
        <w:t xml:space="preserve"> </w:t>
      </w:r>
    </w:p>
    <w:p w:rsidR="00E10558" w:rsidRPr="001D70AC" w:rsidRDefault="00E10558" w:rsidP="00E10558">
      <w:pPr>
        <w:autoSpaceDE w:val="0"/>
        <w:autoSpaceDN w:val="0"/>
        <w:adjustRightInd w:val="0"/>
        <w:jc w:val="center"/>
        <w:outlineLvl w:val="0"/>
        <w:rPr>
          <w:b/>
          <w:bCs/>
        </w:rPr>
      </w:pPr>
      <w:r w:rsidRPr="001D70AC">
        <w:rPr>
          <w:b/>
        </w:rPr>
        <w:t>Приозерск</w:t>
      </w:r>
      <w:r w:rsidR="001105FE">
        <w:rPr>
          <w:b/>
        </w:rPr>
        <w:t>ого</w:t>
      </w:r>
      <w:r w:rsidRPr="001D70AC">
        <w:rPr>
          <w:b/>
        </w:rPr>
        <w:t xml:space="preserve"> муниципальн</w:t>
      </w:r>
      <w:r w:rsidR="001105FE">
        <w:rPr>
          <w:b/>
        </w:rPr>
        <w:t xml:space="preserve">ого </w:t>
      </w:r>
      <w:r w:rsidRPr="001D70AC">
        <w:rPr>
          <w:b/>
        </w:rPr>
        <w:t>район</w:t>
      </w:r>
      <w:r w:rsidR="001105FE">
        <w:rPr>
          <w:b/>
        </w:rPr>
        <w:t>а</w:t>
      </w:r>
      <w:r w:rsidRPr="001D70AC">
        <w:rPr>
          <w:b/>
        </w:rPr>
        <w:t xml:space="preserve"> Ленинградской области</w:t>
      </w:r>
    </w:p>
    <w:p w:rsidR="00E10558" w:rsidRPr="001D70AC" w:rsidRDefault="00E10558" w:rsidP="00E10558">
      <w:pPr>
        <w:ind w:firstLine="567"/>
        <w:jc w:val="both"/>
        <w:rPr>
          <w:b/>
          <w:bCs/>
          <w:color w:val="000000"/>
        </w:rPr>
      </w:pPr>
    </w:p>
    <w:p w:rsidR="00E10558" w:rsidRPr="001D70AC" w:rsidRDefault="00E10558" w:rsidP="00E10558">
      <w:pPr>
        <w:ind w:firstLine="567"/>
        <w:jc w:val="both"/>
        <w:rPr>
          <w:b/>
          <w:bCs/>
          <w:color w:val="000000"/>
        </w:rPr>
      </w:pPr>
      <w:r w:rsidRPr="001D70AC">
        <w:rPr>
          <w:b/>
          <w:bCs/>
          <w:color w:val="000000"/>
        </w:rPr>
        <w:t>Глава 1. Предмет регулирования настоящих Правил</w:t>
      </w:r>
      <w:bookmarkStart w:id="1" w:name="1"/>
      <w:bookmarkEnd w:id="1"/>
    </w:p>
    <w:p w:rsidR="00E10558" w:rsidRPr="001D70AC" w:rsidRDefault="00E10558" w:rsidP="00E10558">
      <w:pPr>
        <w:ind w:firstLine="567"/>
        <w:jc w:val="both"/>
        <w:rPr>
          <w:color w:val="000000"/>
          <w:lang w:eastAsia="ar-SA"/>
        </w:rPr>
      </w:pPr>
      <w:r w:rsidRPr="001D70AC">
        <w:rPr>
          <w:color w:val="000000"/>
          <w:lang w:eastAsia="ar-SA"/>
        </w:rPr>
        <w:t xml:space="preserve">1.1. Правила благоустройства </w:t>
      </w:r>
      <w:r>
        <w:rPr>
          <w:color w:val="000000"/>
          <w:lang w:eastAsia="ar-SA"/>
        </w:rPr>
        <w:t>Плодовско</w:t>
      </w:r>
      <w:r w:rsidR="00B41307">
        <w:rPr>
          <w:color w:val="000000"/>
          <w:lang w:eastAsia="ar-SA"/>
        </w:rPr>
        <w:t>го</w:t>
      </w:r>
      <w:r w:rsidRPr="001D70AC">
        <w:rPr>
          <w:color w:val="000000"/>
          <w:lang w:eastAsia="ar-SA"/>
        </w:rPr>
        <w:t xml:space="preserve"> сельско</w:t>
      </w:r>
      <w:r w:rsidR="00B41307">
        <w:rPr>
          <w:color w:val="000000"/>
          <w:lang w:eastAsia="ar-SA"/>
        </w:rPr>
        <w:t>го</w:t>
      </w:r>
      <w:r w:rsidRPr="001D70AC">
        <w:rPr>
          <w:color w:val="000000"/>
          <w:lang w:eastAsia="ar-SA"/>
        </w:rPr>
        <w:t xml:space="preserve"> поселени</w:t>
      </w:r>
      <w:r w:rsidR="00B41307">
        <w:rPr>
          <w:color w:val="000000"/>
          <w:lang w:eastAsia="ar-SA"/>
        </w:rPr>
        <w:t>я</w:t>
      </w:r>
      <w:r w:rsidRPr="001D70AC">
        <w:rPr>
          <w:color w:val="000000"/>
          <w:lang w:eastAsia="ar-SA"/>
        </w:rPr>
        <w:t xml:space="preserve"> Приозерск</w:t>
      </w:r>
      <w:r w:rsidR="00B41307">
        <w:rPr>
          <w:color w:val="000000"/>
          <w:lang w:eastAsia="ar-SA"/>
        </w:rPr>
        <w:t>ого</w:t>
      </w:r>
      <w:r w:rsidRPr="001D70AC">
        <w:rPr>
          <w:color w:val="000000"/>
          <w:lang w:eastAsia="ar-SA"/>
        </w:rPr>
        <w:t xml:space="preserve"> муниципальн</w:t>
      </w:r>
      <w:r w:rsidR="00B41307">
        <w:rPr>
          <w:color w:val="000000"/>
          <w:lang w:eastAsia="ar-SA"/>
        </w:rPr>
        <w:t>ого</w:t>
      </w:r>
      <w:r w:rsidRPr="001D70AC">
        <w:rPr>
          <w:color w:val="000000"/>
          <w:lang w:eastAsia="ar-SA"/>
        </w:rPr>
        <w:t xml:space="preserve"> район</w:t>
      </w:r>
      <w:r w:rsidR="00B41307">
        <w:rPr>
          <w:color w:val="000000"/>
          <w:lang w:eastAsia="ar-SA"/>
        </w:rPr>
        <w:t>а</w:t>
      </w:r>
      <w:r w:rsidRPr="001D70AC">
        <w:rPr>
          <w:color w:val="000000"/>
          <w:lang w:eastAsia="ar-SA"/>
        </w:rPr>
        <w:t xml:space="preserve"> Ленинградской области (далее – Правила, поселение соответственно)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w:t>
      </w:r>
      <w:proofErr w:type="spellStart"/>
      <w:r w:rsidRPr="001D70AC">
        <w:rPr>
          <w:color w:val="000000"/>
          <w:lang w:eastAsia="ar-SA"/>
        </w:rPr>
        <w:t>пр</w:t>
      </w:r>
      <w:proofErr w:type="spellEnd"/>
      <w:r w:rsidRPr="001D70AC">
        <w:rPr>
          <w:color w:val="000000"/>
          <w:lang w:eastAsia="ar-SA"/>
        </w:rPr>
        <w:t>, Уставом поселения, иными нормативными правовыми актами, сводами правил, национальными стандартами, отраслевыми нормами.</w:t>
      </w:r>
    </w:p>
    <w:p w:rsidR="00E10558" w:rsidRPr="001D70AC" w:rsidRDefault="00E10558" w:rsidP="00E10558">
      <w:pPr>
        <w:widowControl w:val="0"/>
        <w:suppressAutoHyphens/>
        <w:autoSpaceDE w:val="0"/>
        <w:ind w:firstLine="567"/>
        <w:jc w:val="both"/>
        <w:rPr>
          <w:bCs/>
          <w:color w:val="000000"/>
          <w:lang w:eastAsia="ar-SA"/>
        </w:rPr>
      </w:pPr>
      <w:r w:rsidRPr="001D70AC">
        <w:rPr>
          <w:bCs/>
          <w:color w:val="000000"/>
          <w:lang w:eastAsia="ar-SA"/>
        </w:rPr>
        <w:t>1.2. Правила устанавливают единые и обязательные требования к созданию и содержанию объектов благоустройства, надлежащему содержанию территории поселения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E10558" w:rsidRPr="001D70AC" w:rsidRDefault="00E10558" w:rsidP="00E10558">
      <w:pPr>
        <w:widowControl w:val="0"/>
        <w:suppressAutoHyphens/>
        <w:autoSpaceDE w:val="0"/>
        <w:ind w:firstLine="567"/>
        <w:jc w:val="both"/>
        <w:rPr>
          <w:color w:val="000000"/>
        </w:rPr>
      </w:pPr>
      <w:r w:rsidRPr="001D70AC">
        <w:rPr>
          <w:color w:val="000000"/>
          <w:lang w:eastAsia="ar-SA"/>
        </w:rPr>
        <w:t xml:space="preserve">1.3. </w:t>
      </w:r>
      <w:bookmarkStart w:id="2" w:name="3"/>
      <w:bookmarkEnd w:id="2"/>
      <w:r w:rsidRPr="001D70AC">
        <w:rPr>
          <w:color w:val="000000"/>
        </w:rPr>
        <w:t>В настоящих Правилах используются следующие основные понятия:</w:t>
      </w:r>
    </w:p>
    <w:p w:rsidR="00E10558" w:rsidRPr="001D70AC" w:rsidRDefault="00E10558" w:rsidP="00E10558">
      <w:pPr>
        <w:widowControl w:val="0"/>
        <w:suppressAutoHyphens/>
        <w:autoSpaceDE w:val="0"/>
        <w:ind w:firstLine="567"/>
        <w:jc w:val="both"/>
        <w:rPr>
          <w:color w:val="000000"/>
        </w:rPr>
      </w:pPr>
      <w:r w:rsidRPr="001D70AC">
        <w:rPr>
          <w:color w:val="000000"/>
        </w:rPr>
        <w:t>благоустройство территории поселения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10558" w:rsidRPr="001D70AC" w:rsidRDefault="00E10558" w:rsidP="00E10558">
      <w:pPr>
        <w:widowControl w:val="0"/>
        <w:suppressAutoHyphens/>
        <w:autoSpaceDE w:val="0"/>
        <w:ind w:firstLine="567"/>
        <w:jc w:val="both"/>
        <w:rPr>
          <w:color w:val="000000"/>
        </w:rPr>
      </w:pPr>
      <w:r w:rsidRPr="001D70AC">
        <w:rPr>
          <w:color w:val="000000"/>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и законодательством Российской Федерации.</w:t>
      </w:r>
    </w:p>
    <w:p w:rsidR="00E10558" w:rsidRPr="001D70AC" w:rsidRDefault="00E10558" w:rsidP="00E10558">
      <w:pPr>
        <w:widowControl w:val="0"/>
        <w:suppressAutoHyphens/>
        <w:autoSpaceDE w:val="0"/>
        <w:ind w:firstLine="567"/>
        <w:jc w:val="both"/>
        <w:rPr>
          <w:color w:val="000000"/>
        </w:rPr>
      </w:pPr>
      <w:r w:rsidRPr="001D70AC">
        <w:rPr>
          <w:color w:val="000000"/>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10558" w:rsidRPr="001D70AC" w:rsidRDefault="00E10558" w:rsidP="00E10558">
      <w:pPr>
        <w:ind w:firstLine="567"/>
        <w:jc w:val="both"/>
        <w:rPr>
          <w:color w:val="000000"/>
        </w:rPr>
      </w:pPr>
      <w:r w:rsidRPr="001D70AC">
        <w:rPr>
          <w:color w:val="000000"/>
        </w:rPr>
        <w:t>уполномоченный орган – Администрация поселения;</w:t>
      </w:r>
    </w:p>
    <w:p w:rsidR="00E10558" w:rsidRPr="001D70AC" w:rsidRDefault="00E10558" w:rsidP="00E10558">
      <w:pPr>
        <w:ind w:firstLine="567"/>
        <w:jc w:val="both"/>
        <w:rPr>
          <w:bCs/>
          <w:color w:val="000000"/>
        </w:rPr>
      </w:pPr>
      <w:r w:rsidRPr="001D70AC">
        <w:rPr>
          <w:bCs/>
          <w:color w:val="000000"/>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E10558" w:rsidRPr="001D70AC" w:rsidRDefault="00E10558" w:rsidP="00E10558">
      <w:pPr>
        <w:ind w:firstLine="567"/>
        <w:jc w:val="both"/>
        <w:rPr>
          <w:color w:val="000000"/>
        </w:rPr>
      </w:pPr>
      <w:r w:rsidRPr="001D70AC">
        <w:rPr>
          <w:color w:val="000000"/>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E10558" w:rsidRPr="001D70AC" w:rsidRDefault="00E10558" w:rsidP="00E10558">
      <w:pPr>
        <w:ind w:firstLine="567"/>
        <w:jc w:val="both"/>
        <w:rPr>
          <w:color w:val="000000"/>
        </w:rPr>
      </w:pPr>
      <w:r w:rsidRPr="001D70AC">
        <w:rPr>
          <w:color w:val="000000"/>
        </w:rPr>
        <w:t>1.5. Настоящие Правила не распространяются на отношения, связанные:</w:t>
      </w:r>
    </w:p>
    <w:p w:rsidR="00E10558" w:rsidRPr="001D70AC" w:rsidRDefault="00E10558" w:rsidP="00E10558">
      <w:pPr>
        <w:ind w:firstLine="567"/>
        <w:jc w:val="both"/>
        <w:rPr>
          <w:color w:val="000000"/>
        </w:rPr>
      </w:pPr>
      <w:r w:rsidRPr="001D70AC">
        <w:rPr>
          <w:color w:val="000000"/>
        </w:rPr>
        <w:lastRenderedPageBreak/>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E10558" w:rsidRPr="001D70AC" w:rsidRDefault="00E10558" w:rsidP="00E10558">
      <w:pPr>
        <w:ind w:firstLine="567"/>
        <w:jc w:val="both"/>
        <w:rPr>
          <w:color w:val="000000"/>
        </w:rPr>
      </w:pPr>
      <w:r w:rsidRPr="001D70AC">
        <w:rPr>
          <w:color w:val="000000"/>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E10558" w:rsidRPr="001D70AC" w:rsidRDefault="00E10558" w:rsidP="00E10558">
      <w:pPr>
        <w:ind w:firstLine="567"/>
        <w:jc w:val="both"/>
        <w:rPr>
          <w:color w:val="000000"/>
        </w:rPr>
      </w:pPr>
      <w:r w:rsidRPr="001D70AC">
        <w:rPr>
          <w:color w:val="000000"/>
        </w:rPr>
        <w:t xml:space="preserve">3) с использованием, охраной, защитой, воспроизводством лесов населенных пунктов и лесов особо охраняемых природных территорий;  </w:t>
      </w:r>
    </w:p>
    <w:p w:rsidR="00E10558" w:rsidRPr="001D70AC" w:rsidRDefault="00E10558" w:rsidP="00E10558">
      <w:pPr>
        <w:ind w:firstLine="567"/>
        <w:jc w:val="both"/>
        <w:rPr>
          <w:color w:val="000000"/>
        </w:rPr>
      </w:pPr>
      <w:r w:rsidRPr="001D70AC">
        <w:rPr>
          <w:color w:val="000000"/>
        </w:rPr>
        <w:t>4) с размещением и эксплуатацией объектов наружной рекламы и информации.</w:t>
      </w:r>
    </w:p>
    <w:p w:rsidR="00E10558" w:rsidRPr="001D70AC" w:rsidRDefault="00E10558" w:rsidP="00E10558">
      <w:pPr>
        <w:ind w:firstLine="567"/>
        <w:jc w:val="both"/>
        <w:rPr>
          <w:b/>
          <w:bCs/>
          <w:color w:val="000000"/>
        </w:rPr>
      </w:pPr>
    </w:p>
    <w:p w:rsidR="00E10558" w:rsidRPr="001D70AC" w:rsidRDefault="00E10558" w:rsidP="00E10558">
      <w:pPr>
        <w:ind w:firstLine="567"/>
        <w:jc w:val="both"/>
        <w:rPr>
          <w:b/>
          <w:bCs/>
          <w:color w:val="000000"/>
        </w:rPr>
      </w:pPr>
      <w:r w:rsidRPr="001D70AC">
        <w:rPr>
          <w:b/>
          <w:bCs/>
          <w:color w:val="000000"/>
        </w:rPr>
        <w:t xml:space="preserve">Глава 2. Формы и механизмы участия жителей поселения в принятии и реализации решений по благоустройству территории </w:t>
      </w:r>
      <w:bookmarkStart w:id="3" w:name="_Hlk5026116"/>
      <w:r w:rsidRPr="001D70AC">
        <w:rPr>
          <w:b/>
          <w:bCs/>
          <w:color w:val="000000"/>
        </w:rPr>
        <w:t xml:space="preserve">поселения </w:t>
      </w:r>
      <w:bookmarkEnd w:id="3"/>
    </w:p>
    <w:p w:rsidR="00E10558" w:rsidRPr="001D70AC" w:rsidRDefault="00E10558" w:rsidP="00E10558">
      <w:pPr>
        <w:ind w:firstLine="567"/>
        <w:jc w:val="both"/>
        <w:rPr>
          <w:bCs/>
          <w:color w:val="000000"/>
        </w:rPr>
      </w:pPr>
      <w:r w:rsidRPr="001D70AC">
        <w:rPr>
          <w:bCs/>
          <w:color w:val="000000"/>
        </w:rPr>
        <w:t xml:space="preserve">2.1. Для осуществления участия жителей в процессе принятия решений и реализации проектов по благоустройству на территории поселения применяются следующие формы общественного участия: </w:t>
      </w:r>
    </w:p>
    <w:p w:rsidR="00E10558" w:rsidRPr="001D70AC" w:rsidRDefault="00E10558" w:rsidP="00E10558">
      <w:pPr>
        <w:ind w:firstLine="567"/>
        <w:jc w:val="both"/>
        <w:rPr>
          <w:bCs/>
          <w:color w:val="000000"/>
        </w:rPr>
      </w:pPr>
      <w:r w:rsidRPr="001D70AC">
        <w:rPr>
          <w:bCs/>
          <w:color w:val="000000"/>
        </w:rPr>
        <w:t>- совместное определение целей и задач по развитию территории, инвентаризация проблем и потенциалов среды;</w:t>
      </w:r>
    </w:p>
    <w:p w:rsidR="00E10558" w:rsidRPr="001D70AC" w:rsidRDefault="00E10558" w:rsidP="00E10558">
      <w:pPr>
        <w:ind w:firstLine="567"/>
        <w:jc w:val="both"/>
        <w:rPr>
          <w:bCs/>
          <w:color w:val="000000"/>
        </w:rPr>
      </w:pPr>
      <w:r w:rsidRPr="001D70AC">
        <w:rPr>
          <w:bCs/>
          <w:color w:val="000000"/>
        </w:rPr>
        <w:t>- определение основных видов активностей, функциональных зон и их взаимного расположения на выбранной территории;</w:t>
      </w:r>
    </w:p>
    <w:p w:rsidR="00E10558" w:rsidRPr="001D70AC" w:rsidRDefault="00E10558" w:rsidP="00E10558">
      <w:pPr>
        <w:ind w:firstLine="567"/>
        <w:jc w:val="both"/>
        <w:rPr>
          <w:bCs/>
          <w:color w:val="000000"/>
        </w:rPr>
      </w:pPr>
      <w:r w:rsidRPr="001D70AC">
        <w:rPr>
          <w:bCs/>
          <w:color w:val="000000"/>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10558" w:rsidRPr="001D70AC" w:rsidRDefault="00E10558" w:rsidP="00E10558">
      <w:pPr>
        <w:ind w:firstLine="567"/>
        <w:jc w:val="both"/>
        <w:rPr>
          <w:bCs/>
          <w:color w:val="000000"/>
        </w:rPr>
      </w:pPr>
      <w:r w:rsidRPr="001D70AC">
        <w:rPr>
          <w:bCs/>
          <w:color w:val="000000"/>
        </w:rPr>
        <w:t>- консультации в выборе типов покрытий с учетом функционального зонирования территории;</w:t>
      </w:r>
    </w:p>
    <w:p w:rsidR="00E10558" w:rsidRPr="001D70AC" w:rsidRDefault="00E10558" w:rsidP="00E10558">
      <w:pPr>
        <w:ind w:firstLine="567"/>
        <w:jc w:val="both"/>
        <w:rPr>
          <w:bCs/>
          <w:color w:val="000000"/>
        </w:rPr>
      </w:pPr>
      <w:r w:rsidRPr="001D70AC">
        <w:rPr>
          <w:bCs/>
          <w:color w:val="000000"/>
        </w:rPr>
        <w:t>- консультации по предполагаемым типам озеленения;</w:t>
      </w:r>
    </w:p>
    <w:p w:rsidR="00E10558" w:rsidRPr="001D70AC" w:rsidRDefault="00E10558" w:rsidP="00E10558">
      <w:pPr>
        <w:ind w:firstLine="567"/>
        <w:jc w:val="both"/>
        <w:rPr>
          <w:bCs/>
          <w:color w:val="000000"/>
        </w:rPr>
      </w:pPr>
      <w:r w:rsidRPr="001D70AC">
        <w:rPr>
          <w:bCs/>
          <w:color w:val="000000"/>
        </w:rPr>
        <w:t>- консультации по предполагаемым типам освещения и осветительного оборудования;</w:t>
      </w:r>
    </w:p>
    <w:p w:rsidR="00E10558" w:rsidRPr="001D70AC" w:rsidRDefault="00E10558" w:rsidP="00E10558">
      <w:pPr>
        <w:ind w:firstLine="567"/>
        <w:jc w:val="both"/>
        <w:rPr>
          <w:bCs/>
          <w:color w:val="000000"/>
        </w:rPr>
      </w:pPr>
      <w:r w:rsidRPr="001D70AC">
        <w:rPr>
          <w:bCs/>
          <w:color w:val="000000"/>
        </w:rPr>
        <w:t>- участие в разработке проекта, обсуждение решений с архитекторами, проектировщиками и другими профильными специалистами;</w:t>
      </w:r>
    </w:p>
    <w:p w:rsidR="00E10558" w:rsidRPr="001D70AC" w:rsidRDefault="00E10558" w:rsidP="00E10558">
      <w:pPr>
        <w:ind w:firstLine="567"/>
        <w:jc w:val="both"/>
        <w:rPr>
          <w:bCs/>
          <w:color w:val="000000"/>
        </w:rPr>
      </w:pPr>
      <w:r w:rsidRPr="001D70AC">
        <w:rPr>
          <w:bCs/>
          <w:color w:val="000000"/>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10558" w:rsidRPr="001D70AC" w:rsidRDefault="00E10558" w:rsidP="00E10558">
      <w:pPr>
        <w:ind w:firstLine="567"/>
        <w:jc w:val="both"/>
        <w:rPr>
          <w:bCs/>
          <w:color w:val="000000"/>
        </w:rPr>
      </w:pPr>
      <w:r w:rsidRPr="001D70AC">
        <w:rPr>
          <w:bCs/>
          <w:color w:val="000000"/>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10558" w:rsidRPr="001D70AC" w:rsidRDefault="00E10558" w:rsidP="00E10558">
      <w:pPr>
        <w:ind w:firstLine="567"/>
        <w:jc w:val="both"/>
        <w:rPr>
          <w:bCs/>
          <w:color w:val="000000"/>
        </w:rPr>
      </w:pPr>
      <w:r w:rsidRPr="001D70AC">
        <w:rPr>
          <w:bCs/>
          <w:color w:val="000000"/>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10558" w:rsidRPr="001D70AC" w:rsidRDefault="00E10558" w:rsidP="00E10558">
      <w:pPr>
        <w:ind w:firstLine="567"/>
        <w:jc w:val="both"/>
        <w:rPr>
          <w:bCs/>
          <w:color w:val="000000"/>
        </w:rPr>
      </w:pPr>
      <w:r w:rsidRPr="001D70AC">
        <w:rPr>
          <w:bCs/>
          <w:color w:val="000000"/>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E10558" w:rsidRPr="001D70AC" w:rsidRDefault="00E10558" w:rsidP="00E10558">
      <w:pPr>
        <w:ind w:firstLine="567"/>
        <w:jc w:val="both"/>
        <w:rPr>
          <w:bCs/>
          <w:color w:val="000000"/>
        </w:rPr>
      </w:pPr>
      <w:r w:rsidRPr="001D70AC">
        <w:rPr>
          <w:bCs/>
          <w:color w:val="000000"/>
        </w:rPr>
        <w:t>2.3. Информирование осуществляется:</w:t>
      </w:r>
    </w:p>
    <w:p w:rsidR="00E10558" w:rsidRPr="001D70AC" w:rsidRDefault="00E10558" w:rsidP="00E10558">
      <w:pPr>
        <w:ind w:firstLine="567"/>
        <w:jc w:val="both"/>
        <w:rPr>
          <w:bCs/>
          <w:color w:val="000000"/>
        </w:rPr>
      </w:pPr>
      <w:r w:rsidRPr="001D70AC">
        <w:rPr>
          <w:bCs/>
          <w:color w:val="000000"/>
        </w:rPr>
        <w:t xml:space="preserve">- </w:t>
      </w:r>
      <w:r w:rsidRPr="001D70AC">
        <w:rPr>
          <w:color w:val="000000"/>
        </w:rPr>
        <w:t xml:space="preserve">на официальном сайте Администрации </w:t>
      </w:r>
      <w:r w:rsidRPr="001D70AC">
        <w:rPr>
          <w:bCs/>
          <w:color w:val="000000"/>
        </w:rPr>
        <w:t xml:space="preserve">МО </w:t>
      </w:r>
      <w:r>
        <w:rPr>
          <w:bCs/>
          <w:color w:val="000000"/>
        </w:rPr>
        <w:t>Плодовское</w:t>
      </w:r>
      <w:r w:rsidRPr="001D70AC">
        <w:rPr>
          <w:bCs/>
          <w:color w:val="000000"/>
        </w:rPr>
        <w:t xml:space="preserve"> сельское поселение</w:t>
      </w:r>
      <w:r w:rsidRPr="001D70AC">
        <w:rPr>
          <w:color w:val="000000"/>
        </w:rPr>
        <w:t xml:space="preserve"> в информационно-телекоммуникационной сети «Интернет» по адресу: </w:t>
      </w:r>
      <w:r w:rsidR="00BD6ECA">
        <w:rPr>
          <w:color w:val="000000"/>
        </w:rPr>
        <w:t>http://plodovskoe.ru</w:t>
      </w:r>
    </w:p>
    <w:p w:rsidR="00E10558" w:rsidRPr="001D70AC" w:rsidRDefault="00E10558" w:rsidP="00E10558">
      <w:pPr>
        <w:ind w:firstLine="567"/>
        <w:jc w:val="both"/>
        <w:rPr>
          <w:bCs/>
          <w:color w:val="000000"/>
        </w:rPr>
      </w:pPr>
      <w:r w:rsidRPr="001D70AC">
        <w:rPr>
          <w:bCs/>
          <w:color w:val="000000"/>
        </w:rPr>
        <w:t>- в средствах массовой информации;</w:t>
      </w:r>
    </w:p>
    <w:p w:rsidR="00E10558" w:rsidRPr="001D70AC" w:rsidRDefault="00E10558" w:rsidP="00E10558">
      <w:pPr>
        <w:ind w:firstLine="567"/>
        <w:jc w:val="both"/>
        <w:rPr>
          <w:bCs/>
          <w:color w:val="000000"/>
        </w:rPr>
      </w:pPr>
      <w:r w:rsidRPr="001D70AC">
        <w:rPr>
          <w:bCs/>
          <w:color w:val="000000"/>
        </w:rPr>
        <w:t>-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w:t>
      </w:r>
      <w:r w:rsidRPr="001D70AC">
        <w:rPr>
          <w:color w:val="000000"/>
        </w:rPr>
        <w:t xml:space="preserve"> образования, здравоохранения, культуры, физической культуры и спорта, социального </w:t>
      </w:r>
      <w:r w:rsidRPr="001D70AC">
        <w:rPr>
          <w:color w:val="000000"/>
        </w:rPr>
        <w:lastRenderedPageBreak/>
        <w:t>обслуживания населения</w:t>
      </w:r>
      <w:r w:rsidRPr="001D70AC">
        <w:rPr>
          <w:bCs/>
          <w:color w:val="000000"/>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E10558" w:rsidRPr="001D70AC" w:rsidRDefault="00E10558" w:rsidP="00E10558">
      <w:pPr>
        <w:ind w:firstLine="567"/>
        <w:jc w:val="both"/>
        <w:rPr>
          <w:bCs/>
          <w:color w:val="000000"/>
        </w:rPr>
      </w:pPr>
      <w:r w:rsidRPr="001D70AC">
        <w:rPr>
          <w:bCs/>
          <w:color w:val="000000"/>
        </w:rPr>
        <w:t>- в социальных сетях;</w:t>
      </w:r>
    </w:p>
    <w:p w:rsidR="00E10558" w:rsidRPr="001D70AC" w:rsidRDefault="00E10558" w:rsidP="00E10558">
      <w:pPr>
        <w:ind w:firstLine="567"/>
        <w:jc w:val="both"/>
        <w:rPr>
          <w:bCs/>
          <w:color w:val="000000"/>
        </w:rPr>
      </w:pPr>
      <w:r w:rsidRPr="001D70AC">
        <w:rPr>
          <w:bCs/>
          <w:color w:val="000000"/>
        </w:rPr>
        <w:t>- на собраниях граждан.</w:t>
      </w:r>
    </w:p>
    <w:p w:rsidR="00E10558" w:rsidRPr="001D70AC" w:rsidRDefault="00E10558" w:rsidP="00E10558">
      <w:pPr>
        <w:ind w:firstLine="567"/>
        <w:jc w:val="both"/>
        <w:rPr>
          <w:bCs/>
          <w:color w:val="000000"/>
        </w:rPr>
      </w:pPr>
      <w:r w:rsidRPr="001D70AC">
        <w:rPr>
          <w:bCs/>
          <w:color w:val="000000"/>
        </w:rPr>
        <w:t>2.4. Формы общественного участия направлены на наиболее полное включение заинтересованных сторон в проектирование изменений на территории поселения, на достижение согласия по целям и планам реализации проектов в сфере благоустройства территории поселения.</w:t>
      </w:r>
    </w:p>
    <w:p w:rsidR="00E10558" w:rsidRPr="001D70AC" w:rsidRDefault="00E10558" w:rsidP="00E10558">
      <w:pPr>
        <w:ind w:firstLine="567"/>
        <w:jc w:val="both"/>
        <w:rPr>
          <w:bCs/>
          <w:color w:val="000000"/>
        </w:rPr>
      </w:pPr>
      <w:r w:rsidRPr="001D70AC">
        <w:rPr>
          <w:bCs/>
          <w:color w:val="000000"/>
        </w:rPr>
        <w:t>Граждане и организации привлекаются к участию в реализации мероприятий по благоустройству территории поселения на всех этапах реализации проекта благоустройства.</w:t>
      </w:r>
    </w:p>
    <w:p w:rsidR="00E10558" w:rsidRPr="001D70AC" w:rsidRDefault="00E10558" w:rsidP="00E10558">
      <w:pPr>
        <w:ind w:firstLine="567"/>
        <w:jc w:val="both"/>
        <w:rPr>
          <w:bCs/>
          <w:color w:val="000000"/>
        </w:rPr>
      </w:pPr>
      <w:r w:rsidRPr="001D70AC">
        <w:rPr>
          <w:bCs/>
          <w:color w:val="000000"/>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E10558" w:rsidRPr="001D70AC" w:rsidRDefault="00E10558" w:rsidP="00E10558">
      <w:pPr>
        <w:ind w:firstLine="567"/>
        <w:jc w:val="both"/>
        <w:rPr>
          <w:bCs/>
          <w:color w:val="000000"/>
        </w:rPr>
      </w:pPr>
      <w:r w:rsidRPr="001D70AC">
        <w:rPr>
          <w:bCs/>
          <w:color w:val="000000"/>
        </w:rPr>
        <w:t>2.6. Механизмы общественного участия:</w:t>
      </w:r>
    </w:p>
    <w:p w:rsidR="00E10558" w:rsidRPr="001D70AC" w:rsidRDefault="00E10558" w:rsidP="00E10558">
      <w:pPr>
        <w:ind w:firstLine="567"/>
        <w:jc w:val="both"/>
        <w:rPr>
          <w:bCs/>
          <w:color w:val="000000"/>
        </w:rPr>
      </w:pPr>
      <w:r w:rsidRPr="001D70AC">
        <w:rPr>
          <w:bCs/>
          <w:color w:val="000000"/>
        </w:rPr>
        <w:t>- обсуждение проектов по благоустройству в интерактивном формате с применением современных групповых методов работы;</w:t>
      </w:r>
    </w:p>
    <w:p w:rsidR="00E10558" w:rsidRPr="001D70AC" w:rsidRDefault="00E10558" w:rsidP="00E10558">
      <w:pPr>
        <w:ind w:firstLine="567"/>
        <w:jc w:val="both"/>
        <w:rPr>
          <w:bCs/>
          <w:color w:val="000000"/>
        </w:rPr>
      </w:pPr>
      <w:r w:rsidRPr="001D70AC">
        <w:rPr>
          <w:bCs/>
          <w:color w:val="000000"/>
        </w:rPr>
        <w:t>- анкетирование, опросы, интервьюирование, картирование, проведение фокус-групп, работа с отдельными группами жителей поселения, организация проектных семинаров, проведение дизайн-игр с участием взрослых и детей, проведение оценки эксплуатации территории;</w:t>
      </w:r>
    </w:p>
    <w:p w:rsidR="00E10558" w:rsidRPr="001D70AC" w:rsidRDefault="00E10558" w:rsidP="00E10558">
      <w:pPr>
        <w:ind w:firstLine="567"/>
        <w:jc w:val="both"/>
        <w:rPr>
          <w:bCs/>
          <w:color w:val="000000"/>
        </w:rPr>
      </w:pPr>
      <w:r w:rsidRPr="001D70AC">
        <w:rPr>
          <w:bCs/>
          <w:color w:val="000000"/>
        </w:rPr>
        <w:t>- осуществление общественного контроля за реализацией проектов.</w:t>
      </w:r>
    </w:p>
    <w:p w:rsidR="00E10558" w:rsidRPr="001D70AC" w:rsidRDefault="00E10558" w:rsidP="00E10558">
      <w:pPr>
        <w:ind w:firstLine="567"/>
        <w:jc w:val="both"/>
        <w:rPr>
          <w:bCs/>
          <w:color w:val="000000"/>
        </w:rPr>
      </w:pPr>
      <w:r w:rsidRPr="001D70AC">
        <w:rPr>
          <w:bCs/>
          <w:color w:val="000000"/>
        </w:rPr>
        <w:t>По итогам встреч, совещаний и иных мероприятий формируется отчет об их проведении.</w:t>
      </w:r>
    </w:p>
    <w:p w:rsidR="00E10558" w:rsidRPr="001D70AC" w:rsidRDefault="00E10558" w:rsidP="00E10558">
      <w:pPr>
        <w:ind w:firstLine="567"/>
        <w:jc w:val="both"/>
        <w:rPr>
          <w:bCs/>
          <w:color w:val="000000"/>
        </w:rPr>
      </w:pPr>
      <w:r w:rsidRPr="001D70AC">
        <w:rPr>
          <w:bCs/>
          <w:color w:val="000000"/>
        </w:rPr>
        <w:t>2.7. Реализация проектов по благоустройству осуществляется с учетом интересов лиц, осуществляющих предпринимательскую деятельность.</w:t>
      </w:r>
    </w:p>
    <w:p w:rsidR="00E10558" w:rsidRPr="001D70AC" w:rsidRDefault="00E10558" w:rsidP="00E10558">
      <w:pPr>
        <w:ind w:firstLine="567"/>
        <w:jc w:val="both"/>
        <w:rPr>
          <w:bCs/>
          <w:color w:val="000000"/>
        </w:rPr>
      </w:pPr>
      <w:r w:rsidRPr="001D70AC">
        <w:rPr>
          <w:bCs/>
          <w:color w:val="000000"/>
        </w:rPr>
        <w:t>Участие лиц, осуществляющих предпринимательскую деятельность, в реализации проектов по благоустройству может заключаться:</w:t>
      </w:r>
    </w:p>
    <w:p w:rsidR="00E10558" w:rsidRPr="001D70AC" w:rsidRDefault="00E10558" w:rsidP="00E10558">
      <w:pPr>
        <w:ind w:firstLine="567"/>
        <w:jc w:val="both"/>
        <w:rPr>
          <w:bCs/>
          <w:color w:val="000000"/>
        </w:rPr>
      </w:pPr>
      <w:r w:rsidRPr="001D70AC">
        <w:rPr>
          <w:bCs/>
          <w:color w:val="000000"/>
        </w:rPr>
        <w:t>- в оказании услуг посетителям общественных пространств;</w:t>
      </w:r>
    </w:p>
    <w:p w:rsidR="00E10558" w:rsidRPr="001D70AC" w:rsidRDefault="00E10558" w:rsidP="00E10558">
      <w:pPr>
        <w:ind w:firstLine="567"/>
        <w:jc w:val="both"/>
        <w:rPr>
          <w:bCs/>
          <w:color w:val="000000"/>
        </w:rPr>
      </w:pPr>
      <w:r w:rsidRPr="001D70AC">
        <w:rPr>
          <w:bCs/>
          <w:color w:val="000000"/>
        </w:rPr>
        <w:t>-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rsidR="00E10558" w:rsidRPr="001D70AC" w:rsidRDefault="00E10558" w:rsidP="00E10558">
      <w:pPr>
        <w:ind w:firstLine="567"/>
        <w:jc w:val="both"/>
        <w:rPr>
          <w:bCs/>
          <w:color w:val="000000"/>
        </w:rPr>
      </w:pPr>
      <w:r w:rsidRPr="001D70AC">
        <w:rPr>
          <w:bCs/>
          <w:color w:val="000000"/>
        </w:rPr>
        <w:t>- в строительстве, реконструкции, реставрации объектов недвижимости;</w:t>
      </w:r>
    </w:p>
    <w:p w:rsidR="00E10558" w:rsidRPr="001D70AC" w:rsidRDefault="00E10558" w:rsidP="00E10558">
      <w:pPr>
        <w:ind w:firstLine="567"/>
        <w:jc w:val="both"/>
        <w:rPr>
          <w:bCs/>
          <w:color w:val="000000"/>
        </w:rPr>
      </w:pPr>
      <w:r w:rsidRPr="001D70AC">
        <w:rPr>
          <w:bCs/>
          <w:color w:val="000000"/>
        </w:rPr>
        <w:t>- в производстве и размещении элементов благоустройства;</w:t>
      </w:r>
    </w:p>
    <w:p w:rsidR="00E10558" w:rsidRPr="001D70AC" w:rsidRDefault="00E10558" w:rsidP="00E10558">
      <w:pPr>
        <w:ind w:firstLine="567"/>
        <w:jc w:val="both"/>
        <w:rPr>
          <w:bCs/>
          <w:color w:val="000000"/>
        </w:rPr>
      </w:pPr>
      <w:r w:rsidRPr="001D70AC">
        <w:rPr>
          <w:bCs/>
          <w:color w:val="000000"/>
        </w:rPr>
        <w:t>- в комплексном благоустройстве отдельных территорий, прилегающих к территориям, благоустраиваемым за счет средств бюджета поселения;</w:t>
      </w:r>
    </w:p>
    <w:p w:rsidR="00E10558" w:rsidRPr="001D70AC" w:rsidRDefault="00E10558" w:rsidP="00E10558">
      <w:pPr>
        <w:ind w:firstLine="567"/>
        <w:jc w:val="both"/>
        <w:rPr>
          <w:bCs/>
          <w:color w:val="000000"/>
        </w:rPr>
      </w:pPr>
      <w:r w:rsidRPr="001D70AC">
        <w:rPr>
          <w:bCs/>
          <w:color w:val="000000"/>
        </w:rPr>
        <w:t>- в организации мероприятий, обеспечивающих приток посетителей на создаваемые общественные пространства;</w:t>
      </w:r>
    </w:p>
    <w:p w:rsidR="00E10558" w:rsidRPr="001D70AC" w:rsidRDefault="00E10558" w:rsidP="00E10558">
      <w:pPr>
        <w:ind w:firstLine="567"/>
        <w:jc w:val="both"/>
        <w:rPr>
          <w:bCs/>
          <w:color w:val="000000"/>
        </w:rPr>
      </w:pPr>
      <w:r w:rsidRPr="001D70AC">
        <w:rPr>
          <w:bCs/>
          <w:color w:val="000000"/>
        </w:rPr>
        <w:t>- в организации уборки благоустроенных территорий, предоставлении средств для подготовки проектов;</w:t>
      </w:r>
    </w:p>
    <w:p w:rsidR="00E10558" w:rsidRPr="001D70AC" w:rsidRDefault="00E10558" w:rsidP="00E10558">
      <w:pPr>
        <w:ind w:firstLine="567"/>
        <w:jc w:val="both"/>
        <w:rPr>
          <w:bCs/>
          <w:color w:val="000000"/>
        </w:rPr>
      </w:pPr>
      <w:r w:rsidRPr="001D70AC">
        <w:rPr>
          <w:bCs/>
          <w:color w:val="000000"/>
        </w:rPr>
        <w:t>- в иных формах.</w:t>
      </w:r>
    </w:p>
    <w:p w:rsidR="00E10558" w:rsidRPr="001D70AC" w:rsidRDefault="00E10558" w:rsidP="00E10558">
      <w:pPr>
        <w:ind w:firstLine="567"/>
        <w:jc w:val="both"/>
        <w:rPr>
          <w:bCs/>
          <w:color w:val="000000"/>
        </w:rPr>
      </w:pPr>
      <w:r w:rsidRPr="001D70AC">
        <w:rPr>
          <w:bCs/>
          <w:color w:val="000000"/>
        </w:rPr>
        <w:t>2.8. При реализации проектов благоустройства территории поселения может обеспечиваться:</w:t>
      </w:r>
    </w:p>
    <w:p w:rsidR="00E10558" w:rsidRPr="001D70AC" w:rsidRDefault="00E10558" w:rsidP="00E10558">
      <w:pPr>
        <w:ind w:firstLine="567"/>
        <w:jc w:val="both"/>
        <w:rPr>
          <w:bCs/>
          <w:color w:val="000000"/>
        </w:rPr>
      </w:pPr>
      <w:r w:rsidRPr="001D70AC">
        <w:rPr>
          <w:bCs/>
          <w:color w:val="000000"/>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E10558" w:rsidRPr="001D70AC" w:rsidRDefault="00E10558" w:rsidP="00E10558">
      <w:pPr>
        <w:ind w:firstLine="567"/>
        <w:jc w:val="both"/>
        <w:rPr>
          <w:bCs/>
          <w:color w:val="000000"/>
        </w:rPr>
      </w:pPr>
      <w:r w:rsidRPr="001D70AC">
        <w:rPr>
          <w:bCs/>
          <w:color w:val="000000"/>
        </w:rPr>
        <w:t>б) взаимосвязь пространств поселения,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E10558" w:rsidRPr="001D70AC" w:rsidRDefault="00E10558" w:rsidP="00E10558">
      <w:pPr>
        <w:ind w:firstLine="567"/>
        <w:jc w:val="both"/>
        <w:rPr>
          <w:bCs/>
          <w:color w:val="000000"/>
        </w:rPr>
      </w:pPr>
      <w:r w:rsidRPr="001D70AC">
        <w:rPr>
          <w:bCs/>
          <w:color w:val="000000"/>
        </w:rPr>
        <w:t xml:space="preserve">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включая маломобильные группы населения, при различных </w:t>
      </w:r>
      <w:r w:rsidRPr="001D70AC">
        <w:rPr>
          <w:bCs/>
          <w:color w:val="000000"/>
        </w:rPr>
        <w:lastRenderedPageBreak/>
        <w:t>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E10558" w:rsidRPr="001D70AC" w:rsidRDefault="00E10558" w:rsidP="00E10558">
      <w:pPr>
        <w:ind w:firstLine="567"/>
        <w:jc w:val="both"/>
        <w:rPr>
          <w:bCs/>
          <w:color w:val="000000"/>
        </w:rPr>
      </w:pPr>
      <w:r w:rsidRPr="001D70AC">
        <w:rPr>
          <w:bCs/>
          <w:color w:val="000000"/>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E10558" w:rsidRPr="001D70AC" w:rsidRDefault="00E10558" w:rsidP="00E10558">
      <w:pPr>
        <w:ind w:firstLine="567"/>
        <w:jc w:val="both"/>
        <w:rPr>
          <w:bCs/>
          <w:color w:val="000000"/>
        </w:rPr>
      </w:pPr>
      <w:r w:rsidRPr="001D70AC">
        <w:rPr>
          <w:bCs/>
          <w:color w:val="000000"/>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E10558" w:rsidRPr="001D70AC" w:rsidRDefault="00E10558" w:rsidP="00E10558">
      <w:pPr>
        <w:ind w:firstLine="567"/>
        <w:jc w:val="both"/>
        <w:rPr>
          <w:bCs/>
          <w:color w:val="000000"/>
        </w:rPr>
      </w:pPr>
      <w:r w:rsidRPr="001D70AC">
        <w:rPr>
          <w:bCs/>
          <w:color w:val="000000"/>
        </w:rPr>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E10558" w:rsidRPr="001D70AC" w:rsidRDefault="00E10558" w:rsidP="00E10558">
      <w:pPr>
        <w:ind w:firstLine="567"/>
        <w:jc w:val="both"/>
        <w:rPr>
          <w:bCs/>
          <w:color w:val="000000"/>
        </w:rPr>
      </w:pPr>
      <w:r w:rsidRPr="001D70AC">
        <w:rPr>
          <w:bCs/>
          <w:color w:val="000000"/>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E10558" w:rsidRPr="001D70AC" w:rsidRDefault="00E10558" w:rsidP="00E10558">
      <w:pPr>
        <w:ind w:firstLine="567"/>
        <w:jc w:val="both"/>
        <w:rPr>
          <w:bCs/>
          <w:color w:val="000000"/>
        </w:rPr>
      </w:pPr>
      <w:r w:rsidRPr="001D70AC">
        <w:rPr>
          <w:bCs/>
          <w:color w:val="000000"/>
        </w:rPr>
        <w:t>з) безопасность и порядок, в том числе путем организации системы освещения и видеонаблюдения.</w:t>
      </w:r>
    </w:p>
    <w:p w:rsidR="00E10558" w:rsidRPr="001D70AC" w:rsidRDefault="00E10558" w:rsidP="00E10558">
      <w:pPr>
        <w:ind w:firstLine="567"/>
        <w:jc w:val="both"/>
        <w:rPr>
          <w:bCs/>
          <w:color w:val="000000"/>
        </w:rPr>
      </w:pPr>
      <w:r w:rsidRPr="001D70AC">
        <w:rPr>
          <w:bCs/>
          <w:color w:val="000000"/>
        </w:rPr>
        <w:t>Реализация комплексных проектов благоустройства территории поселения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E10558" w:rsidRPr="001D70AC" w:rsidRDefault="00E10558" w:rsidP="00E10558">
      <w:pPr>
        <w:ind w:firstLine="567"/>
        <w:jc w:val="both"/>
        <w:rPr>
          <w:bCs/>
          <w:color w:val="000000"/>
        </w:rPr>
      </w:pPr>
      <w:r w:rsidRPr="001D70AC">
        <w:rPr>
          <w:bCs/>
          <w:color w:val="000000"/>
        </w:rPr>
        <w:t>2.9. При проектировании объектов благоустройства обеспечивается доступность общественной среды для маломобильных групп населения.</w:t>
      </w:r>
    </w:p>
    <w:p w:rsidR="00E10558" w:rsidRPr="001D70AC" w:rsidRDefault="00E10558" w:rsidP="00E10558">
      <w:pPr>
        <w:ind w:firstLine="567"/>
        <w:jc w:val="both"/>
        <w:rPr>
          <w:bCs/>
          <w:color w:val="000000"/>
        </w:rPr>
      </w:pPr>
      <w:r w:rsidRPr="001D70AC">
        <w:rPr>
          <w:bCs/>
          <w:color w:val="000000"/>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E10558" w:rsidRPr="001D70AC" w:rsidRDefault="00E10558" w:rsidP="00E10558">
      <w:pPr>
        <w:ind w:firstLine="567"/>
        <w:jc w:val="both"/>
        <w:rPr>
          <w:color w:val="000000"/>
        </w:rPr>
      </w:pPr>
      <w:r w:rsidRPr="001D70AC">
        <w:rPr>
          <w:color w:val="000000"/>
        </w:rPr>
        <w:t>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rsidR="00E10558" w:rsidRPr="001D70AC" w:rsidRDefault="00E10558" w:rsidP="00E10558">
      <w:pPr>
        <w:autoSpaceDE w:val="0"/>
        <w:autoSpaceDN w:val="0"/>
        <w:adjustRightInd w:val="0"/>
        <w:ind w:firstLine="567"/>
        <w:jc w:val="both"/>
        <w:rPr>
          <w:b/>
          <w:color w:val="000000"/>
        </w:rPr>
      </w:pPr>
    </w:p>
    <w:p w:rsidR="00E10558" w:rsidRPr="001D70AC" w:rsidRDefault="00E10558" w:rsidP="00E10558">
      <w:pPr>
        <w:autoSpaceDE w:val="0"/>
        <w:autoSpaceDN w:val="0"/>
        <w:adjustRightInd w:val="0"/>
        <w:ind w:firstLine="567"/>
        <w:jc w:val="both"/>
        <w:rPr>
          <w:b/>
          <w:color w:val="000000"/>
        </w:rPr>
      </w:pPr>
      <w:bookmarkStart w:id="4" w:name="_Hlk11160493"/>
      <w:r w:rsidRPr="001D70AC">
        <w:rPr>
          <w:b/>
          <w:color w:val="000000"/>
        </w:rPr>
        <w:t>Глава 3. Порядок определения границ прилегающих территорий для целей благоустройства в поселении. Общие требования по закреплению и содержанию прилегающих территорий</w:t>
      </w:r>
    </w:p>
    <w:p w:rsidR="00E10558" w:rsidRPr="001D70AC" w:rsidRDefault="00E10558" w:rsidP="00E10558">
      <w:pPr>
        <w:autoSpaceDE w:val="0"/>
        <w:autoSpaceDN w:val="0"/>
        <w:adjustRightInd w:val="0"/>
        <w:ind w:firstLine="567"/>
        <w:jc w:val="both"/>
        <w:rPr>
          <w:color w:val="000000"/>
        </w:rPr>
      </w:pPr>
      <w:r w:rsidRPr="001D70AC">
        <w:rPr>
          <w:color w:val="000000"/>
        </w:rPr>
        <w:t>3.1. Настоящими Правилами определяются следующие способы установления границ прилегающей территории:</w:t>
      </w:r>
    </w:p>
    <w:p w:rsidR="00E10558" w:rsidRPr="001D70AC" w:rsidRDefault="00E10558" w:rsidP="00E10558">
      <w:pPr>
        <w:autoSpaceDE w:val="0"/>
        <w:autoSpaceDN w:val="0"/>
        <w:adjustRightInd w:val="0"/>
        <w:ind w:firstLine="567"/>
        <w:jc w:val="both"/>
        <w:rPr>
          <w:color w:val="000000"/>
        </w:rPr>
      </w:pPr>
      <w:r w:rsidRPr="001D70AC">
        <w:rPr>
          <w:color w:val="000000"/>
        </w:rPr>
        <w:t>1) путём определения в метрах расстояния от здания, строения, сооружения, земельного участка или ограждения до границы прилегающей территории;</w:t>
      </w:r>
    </w:p>
    <w:p w:rsidR="00E10558" w:rsidRPr="001D70AC" w:rsidRDefault="00E10558" w:rsidP="00E10558">
      <w:pPr>
        <w:autoSpaceDE w:val="0"/>
        <w:autoSpaceDN w:val="0"/>
        <w:adjustRightInd w:val="0"/>
        <w:ind w:firstLine="567"/>
        <w:jc w:val="both"/>
        <w:rPr>
          <w:color w:val="000000"/>
        </w:rPr>
      </w:pPr>
      <w:r w:rsidRPr="001D70AC">
        <w:rPr>
          <w:color w:val="000000"/>
        </w:rPr>
        <w:t>2) путём определения границ прилегающей территории соглашением об определении границ прилегающей территории, заключаемым между уполномоченным органом и собственником или иным законным владельцем здания, строения, сооружения, земельного участка либо уполномоченным лицом (далее — соглашение) по форме, предусмотренной приложением 1 к настоящим Правилам. В этом случае приложением к соглашению будет являться карта-схема прилегающей территории.</w:t>
      </w:r>
    </w:p>
    <w:p w:rsidR="00E10558" w:rsidRPr="001D70AC" w:rsidRDefault="00E10558" w:rsidP="00E10558">
      <w:pPr>
        <w:autoSpaceDE w:val="0"/>
        <w:autoSpaceDN w:val="0"/>
        <w:adjustRightInd w:val="0"/>
        <w:ind w:firstLine="567"/>
        <w:jc w:val="both"/>
        <w:rPr>
          <w:color w:val="000000"/>
        </w:rPr>
      </w:pPr>
      <w:r w:rsidRPr="001D70AC">
        <w:rPr>
          <w:color w:val="000000"/>
        </w:rPr>
        <w:t>3.2. Границы прилегающих территорий определяются при наличии одного из следующих оснований:</w:t>
      </w:r>
    </w:p>
    <w:p w:rsidR="00E10558" w:rsidRPr="001D70AC" w:rsidRDefault="00E10558" w:rsidP="00E10558">
      <w:pPr>
        <w:autoSpaceDE w:val="0"/>
        <w:autoSpaceDN w:val="0"/>
        <w:adjustRightInd w:val="0"/>
        <w:ind w:firstLine="567"/>
        <w:jc w:val="both"/>
        <w:rPr>
          <w:color w:val="000000"/>
        </w:rPr>
      </w:pPr>
      <w:r w:rsidRPr="001D70AC">
        <w:rPr>
          <w:color w:val="000000"/>
        </w:rPr>
        <w:lastRenderedPageBreak/>
        <w:t>1) нахождение здания, строения, сооружения, земельного участка в собственности или на ином праве юридических или физических лиц;</w:t>
      </w:r>
    </w:p>
    <w:p w:rsidR="00E10558" w:rsidRPr="001D70AC" w:rsidRDefault="00E10558" w:rsidP="00E10558">
      <w:pPr>
        <w:autoSpaceDE w:val="0"/>
        <w:autoSpaceDN w:val="0"/>
        <w:adjustRightInd w:val="0"/>
        <w:ind w:firstLine="567"/>
        <w:jc w:val="both"/>
        <w:rPr>
          <w:color w:val="000000"/>
        </w:rPr>
      </w:pPr>
      <w:r w:rsidRPr="001D70AC">
        <w:rPr>
          <w:color w:val="000000"/>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без предоставления земельного участка и установления в отношении него сервитута для целей размещения нестационарного объекта.</w:t>
      </w:r>
    </w:p>
    <w:p w:rsidR="00E10558" w:rsidRPr="001D70AC" w:rsidRDefault="00E10558" w:rsidP="00E10558">
      <w:pPr>
        <w:autoSpaceDE w:val="0"/>
        <w:autoSpaceDN w:val="0"/>
        <w:adjustRightInd w:val="0"/>
        <w:ind w:firstLine="567"/>
        <w:jc w:val="both"/>
        <w:rPr>
          <w:color w:val="000000"/>
        </w:rPr>
      </w:pPr>
      <w:r w:rsidRPr="001D70AC">
        <w:rPr>
          <w:color w:val="000000"/>
        </w:rPr>
        <w:t xml:space="preserve">3.3. </w:t>
      </w:r>
      <w:bookmarkStart w:id="5" w:name="_Hlk20236279"/>
      <w:r w:rsidRPr="001D70AC">
        <w:rPr>
          <w:color w:val="000000"/>
        </w:rPr>
        <w:t xml:space="preserve">В </w:t>
      </w:r>
      <w:bookmarkStart w:id="6" w:name="_Hlk6844862"/>
      <w:r w:rsidRPr="001D70AC">
        <w:rPr>
          <w:color w:val="000000"/>
        </w:rPr>
        <w:t>случае заключения соглашения расстояние от здания, строения, сооружения, земельного участка или ограждения до границы прилегающей территории определяется в соответствии с пунктом 3.8 настоящих Правил.</w:t>
      </w:r>
    </w:p>
    <w:p w:rsidR="00E10558" w:rsidRPr="001D70AC" w:rsidRDefault="00E10558" w:rsidP="00E10558">
      <w:pPr>
        <w:autoSpaceDE w:val="0"/>
        <w:autoSpaceDN w:val="0"/>
        <w:adjustRightInd w:val="0"/>
        <w:ind w:firstLine="567"/>
        <w:jc w:val="both"/>
        <w:rPr>
          <w:color w:val="000000"/>
        </w:rPr>
      </w:pPr>
      <w:r w:rsidRPr="001D70AC">
        <w:rPr>
          <w:color w:val="000000"/>
        </w:rPr>
        <w:t xml:space="preserve">3.4. </w:t>
      </w:r>
      <w:bookmarkEnd w:id="5"/>
      <w:bookmarkEnd w:id="6"/>
      <w:r w:rsidRPr="001D70AC">
        <w:rPr>
          <w:color w:val="000000"/>
        </w:rPr>
        <w:t xml:space="preserve">В отсутствие заключенного в соответствии с пунктом 3.8 настоящих Правил соглашения граница прилегающей территории по отношению к зданию, строению, сооружению, земельному участку, собственник которого или иной законный владелец либо уполномоченное лицо не заключили соответствующего соглашения, определяется на расстоянии </w:t>
      </w:r>
      <w:r w:rsidRPr="001D70AC">
        <w:rPr>
          <w:iCs/>
          <w:color w:val="000000"/>
        </w:rPr>
        <w:t>10 метров</w:t>
      </w:r>
      <w:r w:rsidRPr="001D70AC">
        <w:rPr>
          <w:color w:val="000000"/>
        </w:rPr>
        <w:t xml:space="preserve"> от здания, строения, сооружения, земельного участка или ограждения (за исключением многоквартирных домов, земельные участки под которыми не образованы или образованы по границам таких домов).</w:t>
      </w:r>
    </w:p>
    <w:p w:rsidR="00E10558" w:rsidRPr="001D70AC" w:rsidRDefault="00E10558" w:rsidP="00E10558">
      <w:pPr>
        <w:autoSpaceDE w:val="0"/>
        <w:autoSpaceDN w:val="0"/>
        <w:adjustRightInd w:val="0"/>
        <w:ind w:firstLine="567"/>
        <w:jc w:val="both"/>
        <w:rPr>
          <w:color w:val="000000"/>
        </w:rPr>
      </w:pPr>
      <w:r w:rsidRPr="001D70AC">
        <w:rPr>
          <w:color w:val="000000"/>
        </w:rPr>
        <w:t>Границы территории, прилегающей к зданиям, строениям, сооружениям, не имеющим ограждающих устройств, определяются по периметру от фактических границ указанных зданий, строений, сооружений.</w:t>
      </w:r>
    </w:p>
    <w:p w:rsidR="00E10558" w:rsidRPr="001D70AC" w:rsidRDefault="00E10558" w:rsidP="00E10558">
      <w:pPr>
        <w:autoSpaceDE w:val="0"/>
        <w:autoSpaceDN w:val="0"/>
        <w:adjustRightInd w:val="0"/>
        <w:ind w:firstLine="567"/>
        <w:jc w:val="both"/>
        <w:rPr>
          <w:color w:val="000000"/>
        </w:rPr>
      </w:pPr>
      <w:r w:rsidRPr="001D70AC">
        <w:rPr>
          <w:color w:val="000000"/>
        </w:rPr>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E10558" w:rsidRPr="001D70AC" w:rsidRDefault="00E10558" w:rsidP="00E10558">
      <w:pPr>
        <w:autoSpaceDE w:val="0"/>
        <w:autoSpaceDN w:val="0"/>
        <w:adjustRightInd w:val="0"/>
        <w:ind w:firstLine="567"/>
        <w:jc w:val="both"/>
        <w:rPr>
          <w:color w:val="000000"/>
        </w:rPr>
      </w:pPr>
      <w:r w:rsidRPr="001D70AC">
        <w:rPr>
          <w:color w:val="000000"/>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E10558" w:rsidRPr="001D70AC" w:rsidRDefault="00E10558" w:rsidP="00E10558">
      <w:pPr>
        <w:autoSpaceDE w:val="0"/>
        <w:autoSpaceDN w:val="0"/>
        <w:adjustRightInd w:val="0"/>
        <w:ind w:firstLine="567"/>
        <w:jc w:val="both"/>
        <w:rPr>
          <w:color w:val="000000"/>
        </w:rPr>
      </w:pPr>
      <w:r w:rsidRPr="001D70AC">
        <w:rPr>
          <w:color w:val="000000"/>
        </w:rPr>
        <w:t>Границы территории, прилегающей к земельному участку, который образован в соответствии с действующим законодательством, определяются от границ такого земельного участка.</w:t>
      </w:r>
    </w:p>
    <w:p w:rsidR="00E10558" w:rsidRPr="001D70AC" w:rsidRDefault="00E10558" w:rsidP="00E10558">
      <w:pPr>
        <w:autoSpaceDE w:val="0"/>
        <w:autoSpaceDN w:val="0"/>
        <w:adjustRightInd w:val="0"/>
        <w:ind w:firstLine="567"/>
        <w:jc w:val="both"/>
        <w:rPr>
          <w:color w:val="000000"/>
        </w:rPr>
      </w:pPr>
      <w:r w:rsidRPr="001D70AC">
        <w:rPr>
          <w:color w:val="000000"/>
        </w:rPr>
        <w:t>Границы территории, прилегающей к земельному участку, который не образован в соответствии с действующим законодательством, определяются от фактических границ расположенных на таком земельном участке зданий, строений, сооружений.</w:t>
      </w:r>
    </w:p>
    <w:p w:rsidR="00E10558" w:rsidRPr="001D70AC" w:rsidRDefault="00E10558" w:rsidP="00E10558">
      <w:pPr>
        <w:autoSpaceDE w:val="0"/>
        <w:autoSpaceDN w:val="0"/>
        <w:adjustRightInd w:val="0"/>
        <w:ind w:firstLine="567"/>
        <w:jc w:val="both"/>
        <w:rPr>
          <w:color w:val="000000"/>
        </w:rPr>
      </w:pPr>
      <w:r w:rsidRPr="001D70AC">
        <w:rPr>
          <w:color w:val="000000"/>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p>
    <w:p w:rsidR="00E10558" w:rsidRPr="001D70AC" w:rsidRDefault="00E10558" w:rsidP="00E10558">
      <w:pPr>
        <w:autoSpaceDE w:val="0"/>
        <w:autoSpaceDN w:val="0"/>
        <w:adjustRightInd w:val="0"/>
        <w:ind w:firstLine="567"/>
        <w:jc w:val="both"/>
        <w:rPr>
          <w:color w:val="000000"/>
        </w:rPr>
      </w:pPr>
      <w:r w:rsidRPr="001D70AC">
        <w:rPr>
          <w:color w:val="000000"/>
        </w:rPr>
        <w:t>3.5. Карта-схема, прилагаемая к соглашению, подготавливается собственником или иным законным владельцем здания, строения, сооружения, земельного участка либо уполномоченным лицом на бумажном носителе в произвольной форме и должна содержать следующие сведения:</w:t>
      </w:r>
    </w:p>
    <w:p w:rsidR="00E10558" w:rsidRPr="001D70AC" w:rsidRDefault="00E10558" w:rsidP="00E10558">
      <w:pPr>
        <w:ind w:firstLine="567"/>
        <w:jc w:val="both"/>
        <w:rPr>
          <w:color w:val="000000"/>
        </w:rPr>
      </w:pPr>
      <w:bookmarkStart w:id="7" w:name="sub_531"/>
      <w:r w:rsidRPr="001D70AC">
        <w:rPr>
          <w:color w:val="000000"/>
        </w:rPr>
        <w:t>1) 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 благоустройства;</w:t>
      </w:r>
    </w:p>
    <w:p w:rsidR="00E10558" w:rsidRPr="001D70AC" w:rsidRDefault="00E10558" w:rsidP="00E10558">
      <w:pPr>
        <w:ind w:firstLine="567"/>
        <w:jc w:val="both"/>
        <w:rPr>
          <w:color w:val="000000"/>
        </w:rPr>
      </w:pPr>
      <w:bookmarkStart w:id="8" w:name="sub_532"/>
      <w:bookmarkEnd w:id="7"/>
      <w:r w:rsidRPr="001D70AC">
        <w:rPr>
          <w:color w:val="000000"/>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и, если имеется, отчество (для индивидуального предпринимателя и физического лица), место нахождения (для юридического лица), почтовый адрес, контактные телефоны;</w:t>
      </w:r>
    </w:p>
    <w:p w:rsidR="00E10558" w:rsidRPr="001D70AC" w:rsidRDefault="00E10558" w:rsidP="00E10558">
      <w:pPr>
        <w:ind w:firstLine="567"/>
        <w:jc w:val="both"/>
        <w:rPr>
          <w:color w:val="000000"/>
        </w:rPr>
      </w:pPr>
      <w:bookmarkStart w:id="9" w:name="sub_533"/>
      <w:bookmarkEnd w:id="8"/>
      <w:r w:rsidRPr="001D70AC">
        <w:rPr>
          <w:color w:val="000000"/>
        </w:rPr>
        <w:t>3) схематическое изображение границ здания, строения, сооружения, земельного участка;</w:t>
      </w:r>
    </w:p>
    <w:p w:rsidR="00E10558" w:rsidRPr="001D70AC" w:rsidRDefault="00E10558" w:rsidP="00E10558">
      <w:pPr>
        <w:ind w:firstLine="567"/>
        <w:jc w:val="both"/>
        <w:rPr>
          <w:color w:val="000000"/>
        </w:rPr>
      </w:pPr>
      <w:bookmarkStart w:id="10" w:name="sub_534"/>
      <w:bookmarkEnd w:id="9"/>
      <w:r w:rsidRPr="001D70AC">
        <w:rPr>
          <w:color w:val="000000"/>
        </w:rPr>
        <w:t>4) схематическое изображение границ территории, прилегающей к зданию, строению, сооружению, земельному участку;</w:t>
      </w:r>
    </w:p>
    <w:p w:rsidR="00E10558" w:rsidRPr="001D70AC" w:rsidRDefault="00E10558" w:rsidP="00E10558">
      <w:pPr>
        <w:ind w:firstLine="567"/>
        <w:jc w:val="both"/>
        <w:rPr>
          <w:color w:val="000000"/>
        </w:rPr>
      </w:pPr>
      <w:bookmarkStart w:id="11" w:name="sub_535"/>
      <w:bookmarkEnd w:id="10"/>
      <w:r w:rsidRPr="001D70AC">
        <w:rPr>
          <w:color w:val="000000"/>
        </w:rPr>
        <w:t>5) схематическое изображение, наименование (наименования) элементов благоустройства, попадающих в границы прилегающей территории.</w:t>
      </w:r>
    </w:p>
    <w:p w:rsidR="00E10558" w:rsidRPr="001D70AC" w:rsidRDefault="00E10558" w:rsidP="00E10558">
      <w:pPr>
        <w:ind w:firstLine="567"/>
        <w:jc w:val="both"/>
        <w:rPr>
          <w:color w:val="000000"/>
        </w:rPr>
      </w:pPr>
      <w:bookmarkStart w:id="12" w:name="sub_54"/>
      <w:bookmarkEnd w:id="11"/>
      <w:r w:rsidRPr="001D70AC">
        <w:rPr>
          <w:color w:val="000000"/>
        </w:rPr>
        <w:lastRenderedPageBreak/>
        <w:t>3.6. Карта-схема направляется собственником или иным законным владельцем здания, строения, сооружения, земельного участка либо уполномоченным лицом в уполномоченный орган для подготовки проекта соглашения.</w:t>
      </w:r>
    </w:p>
    <w:p w:rsidR="00E10558" w:rsidRPr="001D70AC" w:rsidRDefault="00E10558" w:rsidP="00E10558">
      <w:pPr>
        <w:ind w:firstLine="567"/>
        <w:jc w:val="both"/>
        <w:rPr>
          <w:color w:val="000000"/>
        </w:rPr>
      </w:pPr>
      <w:r w:rsidRPr="001D70AC">
        <w:rPr>
          <w:color w:val="000000"/>
        </w:rPr>
        <w:t>Уполномоченный орган в четырнадцатидневный срок со дня получения карты-схемы готовит проект соглашения и направляет два его экземпляра собственнику или иному законному владельцу здания, строения, сооружения, земельного участка либо уполномоченному лицу, подготовившему карту-схему.</w:t>
      </w:r>
    </w:p>
    <w:p w:rsidR="00E10558" w:rsidRPr="001D70AC" w:rsidRDefault="00E10558" w:rsidP="00E10558">
      <w:pPr>
        <w:ind w:firstLine="567"/>
        <w:jc w:val="both"/>
        <w:rPr>
          <w:color w:val="000000"/>
        </w:rPr>
      </w:pPr>
      <w:bookmarkStart w:id="13" w:name="_Hlk5271010"/>
      <w:r w:rsidRPr="001D70AC">
        <w:rPr>
          <w:color w:val="000000"/>
        </w:rPr>
        <w:t xml:space="preserve">Собственник </w:t>
      </w:r>
      <w:bookmarkStart w:id="14" w:name="_Hlk5371488"/>
      <w:r w:rsidRPr="001D70AC">
        <w:rPr>
          <w:color w:val="000000"/>
        </w:rPr>
        <w:t xml:space="preserve">или иной законный владелец здания, строения, сооружения, земельного участка либо уполномоченное </w:t>
      </w:r>
      <w:bookmarkEnd w:id="14"/>
      <w:r w:rsidRPr="001D70AC">
        <w:rPr>
          <w:color w:val="000000"/>
        </w:rPr>
        <w:t>лицо</w:t>
      </w:r>
      <w:bookmarkEnd w:id="13"/>
      <w:r w:rsidRPr="001D70AC">
        <w:rPr>
          <w:color w:val="000000"/>
        </w:rPr>
        <w:t xml:space="preserve"> в четырнадцатидневный срок со дня получения проекта соглашения возвращает один экземпляр подписанного соглашения в уполномоченный орган.</w:t>
      </w:r>
    </w:p>
    <w:p w:rsidR="00E10558" w:rsidRPr="001D70AC" w:rsidRDefault="00E10558" w:rsidP="00E10558">
      <w:pPr>
        <w:ind w:firstLine="567"/>
        <w:jc w:val="both"/>
        <w:rPr>
          <w:color w:val="000000"/>
        </w:rPr>
      </w:pPr>
      <w:bookmarkStart w:id="15" w:name="sub_55"/>
      <w:bookmarkEnd w:id="12"/>
      <w:r w:rsidRPr="001D70AC">
        <w:rPr>
          <w:color w:val="000000"/>
        </w:rPr>
        <w:t>3.7. В случае подготовки карты-схемы уполномоченным органом с учётом имеющихся у него сведений о зданиях, строениях, сооружениях, земельных участках, расположенных в поселении, два экземпляра проекта соглашения с приложением к нему карты-схемы направляются уполномоченным органом собственникам и (или) законным владельцам указанных объектов либо уполномоченным лицам.</w:t>
      </w:r>
    </w:p>
    <w:p w:rsidR="00E10558" w:rsidRPr="001D70AC" w:rsidRDefault="00E10558" w:rsidP="00E10558">
      <w:pPr>
        <w:ind w:firstLine="567"/>
        <w:jc w:val="both"/>
        <w:rPr>
          <w:color w:val="000000"/>
        </w:rPr>
      </w:pPr>
      <w:r w:rsidRPr="001D70AC">
        <w:rPr>
          <w:color w:val="000000"/>
        </w:rPr>
        <w:t>Собственник или иной законный владелец здания, строения, сооружения, земельного участка либо уполномоченное лицо возвращает один экземпляр подписанного соглашения или письменный отказ от заключения такого соглашения в уполномоченный орган.</w:t>
      </w:r>
    </w:p>
    <w:p w:rsidR="00E10558" w:rsidRPr="001D70AC" w:rsidRDefault="00E10558" w:rsidP="00E10558">
      <w:pPr>
        <w:ind w:firstLine="567"/>
        <w:jc w:val="both"/>
        <w:rPr>
          <w:color w:val="000000"/>
        </w:rPr>
      </w:pPr>
      <w:r w:rsidRPr="001D70AC">
        <w:rPr>
          <w:color w:val="000000"/>
        </w:rPr>
        <w:t xml:space="preserve">3.8. </w:t>
      </w:r>
      <w:bookmarkStart w:id="16" w:name="sub_56"/>
      <w:bookmarkEnd w:id="15"/>
      <w:r w:rsidRPr="001D70AC">
        <w:rPr>
          <w:color w:val="000000"/>
        </w:rPr>
        <w:t>При составлении карты-схемы и заключении соглашения расстояние от здания, строения, сооружения, земельного участка или ограждения до границы прилегающей территории определяется исходя из следующего:</w:t>
      </w:r>
    </w:p>
    <w:p w:rsidR="00E10558" w:rsidRPr="001D70AC" w:rsidRDefault="00E10558" w:rsidP="00E10558">
      <w:pPr>
        <w:ind w:firstLine="567"/>
        <w:jc w:val="both"/>
        <w:rPr>
          <w:color w:val="000000"/>
        </w:rPr>
      </w:pPr>
      <w:r w:rsidRPr="001D70AC">
        <w:rPr>
          <w:color w:val="000000"/>
        </w:rPr>
        <w:t>1) для отдельно стоящих нестационарных объектов, расположенных:</w:t>
      </w:r>
    </w:p>
    <w:p w:rsidR="00E10558" w:rsidRPr="001D70AC" w:rsidRDefault="00E10558" w:rsidP="00E10558">
      <w:pPr>
        <w:ind w:firstLine="567"/>
        <w:jc w:val="both"/>
        <w:rPr>
          <w:color w:val="000000"/>
        </w:rPr>
      </w:pPr>
      <w:r w:rsidRPr="001D70AC">
        <w:rPr>
          <w:color w:val="000000"/>
        </w:rPr>
        <w:t xml:space="preserve">- на территориях жилых зон - </w:t>
      </w:r>
      <w:r w:rsidRPr="001D70AC">
        <w:rPr>
          <w:iCs/>
          <w:color w:val="000000"/>
        </w:rPr>
        <w:t>3 метра</w:t>
      </w:r>
      <w:r w:rsidRPr="001D70AC">
        <w:rPr>
          <w:color w:val="000000"/>
        </w:rPr>
        <w:t xml:space="preserve"> по периметру от фактических границ этих объектов, за исключением земельного участка, входящего в состав общего имущества собственников помещений в многоквартирных домах;</w:t>
      </w:r>
    </w:p>
    <w:p w:rsidR="00E10558" w:rsidRPr="001D70AC" w:rsidRDefault="00E10558" w:rsidP="00E10558">
      <w:pPr>
        <w:ind w:firstLine="567"/>
        <w:jc w:val="both"/>
        <w:rPr>
          <w:color w:val="000000"/>
        </w:rPr>
      </w:pPr>
      <w:r w:rsidRPr="001D70AC">
        <w:rPr>
          <w:color w:val="000000"/>
        </w:rPr>
        <w:t xml:space="preserve">- на территории общего пользования - </w:t>
      </w:r>
      <w:r w:rsidRPr="001D70AC">
        <w:rPr>
          <w:iCs/>
          <w:color w:val="000000"/>
        </w:rPr>
        <w:t>5 метров</w:t>
      </w:r>
      <w:r w:rsidRPr="001D70AC">
        <w:rPr>
          <w:i/>
          <w:iCs/>
          <w:color w:val="000000"/>
        </w:rPr>
        <w:t xml:space="preserve"> </w:t>
      </w:r>
      <w:r w:rsidRPr="001D70AC">
        <w:rPr>
          <w:color w:val="000000"/>
        </w:rPr>
        <w:t xml:space="preserve">по периметру от фактических границ этих объектов; </w:t>
      </w:r>
    </w:p>
    <w:p w:rsidR="00E10558" w:rsidRPr="001D70AC" w:rsidRDefault="00E10558" w:rsidP="00E10558">
      <w:pPr>
        <w:ind w:firstLine="567"/>
        <w:jc w:val="both"/>
        <w:rPr>
          <w:color w:val="000000"/>
        </w:rPr>
      </w:pPr>
      <w:r w:rsidRPr="001D70AC">
        <w:rPr>
          <w:color w:val="000000"/>
        </w:rPr>
        <w:t xml:space="preserve">- на территориях производственных зон - </w:t>
      </w:r>
      <w:r w:rsidRPr="001D70AC">
        <w:rPr>
          <w:iCs/>
          <w:color w:val="000000"/>
        </w:rPr>
        <w:t>5 метров</w:t>
      </w:r>
      <w:r w:rsidRPr="001D70AC">
        <w:rPr>
          <w:i/>
          <w:iCs/>
          <w:color w:val="000000"/>
        </w:rPr>
        <w:t xml:space="preserve"> </w:t>
      </w:r>
      <w:r w:rsidRPr="001D70AC">
        <w:rPr>
          <w:color w:val="000000"/>
        </w:rPr>
        <w:t>по периметру от фактических границ этих объектов;</w:t>
      </w:r>
    </w:p>
    <w:p w:rsidR="00E10558" w:rsidRPr="001D70AC" w:rsidRDefault="00E10558" w:rsidP="00E10558">
      <w:pPr>
        <w:ind w:firstLine="567"/>
        <w:jc w:val="both"/>
        <w:rPr>
          <w:color w:val="000000"/>
        </w:rPr>
      </w:pPr>
      <w:r w:rsidRPr="001D70AC">
        <w:rPr>
          <w:color w:val="000000"/>
        </w:rPr>
        <w:t xml:space="preserve">- на остановочных площадках общественного транспорта - </w:t>
      </w:r>
      <w:r w:rsidRPr="001D70AC">
        <w:rPr>
          <w:iCs/>
          <w:color w:val="000000"/>
        </w:rPr>
        <w:t>5 метров</w:t>
      </w:r>
      <w:r w:rsidRPr="001D70AC">
        <w:rPr>
          <w:i/>
          <w:iCs/>
          <w:color w:val="000000"/>
        </w:rPr>
        <w:t xml:space="preserve"> </w:t>
      </w:r>
      <w:r w:rsidRPr="001D70AC">
        <w:rPr>
          <w:color w:val="000000"/>
        </w:rPr>
        <w:t>по периметру от фактических границ этих объектов. При этом запрещается смет мусора на проезжую часть дороги;</w:t>
      </w:r>
    </w:p>
    <w:p w:rsidR="00E10558" w:rsidRPr="001D70AC" w:rsidRDefault="00E10558" w:rsidP="00E10558">
      <w:pPr>
        <w:ind w:firstLine="567"/>
        <w:jc w:val="both"/>
        <w:rPr>
          <w:color w:val="000000"/>
        </w:rPr>
      </w:pPr>
      <w:r w:rsidRPr="001D70AC">
        <w:rPr>
          <w:color w:val="000000"/>
        </w:rPr>
        <w:t xml:space="preserve">- на прочих территориях - </w:t>
      </w:r>
      <w:r w:rsidRPr="001D70AC">
        <w:rPr>
          <w:iCs/>
          <w:color w:val="000000"/>
        </w:rPr>
        <w:t>5 метров</w:t>
      </w:r>
      <w:r w:rsidRPr="001D70AC">
        <w:rPr>
          <w:color w:val="000000"/>
        </w:rPr>
        <w:t xml:space="preserve"> по периметру от фактических границ этих объектов;</w:t>
      </w:r>
    </w:p>
    <w:p w:rsidR="00E10558" w:rsidRPr="001D70AC" w:rsidRDefault="00E10558" w:rsidP="00E10558">
      <w:pPr>
        <w:ind w:firstLine="567"/>
        <w:jc w:val="both"/>
        <w:rPr>
          <w:color w:val="000000"/>
        </w:rPr>
      </w:pPr>
      <w:r w:rsidRPr="001D70AC">
        <w:rPr>
          <w:color w:val="000000"/>
        </w:rPr>
        <w:t xml:space="preserve">2) для сгруппированных на одной территории двух и более нестационарных объектов - </w:t>
      </w:r>
      <w:r w:rsidRPr="001D70AC">
        <w:rPr>
          <w:iCs/>
          <w:color w:val="000000"/>
        </w:rPr>
        <w:t>5 метров</w:t>
      </w:r>
      <w:r w:rsidRPr="001D70AC">
        <w:rPr>
          <w:color w:val="000000"/>
        </w:rPr>
        <w:t xml:space="preserve"> по периметру от фактических границ этих объектов;</w:t>
      </w:r>
    </w:p>
    <w:p w:rsidR="00E10558" w:rsidRPr="001D70AC" w:rsidRDefault="00E10558" w:rsidP="00E10558">
      <w:pPr>
        <w:ind w:firstLine="567"/>
        <w:jc w:val="both"/>
        <w:rPr>
          <w:color w:val="000000"/>
        </w:rPr>
      </w:pPr>
      <w:r w:rsidRPr="001D70AC">
        <w:rPr>
          <w:color w:val="000000"/>
        </w:rPr>
        <w:t xml:space="preserve">3) для территорий розничных мини-рынков, рынков, ярмарок, не имеющих ограждающих устройств, - </w:t>
      </w:r>
      <w:r w:rsidRPr="001D70AC">
        <w:rPr>
          <w:iCs/>
          <w:color w:val="000000"/>
        </w:rPr>
        <w:t>10 метров</w:t>
      </w:r>
      <w:r w:rsidRPr="001D70AC">
        <w:rPr>
          <w:color w:val="000000"/>
        </w:rPr>
        <w:t xml:space="preserve"> по периметру от границ земельного участка, а при наличии ограждения - </w:t>
      </w:r>
      <w:r w:rsidRPr="001D70AC">
        <w:rPr>
          <w:iCs/>
          <w:color w:val="000000"/>
        </w:rPr>
        <w:t>10 метров</w:t>
      </w:r>
      <w:r w:rsidRPr="001D70AC">
        <w:rPr>
          <w:color w:val="000000"/>
        </w:rPr>
        <w:t xml:space="preserve"> от ограждения по периметру;</w:t>
      </w:r>
    </w:p>
    <w:p w:rsidR="00E10558" w:rsidRPr="001D70AC" w:rsidRDefault="00E10558" w:rsidP="00E10558">
      <w:pPr>
        <w:ind w:firstLine="567"/>
        <w:jc w:val="both"/>
        <w:rPr>
          <w:color w:val="000000"/>
        </w:rPr>
      </w:pPr>
      <w:r w:rsidRPr="001D70AC">
        <w:rPr>
          <w:color w:val="000000"/>
        </w:rPr>
        <w:t xml:space="preserve">4) для индивидуальных жилых домов, не имеющих ограждающих устройств, - </w:t>
      </w:r>
      <w:r w:rsidRPr="001D70AC">
        <w:rPr>
          <w:iCs/>
          <w:color w:val="000000"/>
        </w:rPr>
        <w:t>5 метров</w:t>
      </w:r>
      <w:r w:rsidRPr="001D70AC">
        <w:rPr>
          <w:color w:val="000000"/>
        </w:rPr>
        <w:t xml:space="preserve"> по периметру от фактических границ индивидуальных жилых домов, а при наличии ограждения - </w:t>
      </w:r>
      <w:r w:rsidRPr="001D70AC">
        <w:rPr>
          <w:iCs/>
          <w:color w:val="000000"/>
        </w:rPr>
        <w:t>5 метров</w:t>
      </w:r>
      <w:r w:rsidRPr="001D70AC">
        <w:rPr>
          <w:color w:val="000000"/>
        </w:rPr>
        <w:t xml:space="preserve"> от ограждения по периметру;</w:t>
      </w:r>
    </w:p>
    <w:p w:rsidR="00E10558" w:rsidRPr="001D70AC" w:rsidRDefault="00E10558" w:rsidP="00E10558">
      <w:pPr>
        <w:ind w:firstLine="567"/>
        <w:jc w:val="both"/>
        <w:rPr>
          <w:color w:val="000000"/>
        </w:rPr>
      </w:pPr>
      <w:r w:rsidRPr="001D70AC">
        <w:rPr>
          <w:color w:val="000000"/>
        </w:rPr>
        <w:t xml:space="preserve">5) для многоквартирных </w:t>
      </w:r>
      <w:bookmarkStart w:id="17" w:name="_GoBack"/>
      <w:bookmarkEnd w:id="17"/>
      <w:r w:rsidR="00E53D84" w:rsidRPr="001D70AC">
        <w:rPr>
          <w:color w:val="000000"/>
        </w:rPr>
        <w:t>домов -</w:t>
      </w:r>
      <w:r w:rsidRPr="001D70AC">
        <w:rPr>
          <w:color w:val="000000"/>
        </w:rPr>
        <w:t xml:space="preserve"> </w:t>
      </w:r>
      <w:r w:rsidRPr="001D70AC">
        <w:rPr>
          <w:iCs/>
          <w:color w:val="000000"/>
        </w:rPr>
        <w:t>10 метров</w:t>
      </w:r>
      <w:r w:rsidRPr="001D70AC">
        <w:rPr>
          <w:color w:val="000000"/>
        </w:rPr>
        <w:t xml:space="preserve"> по периметру от границ земельных участков, на которых расположены многоквартирные дома;</w:t>
      </w:r>
    </w:p>
    <w:p w:rsidR="00E10558" w:rsidRPr="001D70AC" w:rsidRDefault="00E10558" w:rsidP="00E10558">
      <w:pPr>
        <w:ind w:firstLine="567"/>
        <w:jc w:val="both"/>
        <w:rPr>
          <w:color w:val="000000"/>
        </w:rPr>
      </w:pPr>
      <w:r w:rsidRPr="001D70AC">
        <w:rPr>
          <w:color w:val="000000"/>
        </w:rPr>
        <w:t xml:space="preserve">6) для нежилых зданий, не имеющих ограждающих устройств, - </w:t>
      </w:r>
      <w:r w:rsidRPr="001D70AC">
        <w:rPr>
          <w:i/>
          <w:iCs/>
          <w:color w:val="000000"/>
        </w:rPr>
        <w:t xml:space="preserve">10 метров </w:t>
      </w:r>
      <w:r w:rsidRPr="001D70AC">
        <w:rPr>
          <w:color w:val="000000"/>
        </w:rPr>
        <w:t>по периметру от фактических границ нежилых зданий;</w:t>
      </w:r>
    </w:p>
    <w:p w:rsidR="00E10558" w:rsidRPr="001D70AC" w:rsidRDefault="00E10558" w:rsidP="00E10558">
      <w:pPr>
        <w:ind w:firstLine="567"/>
        <w:jc w:val="both"/>
        <w:rPr>
          <w:color w:val="000000"/>
        </w:rPr>
      </w:pPr>
      <w:r w:rsidRPr="001D70AC">
        <w:rPr>
          <w:color w:val="000000"/>
        </w:rPr>
        <w:t xml:space="preserve">7) для нежилых зданий (комплекса зданий), имеющих ограждение, - </w:t>
      </w:r>
      <w:r w:rsidRPr="001D70AC">
        <w:rPr>
          <w:i/>
          <w:iCs/>
          <w:color w:val="000000"/>
        </w:rPr>
        <w:t>10 метров</w:t>
      </w:r>
      <w:r w:rsidRPr="001D70AC">
        <w:rPr>
          <w:color w:val="000000"/>
        </w:rPr>
        <w:t xml:space="preserve"> от ограждения по периметру;</w:t>
      </w:r>
    </w:p>
    <w:p w:rsidR="00E10558" w:rsidRPr="001D70AC" w:rsidRDefault="00E10558" w:rsidP="00E10558">
      <w:pPr>
        <w:ind w:firstLine="567"/>
        <w:jc w:val="both"/>
        <w:rPr>
          <w:color w:val="000000"/>
        </w:rPr>
      </w:pPr>
      <w:r w:rsidRPr="001D70AC">
        <w:rPr>
          <w:color w:val="000000"/>
        </w:rPr>
        <w:t xml:space="preserve">8) для автостоянок, не имеющих ограждающих устройств, - </w:t>
      </w:r>
      <w:r w:rsidRPr="001D70AC">
        <w:rPr>
          <w:i/>
          <w:iCs/>
          <w:color w:val="000000"/>
        </w:rPr>
        <w:t>10 метров</w:t>
      </w:r>
      <w:r w:rsidRPr="001D70AC">
        <w:rPr>
          <w:color w:val="000000"/>
        </w:rPr>
        <w:t xml:space="preserve"> по периметру от границ земельного участка, а при наличии ограждения - 10 метров от ограждения по периметру;</w:t>
      </w:r>
    </w:p>
    <w:p w:rsidR="00E10558" w:rsidRPr="001D70AC" w:rsidRDefault="00E10558" w:rsidP="00E10558">
      <w:pPr>
        <w:ind w:firstLine="567"/>
        <w:jc w:val="both"/>
        <w:rPr>
          <w:color w:val="000000"/>
        </w:rPr>
      </w:pPr>
      <w:r w:rsidRPr="001D70AC">
        <w:rPr>
          <w:color w:val="000000"/>
        </w:rPr>
        <w:lastRenderedPageBreak/>
        <w:t xml:space="preserve">9) для промышленных предприятий - </w:t>
      </w:r>
      <w:r w:rsidRPr="001D70AC">
        <w:rPr>
          <w:i/>
          <w:iCs/>
          <w:color w:val="000000"/>
        </w:rPr>
        <w:t>10 метров</w:t>
      </w:r>
      <w:r w:rsidRPr="001D70AC">
        <w:rPr>
          <w:color w:val="000000"/>
        </w:rPr>
        <w:t xml:space="preserve"> от ограждения по периметру; </w:t>
      </w:r>
    </w:p>
    <w:p w:rsidR="00E10558" w:rsidRPr="001D70AC" w:rsidRDefault="00E10558" w:rsidP="00E10558">
      <w:pPr>
        <w:ind w:firstLine="567"/>
        <w:jc w:val="both"/>
        <w:rPr>
          <w:color w:val="000000"/>
        </w:rPr>
      </w:pPr>
      <w:r w:rsidRPr="001D70AC">
        <w:rPr>
          <w:color w:val="000000"/>
        </w:rPr>
        <w:t xml:space="preserve">10) для строительных площадок - </w:t>
      </w:r>
      <w:r w:rsidRPr="001D70AC">
        <w:rPr>
          <w:i/>
          <w:iCs/>
          <w:color w:val="000000"/>
        </w:rPr>
        <w:t>10 метров</w:t>
      </w:r>
      <w:r w:rsidRPr="001D70AC">
        <w:rPr>
          <w:color w:val="000000"/>
        </w:rPr>
        <w:t xml:space="preserve"> от ограждения по периметру;</w:t>
      </w:r>
    </w:p>
    <w:p w:rsidR="00E10558" w:rsidRPr="001D70AC" w:rsidRDefault="00E10558" w:rsidP="00E10558">
      <w:pPr>
        <w:ind w:firstLine="567"/>
        <w:jc w:val="both"/>
        <w:rPr>
          <w:color w:val="000000"/>
        </w:rPr>
      </w:pPr>
      <w:r w:rsidRPr="001D70AC">
        <w:rPr>
          <w:color w:val="000000"/>
        </w:rPr>
        <w:t xml:space="preserve">11) для гаражно-строительных кооперативов, садоводческих и огороднических некоммерческих товариществ - </w:t>
      </w:r>
      <w:r w:rsidRPr="001D70AC">
        <w:rPr>
          <w:i/>
          <w:iCs/>
          <w:color w:val="000000"/>
        </w:rPr>
        <w:t>10 метров</w:t>
      </w:r>
      <w:r w:rsidRPr="001D70AC">
        <w:rPr>
          <w:color w:val="000000"/>
        </w:rPr>
        <w:t xml:space="preserve"> по периметру от границ земельного участка;</w:t>
      </w:r>
    </w:p>
    <w:p w:rsidR="00E10558" w:rsidRPr="001D70AC" w:rsidRDefault="00E10558" w:rsidP="00E10558">
      <w:pPr>
        <w:ind w:firstLine="567"/>
        <w:jc w:val="both"/>
        <w:rPr>
          <w:color w:val="000000"/>
        </w:rPr>
      </w:pPr>
      <w:r w:rsidRPr="001D70AC">
        <w:rPr>
          <w:color w:val="000000"/>
        </w:rPr>
        <w:t xml:space="preserve">12) для автозаправочных станций, </w:t>
      </w:r>
      <w:proofErr w:type="spellStart"/>
      <w:r w:rsidRPr="001D70AC">
        <w:rPr>
          <w:color w:val="000000"/>
        </w:rPr>
        <w:t>автогазозаправочных</w:t>
      </w:r>
      <w:proofErr w:type="spellEnd"/>
      <w:r w:rsidRPr="001D70AC">
        <w:rPr>
          <w:color w:val="000000"/>
        </w:rPr>
        <w:t xml:space="preserve"> станций - </w:t>
      </w:r>
      <w:r w:rsidRPr="001D70AC">
        <w:rPr>
          <w:i/>
          <w:iCs/>
          <w:color w:val="000000"/>
        </w:rPr>
        <w:t>10 метров</w:t>
      </w:r>
      <w:r w:rsidRPr="001D70AC">
        <w:rPr>
          <w:color w:val="000000"/>
        </w:rPr>
        <w:t xml:space="preserve"> по периметру от границ земельного участка, и подъезды к объектам;</w:t>
      </w:r>
    </w:p>
    <w:p w:rsidR="00E10558" w:rsidRPr="001D70AC" w:rsidRDefault="00E10558" w:rsidP="00E10558">
      <w:pPr>
        <w:ind w:firstLine="567"/>
        <w:jc w:val="both"/>
        <w:rPr>
          <w:color w:val="000000"/>
        </w:rPr>
      </w:pPr>
      <w:r w:rsidRPr="001D70AC">
        <w:rPr>
          <w:color w:val="000000"/>
        </w:rPr>
        <w:t xml:space="preserve">13) для территорий, прилегающих к рекламным конструкциям, - </w:t>
      </w:r>
      <w:r w:rsidRPr="001D70AC">
        <w:rPr>
          <w:i/>
          <w:iCs/>
          <w:color w:val="000000"/>
        </w:rPr>
        <w:t>2 метра</w:t>
      </w:r>
      <w:r w:rsidRPr="001D70AC">
        <w:rPr>
          <w:color w:val="000000"/>
        </w:rPr>
        <w:t xml:space="preserve"> по периметру от границ основания рекламной конструкции;</w:t>
      </w:r>
    </w:p>
    <w:p w:rsidR="00E10558" w:rsidRPr="001D70AC" w:rsidRDefault="00E10558" w:rsidP="00E10558">
      <w:pPr>
        <w:ind w:firstLine="567"/>
        <w:jc w:val="both"/>
        <w:rPr>
          <w:color w:val="000000"/>
        </w:rPr>
      </w:pPr>
      <w:r w:rsidRPr="001D70AC">
        <w:rPr>
          <w:color w:val="000000"/>
        </w:rPr>
        <w:t xml:space="preserve">14) для общеобразовательных организаций - </w:t>
      </w:r>
      <w:r w:rsidRPr="001D70AC">
        <w:rPr>
          <w:i/>
          <w:iCs/>
          <w:color w:val="000000"/>
        </w:rPr>
        <w:t>5 метров</w:t>
      </w:r>
      <w:r w:rsidRPr="001D70AC">
        <w:rPr>
          <w:color w:val="000000"/>
        </w:rPr>
        <w:t xml:space="preserve"> от ограждения по периметру;</w:t>
      </w:r>
    </w:p>
    <w:p w:rsidR="00E10558" w:rsidRPr="001D70AC" w:rsidRDefault="00E10558" w:rsidP="00E10558">
      <w:pPr>
        <w:ind w:firstLine="567"/>
        <w:jc w:val="both"/>
        <w:rPr>
          <w:color w:val="000000"/>
        </w:rPr>
      </w:pPr>
      <w:r w:rsidRPr="001D70AC">
        <w:rPr>
          <w:color w:val="000000"/>
        </w:rPr>
        <w:t xml:space="preserve">15) для дошкольных образовательных организаций - </w:t>
      </w:r>
      <w:r w:rsidRPr="001D70AC">
        <w:rPr>
          <w:i/>
          <w:iCs/>
          <w:color w:val="000000"/>
        </w:rPr>
        <w:t>5 метров</w:t>
      </w:r>
      <w:r w:rsidRPr="001D70AC">
        <w:rPr>
          <w:color w:val="000000"/>
        </w:rPr>
        <w:t xml:space="preserve"> от ограждения по периметру.</w:t>
      </w:r>
    </w:p>
    <w:p w:rsidR="00E10558" w:rsidRPr="001D70AC" w:rsidRDefault="00E10558" w:rsidP="00E10558">
      <w:pPr>
        <w:ind w:firstLine="567"/>
        <w:jc w:val="both"/>
        <w:rPr>
          <w:color w:val="000000"/>
        </w:rPr>
      </w:pPr>
      <w:r w:rsidRPr="001D70AC">
        <w:rPr>
          <w:color w:val="000000"/>
        </w:rPr>
        <w:t>3.9. Определенные согласно пунктам 3.4 и 3.8 настоящих Правил территории могут включать в себя тротуары, переулки, проезды, проулки, зеленые насаждения, другие территории.</w:t>
      </w:r>
    </w:p>
    <w:p w:rsidR="00E10558" w:rsidRPr="001D70AC" w:rsidRDefault="00E10558" w:rsidP="00E10558">
      <w:pPr>
        <w:ind w:firstLine="567"/>
        <w:jc w:val="both"/>
        <w:rPr>
          <w:color w:val="000000"/>
        </w:rPr>
      </w:pPr>
      <w:r w:rsidRPr="001D70AC">
        <w:rPr>
          <w:color w:val="000000"/>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E10558" w:rsidRPr="001D70AC" w:rsidRDefault="00E10558" w:rsidP="00E10558">
      <w:pPr>
        <w:ind w:firstLine="567"/>
        <w:jc w:val="both"/>
        <w:rPr>
          <w:color w:val="000000"/>
        </w:rPr>
      </w:pPr>
      <w:r w:rsidRPr="001D70AC">
        <w:rPr>
          <w:color w:val="000000"/>
        </w:rPr>
        <w:t>3.10. Карты – схемы подлежат систематизации и поддержанию в актуальном состоянии.</w:t>
      </w:r>
    </w:p>
    <w:p w:rsidR="00E10558" w:rsidRPr="001D70AC" w:rsidRDefault="00E10558" w:rsidP="00E10558">
      <w:pPr>
        <w:ind w:firstLine="567"/>
        <w:jc w:val="both"/>
        <w:rPr>
          <w:color w:val="000000"/>
        </w:rPr>
      </w:pPr>
      <w:r w:rsidRPr="001D70AC">
        <w:rPr>
          <w:color w:val="000000"/>
        </w:rPr>
        <w:t>Работу по систематизации карт-схем осуществляет уполномоченный орган на постоянной основе.</w:t>
      </w:r>
    </w:p>
    <w:p w:rsidR="00E10558" w:rsidRPr="001D70AC" w:rsidRDefault="00E10558" w:rsidP="00E10558">
      <w:pPr>
        <w:ind w:firstLine="567"/>
        <w:jc w:val="both"/>
        <w:rPr>
          <w:color w:val="000000"/>
        </w:rPr>
      </w:pPr>
      <w:r w:rsidRPr="001D70AC">
        <w:rPr>
          <w:color w:val="000000"/>
        </w:rPr>
        <w:t>Карты – схемы систематизируются по территориальной принадлежности к одному населенному пункту, входящему в состав поселения.</w:t>
      </w:r>
    </w:p>
    <w:p w:rsidR="00E10558" w:rsidRPr="001D70AC" w:rsidRDefault="00E10558" w:rsidP="00E10558">
      <w:pPr>
        <w:ind w:firstLine="567"/>
        <w:jc w:val="both"/>
        <w:rPr>
          <w:color w:val="000000"/>
        </w:rPr>
      </w:pPr>
      <w:r w:rsidRPr="001D70AC">
        <w:rPr>
          <w:color w:val="000000"/>
        </w:rPr>
        <w:t>3.11. Заключение соглашения не влечёт перехода к собственникам и (или) иным законным владельцам зданий, строений, сооружений, земельных участков, нестационарных объектов либо уполномоченным лицам права, предполагающего владение и (или) пользование прилегающей территорией.</w:t>
      </w:r>
      <w:bookmarkEnd w:id="16"/>
    </w:p>
    <w:p w:rsidR="00E10558" w:rsidRPr="001D70AC" w:rsidRDefault="00E10558" w:rsidP="00E10558">
      <w:pPr>
        <w:jc w:val="both"/>
        <w:rPr>
          <w:color w:val="000000"/>
        </w:rPr>
      </w:pPr>
    </w:p>
    <w:p w:rsidR="00E10558" w:rsidRPr="001D70AC" w:rsidRDefault="00E10558" w:rsidP="00E10558">
      <w:pPr>
        <w:ind w:firstLine="567"/>
        <w:jc w:val="both"/>
        <w:rPr>
          <w:b/>
          <w:color w:val="000000"/>
        </w:rPr>
      </w:pPr>
      <w:r w:rsidRPr="001D70AC">
        <w:rPr>
          <w:b/>
          <w:color w:val="000000"/>
        </w:rPr>
        <w:t>Глава 4. Общие требования к организации уборки территории поселения</w:t>
      </w:r>
    </w:p>
    <w:p w:rsidR="00E10558" w:rsidRPr="001D70AC" w:rsidRDefault="00E10558" w:rsidP="00E10558">
      <w:pPr>
        <w:ind w:firstLine="567"/>
        <w:jc w:val="both"/>
        <w:rPr>
          <w:color w:val="000000"/>
        </w:rPr>
      </w:pPr>
      <w:r w:rsidRPr="001D70AC">
        <w:rPr>
          <w:color w:val="000000"/>
        </w:rPr>
        <w:t>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поселения.</w:t>
      </w:r>
    </w:p>
    <w:p w:rsidR="00E10558" w:rsidRPr="001D70AC" w:rsidRDefault="00E10558" w:rsidP="00E10558">
      <w:pPr>
        <w:ind w:firstLine="567"/>
        <w:jc w:val="both"/>
        <w:rPr>
          <w:color w:val="000000"/>
        </w:rPr>
      </w:pPr>
      <w:r w:rsidRPr="001D70AC">
        <w:rPr>
          <w:color w:val="000000"/>
        </w:rPr>
        <w:t>4.2. Работы по благоустройству и содержанию прилегающих территорий в порядке, определенном настоящими Правилами, заключенными соглашениями,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E10558" w:rsidRPr="001D70AC" w:rsidRDefault="00E10558" w:rsidP="00E10558">
      <w:pPr>
        <w:ind w:firstLine="567"/>
        <w:jc w:val="both"/>
        <w:rPr>
          <w:color w:val="000000"/>
        </w:rPr>
      </w:pPr>
      <w:r w:rsidRPr="001D70AC">
        <w:rPr>
          <w:color w:val="000000"/>
        </w:rPr>
        <w:t xml:space="preserve">4.3.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rsidR="00E10558" w:rsidRPr="001D70AC" w:rsidRDefault="00E10558" w:rsidP="00E10558">
      <w:pPr>
        <w:ind w:firstLine="567"/>
        <w:jc w:val="both"/>
        <w:rPr>
          <w:color w:val="000000"/>
        </w:rPr>
      </w:pPr>
      <w:r w:rsidRPr="001D70AC">
        <w:rPr>
          <w:color w:val="000000"/>
        </w:rPr>
        <w:t xml:space="preserve">Во избежание засорения водосточной сети запрещается сброс </w:t>
      </w:r>
      <w:proofErr w:type="spellStart"/>
      <w:r w:rsidRPr="001D70AC">
        <w:rPr>
          <w:color w:val="000000"/>
        </w:rPr>
        <w:t>смёта</w:t>
      </w:r>
      <w:proofErr w:type="spellEnd"/>
      <w:r w:rsidRPr="001D70AC">
        <w:rPr>
          <w:color w:val="000000"/>
        </w:rPr>
        <w:t xml:space="preserve"> и бытового мусора в водосточные коллекторы.</w:t>
      </w:r>
    </w:p>
    <w:p w:rsidR="00E10558" w:rsidRPr="001D70AC" w:rsidRDefault="00E10558" w:rsidP="00E10558">
      <w:pPr>
        <w:ind w:firstLine="567"/>
        <w:jc w:val="both"/>
        <w:rPr>
          <w:color w:val="000000"/>
        </w:rPr>
      </w:pPr>
      <w:r w:rsidRPr="001D70AC">
        <w:rPr>
          <w:color w:val="000000"/>
        </w:rPr>
        <w:t>4.4.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E10558" w:rsidRPr="001D70AC" w:rsidRDefault="00E10558" w:rsidP="00E10558">
      <w:pPr>
        <w:ind w:firstLine="567"/>
        <w:jc w:val="both"/>
        <w:rPr>
          <w:color w:val="000000"/>
        </w:rPr>
      </w:pPr>
      <w:r w:rsidRPr="001D70AC">
        <w:rPr>
          <w:color w:val="000000"/>
        </w:rPr>
        <w:lastRenderedPageBreak/>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E10558" w:rsidRPr="001D70AC" w:rsidRDefault="00E10558" w:rsidP="00E10558">
      <w:pPr>
        <w:ind w:firstLine="567"/>
        <w:jc w:val="both"/>
        <w:rPr>
          <w:color w:val="000000"/>
        </w:rPr>
      </w:pPr>
      <w:r w:rsidRPr="001D70AC">
        <w:rPr>
          <w:color w:val="000000"/>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E10558" w:rsidRPr="001D70AC" w:rsidRDefault="00E10558" w:rsidP="00E10558">
      <w:pPr>
        <w:ind w:firstLine="567"/>
        <w:jc w:val="both"/>
        <w:rPr>
          <w:color w:val="000000"/>
        </w:rPr>
      </w:pPr>
      <w:r w:rsidRPr="001D70AC">
        <w:rPr>
          <w:color w:val="000000"/>
        </w:rPr>
        <w:t>4.6.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E10558" w:rsidRPr="001D70AC" w:rsidRDefault="00E10558" w:rsidP="00E10558">
      <w:pPr>
        <w:ind w:firstLine="567"/>
        <w:jc w:val="both"/>
        <w:rPr>
          <w:color w:val="000000"/>
        </w:rPr>
      </w:pPr>
      <w:r w:rsidRPr="001D70AC">
        <w:rPr>
          <w:color w:val="000000"/>
        </w:rPr>
        <w:t xml:space="preserve">4.7. Уборка территории поселения производится в утренние часы. Работы по уборке дорог и тротуаров должны быть выполнены </w:t>
      </w:r>
      <w:r w:rsidRPr="001D70AC">
        <w:rPr>
          <w:iCs/>
          <w:color w:val="000000"/>
        </w:rPr>
        <w:t>до 9 часов утра</w:t>
      </w:r>
      <w:r w:rsidRPr="001D70AC">
        <w:rPr>
          <w:color w:val="000000"/>
        </w:rPr>
        <w:t>. При экстремальных погодных явлениях (ливень, снегопад, гололёд и так далее) режим уборочных работ устанавливается круглосуточный.</w:t>
      </w:r>
    </w:p>
    <w:p w:rsidR="00E10558" w:rsidRPr="001D70AC" w:rsidRDefault="00E10558" w:rsidP="00E10558">
      <w:pPr>
        <w:ind w:firstLine="567"/>
        <w:jc w:val="both"/>
        <w:rPr>
          <w:color w:val="000000"/>
        </w:rPr>
      </w:pPr>
      <w:r w:rsidRPr="001D70AC">
        <w:rPr>
          <w:color w:val="000000"/>
        </w:rPr>
        <w:t>При уборке территории поселения в ночное время необходимо принимать меры, предупреждающие шум.</w:t>
      </w:r>
    </w:p>
    <w:p w:rsidR="00E10558" w:rsidRPr="001D70AC" w:rsidRDefault="00E10558" w:rsidP="00E10558">
      <w:pPr>
        <w:ind w:firstLine="567"/>
        <w:jc w:val="both"/>
        <w:rPr>
          <w:color w:val="000000"/>
        </w:rPr>
      </w:pPr>
      <w:r w:rsidRPr="001D70AC">
        <w:rPr>
          <w:color w:val="000000"/>
        </w:rPr>
        <w:t>4.8.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E10558" w:rsidRPr="001D70AC" w:rsidRDefault="00E10558" w:rsidP="00E10558">
      <w:pPr>
        <w:ind w:firstLine="567"/>
        <w:jc w:val="both"/>
        <w:rPr>
          <w:color w:val="000000"/>
        </w:rPr>
      </w:pPr>
      <w:r w:rsidRPr="001D70AC">
        <w:rPr>
          <w:color w:val="000000"/>
        </w:rPr>
        <w:t>4.9.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E10558" w:rsidRPr="001D70AC" w:rsidRDefault="00E10558" w:rsidP="00E10558">
      <w:pPr>
        <w:ind w:firstLine="567"/>
        <w:jc w:val="both"/>
        <w:rPr>
          <w:color w:val="000000"/>
        </w:rPr>
      </w:pPr>
      <w:r w:rsidRPr="001D70AC">
        <w:rPr>
          <w:color w:val="000000"/>
        </w:rPr>
        <w:t>4.10.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rsidR="00E10558" w:rsidRPr="001D70AC" w:rsidRDefault="00E10558" w:rsidP="00E10558">
      <w:pPr>
        <w:ind w:firstLine="567"/>
        <w:jc w:val="both"/>
        <w:rPr>
          <w:color w:val="000000"/>
        </w:rPr>
      </w:pPr>
      <w:r w:rsidRPr="001D70AC">
        <w:rPr>
          <w:color w:val="000000"/>
        </w:rPr>
        <w:t>Уборка объектов благоустройства осуществляется механизированным способом в случае:</w:t>
      </w:r>
    </w:p>
    <w:p w:rsidR="00E10558" w:rsidRPr="001D70AC" w:rsidRDefault="00E10558" w:rsidP="00E10558">
      <w:pPr>
        <w:ind w:firstLine="567"/>
        <w:jc w:val="both"/>
        <w:rPr>
          <w:color w:val="000000"/>
        </w:rPr>
      </w:pPr>
      <w:r w:rsidRPr="001D70AC">
        <w:rPr>
          <w:color w:val="000000"/>
        </w:rPr>
        <w:t>- наличия бордюрных пандусов или местных понижений бортового камня в местах съезда и выезда уборочных машин на тротуар;</w:t>
      </w:r>
    </w:p>
    <w:p w:rsidR="00E10558" w:rsidRPr="001D70AC" w:rsidRDefault="00E10558" w:rsidP="00E10558">
      <w:pPr>
        <w:ind w:firstLine="567"/>
        <w:jc w:val="both"/>
        <w:rPr>
          <w:color w:val="000000"/>
        </w:rPr>
      </w:pPr>
      <w:r w:rsidRPr="001D70AC">
        <w:rPr>
          <w:color w:val="000000"/>
        </w:rPr>
        <w:t>- ширины убираемых объектов благоустройства - 1,5 и более метров;</w:t>
      </w:r>
    </w:p>
    <w:p w:rsidR="00E10558" w:rsidRPr="001D70AC" w:rsidRDefault="00E10558" w:rsidP="00E10558">
      <w:pPr>
        <w:ind w:firstLine="567"/>
        <w:jc w:val="both"/>
        <w:rPr>
          <w:color w:val="000000"/>
        </w:rPr>
      </w:pPr>
      <w:r w:rsidRPr="001D70AC">
        <w:rPr>
          <w:color w:val="000000"/>
        </w:rPr>
        <w:t>- протяженности убираемых объектов более 3 погонных метров;</w:t>
      </w:r>
    </w:p>
    <w:p w:rsidR="00E10558" w:rsidRPr="001D70AC" w:rsidRDefault="00E10558" w:rsidP="00E10558">
      <w:pPr>
        <w:ind w:firstLine="567"/>
        <w:jc w:val="both"/>
        <w:rPr>
          <w:color w:val="000000"/>
        </w:rPr>
      </w:pPr>
      <w:r w:rsidRPr="001D70AC">
        <w:rPr>
          <w:color w:val="000000"/>
        </w:rPr>
        <w:t>-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E10558" w:rsidRPr="001D70AC" w:rsidRDefault="00E10558" w:rsidP="00E10558">
      <w:pPr>
        <w:ind w:firstLine="567"/>
        <w:jc w:val="both"/>
        <w:rPr>
          <w:color w:val="000000"/>
        </w:rPr>
      </w:pPr>
      <w:r w:rsidRPr="001D70AC">
        <w:rPr>
          <w:color w:val="000000"/>
        </w:rPr>
        <w:t>При наличии обстоятельств, исключающих механизированный способ уборки территорий, или обстоятельств, делающих такую уборку нерациональной (</w:t>
      </w:r>
      <w:proofErr w:type="spellStart"/>
      <w:r w:rsidRPr="001D70AC">
        <w:rPr>
          <w:color w:val="000000"/>
        </w:rPr>
        <w:t>трудозатратной</w:t>
      </w:r>
      <w:proofErr w:type="spellEnd"/>
      <w:r w:rsidRPr="001D70AC">
        <w:rPr>
          <w:color w:val="000000"/>
        </w:rPr>
        <w:t>), уборку такой территории допускается осуществлять ручным способом.</w:t>
      </w:r>
    </w:p>
    <w:p w:rsidR="00E10558" w:rsidRPr="001D70AC" w:rsidRDefault="00E10558" w:rsidP="00E10558">
      <w:pPr>
        <w:ind w:firstLine="567"/>
        <w:jc w:val="both"/>
        <w:rPr>
          <w:color w:val="000000"/>
        </w:rPr>
      </w:pPr>
      <w:r w:rsidRPr="001D70AC">
        <w:rPr>
          <w:color w:val="000000"/>
        </w:rPr>
        <w:t>4.11. Вывоз скола асфальта при проведении дорожно-ремонтных работ производится организациями, проводящими работы: с улиц поселения -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E10558" w:rsidRPr="001D70AC" w:rsidRDefault="00E10558" w:rsidP="00E10558">
      <w:pPr>
        <w:ind w:firstLine="567"/>
        <w:jc w:val="both"/>
        <w:rPr>
          <w:color w:val="000000"/>
        </w:rPr>
      </w:pPr>
      <w:r w:rsidRPr="001D70AC">
        <w:rPr>
          <w:color w:val="000000"/>
        </w:rPr>
        <w:t xml:space="preserve">4.12.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rsidR="00E10558" w:rsidRPr="001D70AC" w:rsidRDefault="00E10558" w:rsidP="00E10558">
      <w:pPr>
        <w:ind w:firstLine="567"/>
        <w:jc w:val="both"/>
        <w:rPr>
          <w:color w:val="000000"/>
        </w:rPr>
      </w:pPr>
      <w:r w:rsidRPr="001D70AC">
        <w:rPr>
          <w:color w:val="000000"/>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E10558" w:rsidRPr="001D70AC" w:rsidRDefault="00E10558" w:rsidP="00E10558">
      <w:pPr>
        <w:ind w:firstLine="567"/>
        <w:jc w:val="both"/>
        <w:rPr>
          <w:color w:val="000000"/>
        </w:rPr>
      </w:pPr>
      <w:r w:rsidRPr="001D70AC">
        <w:rPr>
          <w:color w:val="000000"/>
        </w:rPr>
        <w:t xml:space="preserve">Упавшие деревья должны быть удалены немедленно с проезжей части дорог, тротуаров, от </w:t>
      </w:r>
      <w:proofErr w:type="spellStart"/>
      <w:r w:rsidRPr="001D70AC">
        <w:rPr>
          <w:color w:val="000000"/>
        </w:rPr>
        <w:t>токонесущих</w:t>
      </w:r>
      <w:proofErr w:type="spellEnd"/>
      <w:r w:rsidRPr="001D70AC">
        <w:rPr>
          <w:color w:val="000000"/>
        </w:rPr>
        <w:t xml:space="preserve"> проводов, фасадов жилых и производственных зданий, а с других территорий — в течение 12 часов с момента обнаружения.</w:t>
      </w:r>
    </w:p>
    <w:p w:rsidR="00E10558" w:rsidRPr="001D70AC" w:rsidRDefault="00E10558" w:rsidP="00E10558">
      <w:pPr>
        <w:ind w:firstLine="567"/>
        <w:jc w:val="both"/>
        <w:rPr>
          <w:color w:val="000000"/>
        </w:rPr>
      </w:pPr>
      <w:r w:rsidRPr="001D70AC">
        <w:rPr>
          <w:color w:val="000000"/>
        </w:rPr>
        <w:t xml:space="preserve">4.13. </w:t>
      </w:r>
      <w:bookmarkStart w:id="18" w:name="_Hlk8137221"/>
      <w:r w:rsidRPr="001D70AC">
        <w:rPr>
          <w:color w:val="000000"/>
        </w:rPr>
        <w:t xml:space="preserve">Собственники </w:t>
      </w:r>
      <w:bookmarkStart w:id="19" w:name="_Hlk22210955"/>
      <w:r w:rsidRPr="001D70AC">
        <w:rPr>
          <w:color w:val="000000"/>
        </w:rPr>
        <w:t xml:space="preserve">и (или) иные законные владельцы зданий, строений, сооружений, земельных участков, нестационарных объектов (за исключением собственников и (или) </w:t>
      </w:r>
      <w:r w:rsidRPr="001D70AC">
        <w:rPr>
          <w:color w:val="000000"/>
        </w:rPr>
        <w:lastRenderedPageBreak/>
        <w:t xml:space="preserve">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19"/>
      <w:r w:rsidRPr="001D70AC">
        <w:rPr>
          <w:color w:val="000000"/>
        </w:rPr>
        <w:t>обязаны в соответствии с настоящими Правилами, заключенными соглашениями:</w:t>
      </w:r>
    </w:p>
    <w:p w:rsidR="00E10558" w:rsidRPr="001D70AC" w:rsidRDefault="00E10558" w:rsidP="00E10558">
      <w:pPr>
        <w:ind w:firstLine="567"/>
        <w:jc w:val="both"/>
        <w:rPr>
          <w:color w:val="000000"/>
        </w:rPr>
      </w:pPr>
      <w:r w:rsidRPr="001D70AC">
        <w:rPr>
          <w:color w:val="000000"/>
        </w:rPr>
        <w:t xml:space="preserve">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w:t>
      </w:r>
      <w:proofErr w:type="spellStart"/>
      <w:r w:rsidRPr="001D70AC">
        <w:rPr>
          <w:color w:val="000000"/>
        </w:rPr>
        <w:t>коры</w:t>
      </w:r>
      <w:proofErr w:type="spellEnd"/>
      <w:r w:rsidRPr="001D70AC">
        <w:rPr>
          <w:color w:val="000000"/>
        </w:rPr>
        <w:t xml:space="preserve"> деревьев, порубочных остатков деревьев и кустарников;</w:t>
      </w:r>
      <w:bookmarkStart w:id="20" w:name="_Hlk14965574"/>
    </w:p>
    <w:bookmarkEnd w:id="20"/>
    <w:p w:rsidR="00E10558" w:rsidRPr="001D70AC" w:rsidRDefault="00E10558" w:rsidP="00E10558">
      <w:pPr>
        <w:ind w:firstLine="567"/>
        <w:jc w:val="both"/>
        <w:rPr>
          <w:color w:val="000000"/>
        </w:rPr>
      </w:pPr>
      <w:r w:rsidRPr="001D70AC">
        <w:rPr>
          <w:color w:val="000000"/>
        </w:rPr>
        <w:t>2) очищать прилегающие территории, за исключением цветников и газонов, от снега и наледи для обеспечения свободного и безопасного прохода граждан;</w:t>
      </w:r>
    </w:p>
    <w:p w:rsidR="00E10558" w:rsidRPr="001D70AC" w:rsidRDefault="00E10558" w:rsidP="00E10558">
      <w:pPr>
        <w:ind w:firstLine="567"/>
        <w:jc w:val="both"/>
        <w:rPr>
          <w:color w:val="000000"/>
        </w:rPr>
      </w:pPr>
      <w:r w:rsidRPr="001D70AC">
        <w:rPr>
          <w:color w:val="000000"/>
        </w:rPr>
        <w:t>3) обрабатывать прилегающие территории противогололедными реагентами;</w:t>
      </w:r>
    </w:p>
    <w:p w:rsidR="00E10558" w:rsidRPr="001D70AC" w:rsidRDefault="00E10558" w:rsidP="00E10558">
      <w:pPr>
        <w:ind w:firstLine="567"/>
        <w:jc w:val="both"/>
        <w:rPr>
          <w:color w:val="000000"/>
        </w:rPr>
      </w:pPr>
      <w:r w:rsidRPr="001D70AC">
        <w:rPr>
          <w:color w:val="000000"/>
        </w:rPr>
        <w:t>4) осуществлять покос травы и обрезку поросли.</w:t>
      </w:r>
      <w:r w:rsidRPr="001D70AC">
        <w:rPr>
          <w:rFonts w:eastAsia="Calibri"/>
          <w:color w:val="000000"/>
        </w:rPr>
        <w:t xml:space="preserve"> </w:t>
      </w:r>
      <w:r w:rsidRPr="001D70AC">
        <w:rPr>
          <w:color w:val="000000"/>
        </w:rPr>
        <w:t>Высота травы не должна превышать 15 сантиметров от поверхности земли;</w:t>
      </w:r>
    </w:p>
    <w:p w:rsidR="00E10558" w:rsidRPr="001D70AC" w:rsidRDefault="00E10558" w:rsidP="00E10558">
      <w:pPr>
        <w:ind w:firstLine="567"/>
        <w:jc w:val="both"/>
        <w:rPr>
          <w:color w:val="000000"/>
        </w:rPr>
      </w:pPr>
      <w:r w:rsidRPr="001D70AC">
        <w:rPr>
          <w:color w:val="000000"/>
        </w:rPr>
        <w:t>5) устанавливать, ремонтировать, окрашивать урны, а также очищать урны по мере их заполнения, но не реже 1 раза в сутки.</w:t>
      </w:r>
    </w:p>
    <w:bookmarkEnd w:id="18"/>
    <w:p w:rsidR="00E10558" w:rsidRPr="001D70AC" w:rsidRDefault="00E10558" w:rsidP="00E10558">
      <w:pPr>
        <w:ind w:firstLine="567"/>
        <w:rPr>
          <w:color w:val="000000"/>
        </w:rPr>
      </w:pPr>
      <w:r w:rsidRPr="001D70AC">
        <w:rPr>
          <w:color w:val="000000"/>
        </w:rPr>
        <w:t>4.14. Запрещается:</w:t>
      </w:r>
    </w:p>
    <w:p w:rsidR="00E10558" w:rsidRPr="001D70AC" w:rsidRDefault="00E10558" w:rsidP="00E10558">
      <w:pPr>
        <w:ind w:firstLine="567"/>
        <w:jc w:val="both"/>
        <w:rPr>
          <w:color w:val="000000"/>
        </w:rPr>
      </w:pPr>
      <w:r w:rsidRPr="001D70AC">
        <w:rPr>
          <w:color w:val="000000"/>
        </w:rPr>
        <w:t>-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поселения и не согласованные с органами санитарно-эпидемиологического надзора и органом по охране окружающей среды;</w:t>
      </w:r>
    </w:p>
    <w:p w:rsidR="00E10558" w:rsidRPr="001D70AC" w:rsidRDefault="00E10558" w:rsidP="00E10558">
      <w:pPr>
        <w:ind w:firstLine="567"/>
        <w:jc w:val="both"/>
        <w:rPr>
          <w:color w:val="000000"/>
        </w:rPr>
      </w:pPr>
      <w:r w:rsidRPr="001D70AC">
        <w:rPr>
          <w:color w:val="000000"/>
        </w:rPr>
        <w:t>- сорить на улицах, площадях и в других общественных местах, выставлять тару с мусором и пищевыми отходами на улицы;</w:t>
      </w:r>
    </w:p>
    <w:p w:rsidR="00E10558" w:rsidRPr="001D70AC" w:rsidRDefault="00E10558" w:rsidP="00E10558">
      <w:pPr>
        <w:ind w:firstLine="567"/>
        <w:jc w:val="both"/>
        <w:rPr>
          <w:color w:val="000000"/>
        </w:rPr>
      </w:pPr>
      <w:r w:rsidRPr="001D70AC">
        <w:rPr>
          <w:color w:val="000000"/>
        </w:rPr>
        <w:t>- сбрасывать в водоемы бытовые, производственные отходы и загрязнять воду и прилегающую к водоему территорию;</w:t>
      </w:r>
    </w:p>
    <w:p w:rsidR="00E10558" w:rsidRPr="001D70AC" w:rsidRDefault="00E10558" w:rsidP="00E10558">
      <w:pPr>
        <w:ind w:firstLine="567"/>
        <w:jc w:val="both"/>
        <w:rPr>
          <w:color w:val="000000"/>
        </w:rPr>
      </w:pPr>
      <w:r w:rsidRPr="001D70AC">
        <w:rPr>
          <w:color w:val="000000"/>
        </w:rPr>
        <w:t>- сметать мусор на проезжую часть улиц, в ливне-приемники ливневой канализации;</w:t>
      </w:r>
    </w:p>
    <w:p w:rsidR="00E10558" w:rsidRPr="001D70AC" w:rsidRDefault="00E10558" w:rsidP="00E10558">
      <w:pPr>
        <w:ind w:firstLine="567"/>
        <w:jc w:val="both"/>
        <w:rPr>
          <w:color w:val="000000"/>
        </w:rPr>
      </w:pPr>
      <w:r w:rsidRPr="001D70AC">
        <w:rPr>
          <w:color w:val="000000"/>
        </w:rPr>
        <w:t>-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E10558" w:rsidRPr="001D70AC" w:rsidRDefault="00E10558" w:rsidP="00E10558">
      <w:pPr>
        <w:ind w:firstLine="567"/>
        <w:jc w:val="both"/>
        <w:rPr>
          <w:color w:val="000000"/>
        </w:rPr>
      </w:pPr>
      <w:r w:rsidRPr="001D70AC">
        <w:rPr>
          <w:color w:val="000000"/>
        </w:rPr>
        <w:t>- складировать около торговых точек тару, запасы товаров;</w:t>
      </w:r>
    </w:p>
    <w:p w:rsidR="00E10558" w:rsidRPr="001D70AC" w:rsidRDefault="00E10558" w:rsidP="00E10558">
      <w:pPr>
        <w:ind w:firstLine="567"/>
        <w:jc w:val="both"/>
        <w:rPr>
          <w:color w:val="000000"/>
        </w:rPr>
      </w:pPr>
      <w:r w:rsidRPr="001D70AC">
        <w:rPr>
          <w:color w:val="000000"/>
        </w:rPr>
        <w:t>- ограждать строительные площадки с уменьшением пешеходных дорожек (тротуаров);</w:t>
      </w:r>
    </w:p>
    <w:p w:rsidR="00E10558" w:rsidRPr="001D70AC" w:rsidRDefault="00E10558" w:rsidP="00E10558">
      <w:pPr>
        <w:ind w:firstLine="567"/>
        <w:jc w:val="both"/>
        <w:rPr>
          <w:color w:val="000000"/>
        </w:rPr>
      </w:pPr>
      <w:r w:rsidRPr="001D70AC">
        <w:rPr>
          <w:color w:val="000000"/>
        </w:rPr>
        <w:t>- повреждать или вырубать зеленые насаждения на землях или земельных участках, находящихся в муниципальной собственности;</w:t>
      </w:r>
    </w:p>
    <w:p w:rsidR="00E10558" w:rsidRPr="001D70AC" w:rsidRDefault="00E10558" w:rsidP="00E10558">
      <w:pPr>
        <w:ind w:firstLine="567"/>
        <w:jc w:val="both"/>
        <w:rPr>
          <w:color w:val="000000"/>
        </w:rPr>
      </w:pPr>
      <w:r w:rsidRPr="001D70AC">
        <w:rPr>
          <w:color w:val="000000"/>
        </w:rPr>
        <w:t>- захламлять придомовые, дворовые территории общего пользования металлическим ломом, строительным, бытовым мусором и другими материалами;</w:t>
      </w:r>
    </w:p>
    <w:p w:rsidR="00E10558" w:rsidRPr="001D70AC" w:rsidRDefault="00E10558" w:rsidP="00E10558">
      <w:pPr>
        <w:ind w:firstLine="567"/>
        <w:jc w:val="both"/>
        <w:rPr>
          <w:color w:val="000000"/>
        </w:rPr>
      </w:pPr>
      <w:r w:rsidRPr="001D70AC">
        <w:rPr>
          <w:color w:val="000000"/>
        </w:rPr>
        <w:t>-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w:t>
      </w:r>
    </w:p>
    <w:p w:rsidR="00E10558" w:rsidRPr="001D70AC" w:rsidRDefault="00E10558" w:rsidP="00E10558">
      <w:pPr>
        <w:ind w:firstLine="567"/>
        <w:jc w:val="both"/>
        <w:rPr>
          <w:color w:val="000000"/>
        </w:rPr>
      </w:pPr>
      <w:r w:rsidRPr="001D70AC">
        <w:rPr>
          <w:color w:val="000000"/>
        </w:rPr>
        <w:t>- размещать транспортные средства на газоне или иной озеленённой или рекреационной территории;</w:t>
      </w:r>
    </w:p>
    <w:p w:rsidR="00E10558" w:rsidRPr="001D70AC" w:rsidRDefault="00E10558" w:rsidP="00E10558">
      <w:pPr>
        <w:ind w:firstLine="567"/>
        <w:jc w:val="both"/>
        <w:rPr>
          <w:color w:val="000000"/>
        </w:rPr>
      </w:pPr>
      <w:r w:rsidRPr="001D70AC">
        <w:rPr>
          <w:color w:val="000000"/>
        </w:rPr>
        <w:t xml:space="preserve">-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w:t>
      </w:r>
      <w:proofErr w:type="spellStart"/>
      <w:r w:rsidRPr="001D70AC">
        <w:rPr>
          <w:color w:val="000000"/>
        </w:rPr>
        <w:t>внутридворовых</w:t>
      </w:r>
      <w:proofErr w:type="spellEnd"/>
      <w:r w:rsidRPr="001D70AC">
        <w:rPr>
          <w:color w:val="000000"/>
        </w:rPr>
        <w:t xml:space="preserve">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rsidR="00E10558" w:rsidRPr="001D70AC" w:rsidRDefault="00E10558" w:rsidP="00E10558">
      <w:pPr>
        <w:ind w:firstLine="567"/>
        <w:jc w:val="both"/>
        <w:rPr>
          <w:color w:val="000000"/>
        </w:rPr>
      </w:pPr>
      <w:r w:rsidRPr="001D70AC">
        <w:rPr>
          <w:color w:val="000000"/>
        </w:rPr>
        <w:lastRenderedPageBreak/>
        <w:t>-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w:t>
      </w:r>
    </w:p>
    <w:p w:rsidR="00E10558" w:rsidRPr="001D70AC" w:rsidRDefault="00E10558" w:rsidP="00E10558">
      <w:pPr>
        <w:ind w:firstLine="567"/>
        <w:jc w:val="both"/>
        <w:rPr>
          <w:color w:val="000000"/>
        </w:rPr>
      </w:pPr>
      <w:r w:rsidRPr="001D70AC">
        <w:rPr>
          <w:color w:val="000000"/>
        </w:rPr>
        <w:t>- выпас сельскохозяйственных животных и птиц на территориях общего пользования поселения, в границах полосы отвода автомобильной дороги, а также оставление их без присмотра или без привязи при осуществлении прогона и выпаса;</w:t>
      </w:r>
    </w:p>
    <w:p w:rsidR="00E10558" w:rsidRPr="001D70AC" w:rsidRDefault="00E10558" w:rsidP="00E10558">
      <w:pPr>
        <w:ind w:firstLine="567"/>
        <w:jc w:val="both"/>
        <w:rPr>
          <w:color w:val="000000"/>
        </w:rPr>
      </w:pPr>
      <w:r w:rsidRPr="001D70AC">
        <w:rPr>
          <w:color w:val="000000"/>
        </w:rPr>
        <w:t>- выгул домашних животных вне мест, установленных уполномоченным органом для выгула животных;</w:t>
      </w:r>
    </w:p>
    <w:p w:rsidR="00E10558" w:rsidRPr="001D70AC" w:rsidRDefault="00E10558" w:rsidP="00E10558">
      <w:pPr>
        <w:ind w:firstLine="567"/>
        <w:jc w:val="both"/>
        <w:rPr>
          <w:color w:val="000000"/>
        </w:rPr>
      </w:pPr>
      <w:r w:rsidRPr="001D70AC">
        <w:rPr>
          <w:color w:val="000000"/>
        </w:rPr>
        <w:t>-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E10558" w:rsidRPr="001D70AC" w:rsidRDefault="00E10558" w:rsidP="00E10558">
      <w:pPr>
        <w:ind w:firstLine="567"/>
        <w:jc w:val="both"/>
        <w:rPr>
          <w:color w:val="000000"/>
        </w:rPr>
      </w:pPr>
      <w:r w:rsidRPr="001D70AC">
        <w:rPr>
          <w:color w:val="000000"/>
        </w:rPr>
        <w:t>- складировать строительные материалы, мусор на территории общего пользования;</w:t>
      </w:r>
    </w:p>
    <w:p w:rsidR="00E10558" w:rsidRPr="001D70AC" w:rsidRDefault="00E10558" w:rsidP="00E10558">
      <w:pPr>
        <w:ind w:firstLine="567"/>
        <w:jc w:val="both"/>
        <w:rPr>
          <w:color w:val="000000"/>
        </w:rPr>
      </w:pPr>
      <w:r w:rsidRPr="001D70AC">
        <w:rPr>
          <w:color w:val="000000"/>
        </w:rPr>
        <w:t>- уничтожать или повреждать специальные знаки, надписи, содержащие информацию, необходимую для эксплуатации инженерных сооружений;</w:t>
      </w:r>
    </w:p>
    <w:p w:rsidR="00E10558" w:rsidRPr="001D70AC" w:rsidRDefault="00E10558" w:rsidP="00E10558">
      <w:pPr>
        <w:ind w:firstLine="567"/>
        <w:jc w:val="both"/>
        <w:rPr>
          <w:color w:val="000000"/>
        </w:rPr>
      </w:pPr>
      <w:r w:rsidRPr="001D70AC">
        <w:rPr>
          <w:color w:val="000000"/>
        </w:rPr>
        <w:t>- загрязнять территории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E10558" w:rsidRPr="001D70AC" w:rsidRDefault="00E10558" w:rsidP="00E10558">
      <w:pPr>
        <w:ind w:firstLine="567"/>
        <w:jc w:val="both"/>
        <w:rPr>
          <w:color w:val="000000"/>
        </w:rPr>
      </w:pPr>
      <w:r w:rsidRPr="001D70AC">
        <w:rPr>
          <w:color w:val="000000"/>
        </w:rPr>
        <w:t>4.15.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E10558" w:rsidRPr="001D70AC" w:rsidRDefault="00E10558" w:rsidP="00E10558">
      <w:pPr>
        <w:ind w:firstLine="567"/>
        <w:jc w:val="both"/>
        <w:rPr>
          <w:color w:val="000000"/>
        </w:rPr>
      </w:pPr>
      <w:r w:rsidRPr="001D70AC">
        <w:rPr>
          <w:color w:val="000000"/>
        </w:rPr>
        <w:t>4.16.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rsidR="00E10558" w:rsidRPr="001D70AC" w:rsidRDefault="00E10558" w:rsidP="00E10558">
      <w:pPr>
        <w:ind w:firstLine="567"/>
        <w:jc w:val="both"/>
        <w:rPr>
          <w:color w:val="000000"/>
        </w:rPr>
      </w:pPr>
      <w:r w:rsidRPr="001D70AC">
        <w:rPr>
          <w:color w:val="000000"/>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rsidR="00E10558" w:rsidRPr="001D70AC" w:rsidRDefault="00E10558" w:rsidP="00E10558">
      <w:pPr>
        <w:ind w:firstLine="567"/>
        <w:jc w:val="both"/>
        <w:rPr>
          <w:color w:val="000000"/>
        </w:rPr>
      </w:pPr>
      <w:r w:rsidRPr="001D70AC">
        <w:rPr>
          <w:color w:val="000000"/>
        </w:rPr>
        <w:t>-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rsidR="00E10558" w:rsidRPr="001D70AC" w:rsidRDefault="00E10558" w:rsidP="00E10558">
      <w:pPr>
        <w:ind w:firstLine="567"/>
        <w:jc w:val="both"/>
        <w:rPr>
          <w:color w:val="000000"/>
        </w:rPr>
      </w:pPr>
      <w:r w:rsidRPr="001D70AC">
        <w:rPr>
          <w:color w:val="000000"/>
        </w:rPr>
        <w:t>- складирование строительных материалов, техники способом, исключающим возможность их падения, опрокидывания, разваливания;</w:t>
      </w:r>
    </w:p>
    <w:p w:rsidR="00E10558" w:rsidRPr="001D70AC" w:rsidRDefault="00E10558" w:rsidP="00E10558">
      <w:pPr>
        <w:ind w:firstLine="567"/>
        <w:jc w:val="both"/>
        <w:rPr>
          <w:color w:val="000000"/>
        </w:rPr>
      </w:pPr>
      <w:r w:rsidRPr="001D70AC">
        <w:rPr>
          <w:color w:val="000000"/>
        </w:rPr>
        <w:t>- складирование строительных материалов, техники не должно создавать препятствия для движения пешеходов, транспортных средств и других угроз безопасности дорожного движения;</w:t>
      </w:r>
    </w:p>
    <w:p w:rsidR="00E10558" w:rsidRPr="001D70AC" w:rsidRDefault="00E10558" w:rsidP="00E10558">
      <w:pPr>
        <w:ind w:firstLine="567"/>
        <w:jc w:val="both"/>
        <w:rPr>
          <w:color w:val="000000"/>
        </w:rPr>
      </w:pPr>
      <w:r w:rsidRPr="001D70AC">
        <w:rPr>
          <w:color w:val="000000"/>
        </w:rPr>
        <w:t>- складирование строительных материалов, техники не должно не нарушать требования противопожарной безопасности;</w:t>
      </w:r>
    </w:p>
    <w:p w:rsidR="00E10558" w:rsidRPr="001D70AC" w:rsidRDefault="00E10558" w:rsidP="00E10558">
      <w:pPr>
        <w:ind w:firstLine="567"/>
        <w:jc w:val="both"/>
        <w:rPr>
          <w:color w:val="000000"/>
        </w:rPr>
      </w:pPr>
      <w:r w:rsidRPr="001D70AC">
        <w:rPr>
          <w:color w:val="000000"/>
        </w:rPr>
        <w:t>-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rsidR="00E10558" w:rsidRPr="001D70AC" w:rsidRDefault="00E10558" w:rsidP="00E10558">
      <w:pPr>
        <w:ind w:firstLine="567"/>
        <w:jc w:val="both"/>
        <w:rPr>
          <w:bCs/>
          <w:color w:val="000000"/>
        </w:rPr>
      </w:pPr>
      <w:r w:rsidRPr="001D70AC">
        <w:rPr>
          <w:bCs/>
          <w:color w:val="000000"/>
        </w:rPr>
        <w:t>4.17. В населенных пунктах поселения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10558" w:rsidRPr="001D70AC" w:rsidRDefault="00E10558" w:rsidP="00E10558">
      <w:pPr>
        <w:ind w:firstLine="567"/>
        <w:jc w:val="both"/>
        <w:rPr>
          <w:bCs/>
          <w:color w:val="000000"/>
        </w:rPr>
      </w:pPr>
      <w:r w:rsidRPr="001D70AC">
        <w:rPr>
          <w:bCs/>
          <w:color w:val="000000"/>
        </w:rPr>
        <w:t xml:space="preserve">4.18. Расстояние от выгребов и дворовых уборных с </w:t>
      </w:r>
      <w:proofErr w:type="spellStart"/>
      <w:r w:rsidRPr="001D70AC">
        <w:rPr>
          <w:bCs/>
          <w:color w:val="000000"/>
        </w:rPr>
        <w:t>помойницами</w:t>
      </w:r>
      <w:proofErr w:type="spellEnd"/>
      <w:r w:rsidRPr="001D70AC">
        <w:rPr>
          <w:bCs/>
          <w:color w:val="000000"/>
        </w:rPr>
        <w:t xml:space="preserve"> до жилых домов, зданий и игровых, прогулочных и спортивных площадок организаций воспитания и </w:t>
      </w:r>
      <w:r w:rsidRPr="001D70AC">
        <w:rPr>
          <w:bCs/>
          <w:color w:val="000000"/>
        </w:rPr>
        <w:lastRenderedPageBreak/>
        <w:t>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E10558" w:rsidRPr="001D70AC" w:rsidRDefault="00E10558" w:rsidP="00E10558">
      <w:pPr>
        <w:ind w:firstLine="567"/>
        <w:jc w:val="both"/>
        <w:rPr>
          <w:bCs/>
          <w:color w:val="000000"/>
        </w:rPr>
      </w:pPr>
      <w:r w:rsidRPr="001D70AC">
        <w:rPr>
          <w:bCs/>
          <w:color w:val="000000"/>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10558" w:rsidRPr="001D70AC" w:rsidRDefault="00E10558" w:rsidP="00E10558">
      <w:pPr>
        <w:ind w:firstLine="567"/>
        <w:jc w:val="both"/>
        <w:rPr>
          <w:bCs/>
          <w:color w:val="000000"/>
        </w:rPr>
      </w:pPr>
      <w:r w:rsidRPr="001D70AC">
        <w:rPr>
          <w:bCs/>
          <w:color w:val="000000"/>
        </w:rPr>
        <w:t xml:space="preserve">4.19. Администрация поселения, юридические лица и граждане, в том числе индивидуальные предприниматели (далее - хозяйствующие субъекты), эксплуатирующие выгребы, дворовые уборные и </w:t>
      </w:r>
      <w:proofErr w:type="spellStart"/>
      <w:r w:rsidRPr="001D70AC">
        <w:rPr>
          <w:bCs/>
          <w:color w:val="000000"/>
        </w:rPr>
        <w:t>помойницы</w:t>
      </w:r>
      <w:proofErr w:type="spellEnd"/>
      <w:r w:rsidRPr="001D70AC">
        <w:rPr>
          <w:bCs/>
          <w:color w:val="000000"/>
        </w:rPr>
        <w:t>, должны обеспечивать их дезинфекцию и ремонт.</w:t>
      </w:r>
    </w:p>
    <w:p w:rsidR="00E10558" w:rsidRPr="001D70AC" w:rsidRDefault="00E10558" w:rsidP="00E10558">
      <w:pPr>
        <w:ind w:firstLine="567"/>
        <w:jc w:val="both"/>
        <w:rPr>
          <w:bCs/>
          <w:color w:val="000000"/>
        </w:rPr>
      </w:pPr>
      <w:r w:rsidRPr="001D70AC">
        <w:rPr>
          <w:bCs/>
          <w:color w:val="000000"/>
        </w:rPr>
        <w:t xml:space="preserve">4.20. Выгреб и </w:t>
      </w:r>
      <w:proofErr w:type="spellStart"/>
      <w:r w:rsidRPr="001D70AC">
        <w:rPr>
          <w:bCs/>
          <w:color w:val="000000"/>
        </w:rPr>
        <w:t>помойницы</w:t>
      </w:r>
      <w:proofErr w:type="spellEnd"/>
      <w:r w:rsidRPr="001D70AC">
        <w:rPr>
          <w:bCs/>
          <w:color w:val="000000"/>
        </w:rPr>
        <w:t xml:space="preserve"> должны иметь подземную водонепроницаемую емкостную часть для накопления ЖБО. Объем выгребов и </w:t>
      </w:r>
      <w:proofErr w:type="spellStart"/>
      <w:r w:rsidRPr="001D70AC">
        <w:rPr>
          <w:bCs/>
          <w:color w:val="000000"/>
        </w:rPr>
        <w:t>помойниц</w:t>
      </w:r>
      <w:proofErr w:type="spellEnd"/>
      <w:r w:rsidRPr="001D70AC">
        <w:rPr>
          <w:bCs/>
          <w:color w:val="000000"/>
        </w:rPr>
        <w:t xml:space="preserve"> определяется их владельцами с учетом количества образующихся ЖБО.</w:t>
      </w:r>
    </w:p>
    <w:p w:rsidR="00E10558" w:rsidRPr="001D70AC" w:rsidRDefault="00E10558" w:rsidP="00E10558">
      <w:pPr>
        <w:ind w:firstLine="567"/>
        <w:jc w:val="both"/>
        <w:rPr>
          <w:bCs/>
          <w:color w:val="000000"/>
        </w:rPr>
      </w:pPr>
      <w:r w:rsidRPr="001D70AC">
        <w:rPr>
          <w:bCs/>
          <w:color w:val="000000"/>
        </w:rPr>
        <w:t>4.21.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10558" w:rsidRPr="001D70AC" w:rsidRDefault="00E10558" w:rsidP="00E10558">
      <w:pPr>
        <w:ind w:firstLine="567"/>
        <w:jc w:val="both"/>
        <w:rPr>
          <w:bCs/>
          <w:color w:val="000000"/>
        </w:rPr>
      </w:pPr>
      <w:r w:rsidRPr="001D70AC">
        <w:rPr>
          <w:bCs/>
          <w:color w:val="000000"/>
        </w:rPr>
        <w:t>4.22. 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10558" w:rsidRPr="001D70AC" w:rsidRDefault="00E10558" w:rsidP="00E10558">
      <w:pPr>
        <w:ind w:firstLine="567"/>
        <w:jc w:val="both"/>
        <w:rPr>
          <w:bCs/>
          <w:color w:val="000000"/>
        </w:rPr>
      </w:pPr>
      <w:r w:rsidRPr="001D70AC">
        <w:rPr>
          <w:bCs/>
          <w:color w:val="000000"/>
        </w:rPr>
        <w:t xml:space="preserve">4.23. Объекты, предназначенные для приема и (или) очистки ЖБО, должны соответствовать требованиям Федерального закона от 07.12.2011 </w:t>
      </w:r>
      <w:r w:rsidRPr="001D70AC">
        <w:rPr>
          <w:bCs/>
          <w:color w:val="000000"/>
        </w:rPr>
        <w:br/>
        <w:t>№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10558" w:rsidRPr="001D70AC" w:rsidRDefault="00E10558" w:rsidP="00E10558">
      <w:pPr>
        <w:ind w:firstLine="567"/>
        <w:jc w:val="both"/>
        <w:rPr>
          <w:bCs/>
          <w:color w:val="000000"/>
        </w:rPr>
      </w:pPr>
      <w:r w:rsidRPr="001D70AC">
        <w:rPr>
          <w:bCs/>
          <w:color w:val="000000"/>
        </w:rPr>
        <w:t>Не допускается вывоз ЖБО в места, не предназначенные для приема и (или) очистки ЖБО.</w:t>
      </w:r>
    </w:p>
    <w:p w:rsidR="00E10558" w:rsidRPr="001D70AC" w:rsidRDefault="00E10558" w:rsidP="00E10558">
      <w:pPr>
        <w:ind w:firstLine="567"/>
        <w:jc w:val="both"/>
        <w:rPr>
          <w:bCs/>
          <w:color w:val="000000"/>
        </w:rPr>
      </w:pPr>
      <w:r w:rsidRPr="001D70AC">
        <w:rPr>
          <w:color w:val="000000"/>
        </w:rPr>
        <w:t xml:space="preserve">4.24. </w:t>
      </w:r>
      <w:r w:rsidRPr="001D70AC">
        <w:rPr>
          <w:bCs/>
          <w:color w:val="000000"/>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p>
    <w:p w:rsidR="00E10558" w:rsidRPr="001D70AC" w:rsidRDefault="00E10558" w:rsidP="00E10558">
      <w:pPr>
        <w:ind w:firstLine="567"/>
        <w:jc w:val="both"/>
        <w:rPr>
          <w:color w:val="000000"/>
        </w:rPr>
      </w:pPr>
      <w:r w:rsidRPr="001D70AC">
        <w:rPr>
          <w:bCs/>
          <w:color w:val="000000"/>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E10558" w:rsidRPr="001D70AC" w:rsidRDefault="00E10558" w:rsidP="00E10558">
      <w:pPr>
        <w:ind w:firstLine="567"/>
        <w:jc w:val="both"/>
        <w:rPr>
          <w:color w:val="000000"/>
        </w:rPr>
      </w:pPr>
      <w:r w:rsidRPr="001D70AC">
        <w:rPr>
          <w:color w:val="000000"/>
        </w:rPr>
        <w:t>4.25. Выгул домашних животных на территории поселения допускается при условии обеспечения безопасности граждан, животных, сохранности имущества физических и юридических лиц.</w:t>
      </w:r>
    </w:p>
    <w:p w:rsidR="00E10558" w:rsidRPr="001D70AC" w:rsidRDefault="00E10558" w:rsidP="00E10558">
      <w:pPr>
        <w:ind w:firstLine="567"/>
        <w:jc w:val="both"/>
        <w:rPr>
          <w:color w:val="000000"/>
        </w:rPr>
      </w:pPr>
      <w:r w:rsidRPr="001D70AC">
        <w:rPr>
          <w:color w:val="000000"/>
        </w:rPr>
        <w:t>При выгуле домашнего животного необходимо соблюдать следующие требования:</w:t>
      </w:r>
    </w:p>
    <w:p w:rsidR="00E10558" w:rsidRPr="001D70AC" w:rsidRDefault="00E10558" w:rsidP="00E10558">
      <w:pPr>
        <w:ind w:firstLine="567"/>
        <w:jc w:val="both"/>
        <w:rPr>
          <w:color w:val="000000"/>
        </w:rPr>
      </w:pPr>
      <w:r w:rsidRPr="001D70AC">
        <w:rPr>
          <w:color w:val="000000"/>
        </w:rPr>
        <w:t xml:space="preserve">1) исключать возможность свободного, неконтролируемого передвижения животного при пересечении проезжей части автомобильной дороги, </w:t>
      </w:r>
      <w:bookmarkStart w:id="21" w:name="_Hlk14965857"/>
      <w:r w:rsidRPr="001D70AC">
        <w:rPr>
          <w:color w:val="000000"/>
        </w:rPr>
        <w:t xml:space="preserve">в </w:t>
      </w:r>
      <w:bookmarkEnd w:id="21"/>
      <w:r w:rsidRPr="001D70AC">
        <w:rPr>
          <w:color w:val="000000"/>
        </w:rPr>
        <w:t>помещениях общего пользования многоквартирных домов, во дворах таких домов, на детских и спортивных площадках;</w:t>
      </w:r>
    </w:p>
    <w:p w:rsidR="00E10558" w:rsidRPr="001D70AC" w:rsidRDefault="00E10558" w:rsidP="00E10558">
      <w:pPr>
        <w:ind w:firstLine="567"/>
        <w:jc w:val="both"/>
        <w:rPr>
          <w:color w:val="000000"/>
        </w:rPr>
      </w:pPr>
      <w:r w:rsidRPr="001D70AC">
        <w:rPr>
          <w:color w:val="000000"/>
        </w:rPr>
        <w:t xml:space="preserve"> 2) обеспечивать уборку продуктов жизнедеятельности животного в местах и на территориях общего пользования;</w:t>
      </w:r>
    </w:p>
    <w:p w:rsidR="00E10558" w:rsidRPr="001D70AC" w:rsidRDefault="00E10558" w:rsidP="00E10558">
      <w:pPr>
        <w:ind w:firstLine="567"/>
        <w:jc w:val="both"/>
        <w:rPr>
          <w:color w:val="000000"/>
        </w:rPr>
      </w:pPr>
      <w:r w:rsidRPr="001D70AC">
        <w:rPr>
          <w:color w:val="000000"/>
        </w:rPr>
        <w:t xml:space="preserve"> 3) не допускать выгул животного вне мест, установленных уполномоченным органом для выгула животных.</w:t>
      </w:r>
    </w:p>
    <w:p w:rsidR="00E10558" w:rsidRPr="001D70AC" w:rsidRDefault="00E10558" w:rsidP="00E10558">
      <w:pPr>
        <w:ind w:firstLine="567"/>
        <w:jc w:val="both"/>
        <w:rPr>
          <w:color w:val="000000"/>
        </w:rPr>
      </w:pPr>
      <w:r w:rsidRPr="001D70AC">
        <w:rPr>
          <w:color w:val="000000"/>
        </w:rPr>
        <w:t xml:space="preserve">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w:t>
      </w:r>
      <w:r w:rsidRPr="001D70AC">
        <w:rPr>
          <w:color w:val="000000"/>
        </w:rPr>
        <w:lastRenderedPageBreak/>
        <w:t>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E10558" w:rsidRPr="001D70AC" w:rsidRDefault="00E10558" w:rsidP="00E10558">
      <w:pPr>
        <w:ind w:firstLine="567"/>
        <w:jc w:val="both"/>
        <w:rPr>
          <w:color w:val="000000"/>
        </w:rPr>
      </w:pPr>
      <w:r w:rsidRPr="001D70AC">
        <w:rPr>
          <w:color w:val="000000"/>
        </w:rPr>
        <w:t>4.26. В зависимости от условий движения транспорта и пешеходов на территории поселения определяется высота уклона поверхности покрытия в целях обеспечения отвода поверхностных вод.</w:t>
      </w:r>
    </w:p>
    <w:p w:rsidR="00E10558" w:rsidRPr="001D70AC" w:rsidRDefault="00E10558" w:rsidP="00E10558">
      <w:pPr>
        <w:ind w:firstLine="567"/>
        <w:jc w:val="both"/>
        <w:rPr>
          <w:color w:val="000000"/>
        </w:rPr>
      </w:pPr>
      <w:r w:rsidRPr="001D70AC">
        <w:rPr>
          <w:color w:val="000000"/>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rsidR="00E10558" w:rsidRPr="001D70AC" w:rsidRDefault="00E10558" w:rsidP="00E10558">
      <w:pPr>
        <w:ind w:firstLine="567"/>
        <w:jc w:val="both"/>
        <w:rPr>
          <w:color w:val="000000"/>
        </w:rPr>
      </w:pPr>
      <w:r w:rsidRPr="001D70AC">
        <w:rPr>
          <w:color w:val="000000"/>
        </w:rPr>
        <w:t>а) внутриквартальной закрытой сетью водостоков;</w:t>
      </w:r>
    </w:p>
    <w:p w:rsidR="00E10558" w:rsidRPr="001D70AC" w:rsidRDefault="00E10558" w:rsidP="00E10558">
      <w:pPr>
        <w:ind w:firstLine="567"/>
        <w:jc w:val="both"/>
        <w:rPr>
          <w:color w:val="000000"/>
        </w:rPr>
      </w:pPr>
      <w:r w:rsidRPr="001D70AC">
        <w:rPr>
          <w:color w:val="000000"/>
        </w:rPr>
        <w:t>б) по лоткам внутриквартальных проездов до дождеприемников, установленных в пределах квартала на въездах с улицы;</w:t>
      </w:r>
    </w:p>
    <w:p w:rsidR="00E10558" w:rsidRPr="001D70AC" w:rsidRDefault="00E10558" w:rsidP="00E10558">
      <w:pPr>
        <w:ind w:firstLine="567"/>
        <w:jc w:val="both"/>
        <w:rPr>
          <w:color w:val="000000"/>
        </w:rPr>
      </w:pPr>
      <w:r w:rsidRPr="001D70AC">
        <w:rPr>
          <w:color w:val="000000"/>
        </w:rPr>
        <w:t>в) по лоткам внутриквартальных проездов в лотки улиц местного значения (при площади дворовой территории менее 1 га).</w:t>
      </w:r>
    </w:p>
    <w:p w:rsidR="00E10558" w:rsidRPr="001D70AC" w:rsidRDefault="00E10558" w:rsidP="00E10558">
      <w:pPr>
        <w:ind w:firstLine="567"/>
        <w:jc w:val="both"/>
        <w:rPr>
          <w:color w:val="000000"/>
        </w:rPr>
      </w:pPr>
      <w:proofErr w:type="spellStart"/>
      <w:r w:rsidRPr="001D70AC">
        <w:rPr>
          <w:color w:val="000000"/>
        </w:rPr>
        <w:t>Дождеприемные</w:t>
      </w:r>
      <w:proofErr w:type="spellEnd"/>
      <w:r w:rsidRPr="001D70AC">
        <w:rPr>
          <w:color w:val="000000"/>
        </w:rPr>
        <w:t xml:space="preserve">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E10558" w:rsidRPr="001D70AC" w:rsidRDefault="00E10558" w:rsidP="00E10558">
      <w:pPr>
        <w:ind w:firstLine="567"/>
        <w:jc w:val="both"/>
        <w:rPr>
          <w:color w:val="000000"/>
        </w:rPr>
      </w:pPr>
      <w:r w:rsidRPr="001D70AC">
        <w:rPr>
          <w:color w:val="000000"/>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rsidR="00E10558" w:rsidRPr="001D70AC" w:rsidRDefault="00E10558" w:rsidP="00E10558">
      <w:pPr>
        <w:ind w:firstLine="567"/>
        <w:jc w:val="both"/>
        <w:rPr>
          <w:color w:val="000000"/>
        </w:rPr>
      </w:pPr>
      <w:r w:rsidRPr="001D70AC">
        <w:rPr>
          <w:color w:val="000000"/>
        </w:rPr>
        <w:t>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карстово-суффозионных процессов могут проводиться мероприятия по уменьшению инфильтрации воды в грунт.</w:t>
      </w:r>
    </w:p>
    <w:p w:rsidR="00E10558" w:rsidRPr="001D70AC" w:rsidRDefault="00E10558" w:rsidP="00E10558">
      <w:pPr>
        <w:ind w:firstLine="567"/>
        <w:jc w:val="both"/>
        <w:rPr>
          <w:color w:val="000000"/>
        </w:rPr>
      </w:pPr>
      <w:r w:rsidRPr="001D70AC">
        <w:rPr>
          <w:color w:val="000000"/>
        </w:rPr>
        <w:t>4.27.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rsidR="00E10558" w:rsidRPr="001D70AC" w:rsidRDefault="00E10558" w:rsidP="00E10558">
      <w:pPr>
        <w:ind w:firstLine="567"/>
        <w:jc w:val="both"/>
        <w:rPr>
          <w:color w:val="000000"/>
        </w:rPr>
      </w:pPr>
      <w:r w:rsidRPr="001D70AC">
        <w:rPr>
          <w:color w:val="000000"/>
        </w:rPr>
        <w:t>4.28.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rsidR="00E10558" w:rsidRPr="001D70AC" w:rsidRDefault="00E10558" w:rsidP="00E10558">
      <w:pPr>
        <w:ind w:firstLine="567"/>
        <w:jc w:val="both"/>
        <w:rPr>
          <w:color w:val="000000"/>
        </w:rPr>
      </w:pPr>
      <w:r w:rsidRPr="001D70AC">
        <w:rPr>
          <w:color w:val="000000"/>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E10558" w:rsidRPr="001D70AC" w:rsidRDefault="00E10558" w:rsidP="00E10558">
      <w:pPr>
        <w:ind w:firstLine="567"/>
        <w:jc w:val="both"/>
        <w:rPr>
          <w:color w:val="000000"/>
        </w:rPr>
      </w:pPr>
      <w:r w:rsidRPr="001D70AC">
        <w:rPr>
          <w:color w:val="000000"/>
        </w:rPr>
        <w:t>4.29.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rsidR="00E10558" w:rsidRPr="001D70AC" w:rsidRDefault="00E10558" w:rsidP="00E10558">
      <w:pPr>
        <w:ind w:firstLine="567"/>
        <w:jc w:val="both"/>
        <w:rPr>
          <w:color w:val="000000"/>
        </w:rPr>
      </w:pPr>
    </w:p>
    <w:p w:rsidR="00E10558" w:rsidRPr="001D70AC" w:rsidRDefault="00E10558" w:rsidP="00E10558">
      <w:pPr>
        <w:ind w:firstLine="567"/>
        <w:jc w:val="both"/>
        <w:rPr>
          <w:b/>
          <w:color w:val="000000"/>
        </w:rPr>
      </w:pPr>
      <w:r w:rsidRPr="001D70AC">
        <w:rPr>
          <w:b/>
          <w:color w:val="000000"/>
        </w:rPr>
        <w:t xml:space="preserve">Глава 5. Особенности организации уборки территории поселения </w:t>
      </w:r>
      <w:r w:rsidRPr="001D70AC">
        <w:rPr>
          <w:b/>
          <w:color w:val="000000"/>
        </w:rPr>
        <w:br/>
        <w:t>в зимний период</w:t>
      </w:r>
    </w:p>
    <w:p w:rsidR="00E10558" w:rsidRPr="001D70AC" w:rsidRDefault="00E10558" w:rsidP="00E10558">
      <w:pPr>
        <w:ind w:firstLine="567"/>
        <w:jc w:val="both"/>
        <w:rPr>
          <w:color w:val="000000"/>
        </w:rPr>
      </w:pPr>
      <w:r w:rsidRPr="001D70AC">
        <w:rPr>
          <w:color w:val="000000"/>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rsidR="00E10558" w:rsidRPr="001D70AC" w:rsidRDefault="00E10558" w:rsidP="00E10558">
      <w:pPr>
        <w:ind w:firstLine="567"/>
        <w:jc w:val="both"/>
        <w:rPr>
          <w:color w:val="000000"/>
        </w:rPr>
      </w:pPr>
      <w:r w:rsidRPr="001D70AC">
        <w:rPr>
          <w:bCs/>
          <w:color w:val="000000"/>
        </w:rPr>
        <w:t xml:space="preserve">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w:t>
      </w:r>
      <w:r w:rsidRPr="001D70AC">
        <w:rPr>
          <w:bCs/>
          <w:color w:val="000000"/>
        </w:rPr>
        <w:lastRenderedPageBreak/>
        <w:t>(товарам),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rsidR="00E10558" w:rsidRPr="001D70AC" w:rsidRDefault="00E10558" w:rsidP="00E10558">
      <w:pPr>
        <w:ind w:firstLine="567"/>
        <w:jc w:val="both"/>
        <w:rPr>
          <w:color w:val="000000"/>
        </w:rPr>
      </w:pPr>
      <w:r w:rsidRPr="001D70AC">
        <w:rPr>
          <w:color w:val="000000"/>
        </w:rPr>
        <w:t xml:space="preserve">5.2. Период зимней уборки устанавливается </w:t>
      </w:r>
      <w:r w:rsidRPr="001D70AC">
        <w:rPr>
          <w:iCs/>
          <w:color w:val="000000"/>
        </w:rPr>
        <w:t>с 1 ноября по 15 апреля</w:t>
      </w:r>
      <w:r w:rsidRPr="001D70AC">
        <w:rPr>
          <w:color w:val="000000"/>
        </w:rPr>
        <w:t>. В случае резкого изменения погодных условий (снег, мороз) сроки начала и окончания зимней уборки корректируются уполномоченным органом.</w:t>
      </w:r>
    </w:p>
    <w:p w:rsidR="00E10558" w:rsidRPr="001D70AC" w:rsidRDefault="00E10558" w:rsidP="00E10558">
      <w:pPr>
        <w:ind w:firstLine="567"/>
        <w:jc w:val="both"/>
        <w:rPr>
          <w:color w:val="000000"/>
        </w:rPr>
      </w:pPr>
      <w:r w:rsidRPr="001D70AC">
        <w:rPr>
          <w:color w:val="000000"/>
        </w:rPr>
        <w:t>Зимняя уборка предусматривает очистку территории поселения от мусора и иных отходов производства и потребления, от снега и наледи, предупреждение образования и ликвидацию зимней скользкости.</w:t>
      </w:r>
    </w:p>
    <w:p w:rsidR="00E10558" w:rsidRPr="001D70AC" w:rsidRDefault="00E10558" w:rsidP="00E10558">
      <w:pPr>
        <w:ind w:firstLine="567"/>
        <w:jc w:val="both"/>
        <w:rPr>
          <w:color w:val="000000"/>
        </w:rPr>
      </w:pPr>
      <w:r w:rsidRPr="001D70AC">
        <w:rPr>
          <w:color w:val="000000"/>
        </w:rPr>
        <w:t xml:space="preserve">5.3. Мероприятия по подготовке уборочной техники к работе в зимний период проводятся владельцами техники в срок </w:t>
      </w:r>
      <w:r w:rsidRPr="001D70AC">
        <w:rPr>
          <w:i/>
          <w:iCs/>
          <w:color w:val="000000"/>
        </w:rPr>
        <w:t>до 1 октября</w:t>
      </w:r>
      <w:r w:rsidRPr="001D70AC">
        <w:rPr>
          <w:color w:val="000000"/>
        </w:rPr>
        <w:t xml:space="preserve"> текущего года, к этому же сроку эксплуатирующими организациями должны быть завершены работы по подготовке мест для приёма снега.</w:t>
      </w:r>
    </w:p>
    <w:p w:rsidR="00E10558" w:rsidRPr="001D70AC" w:rsidRDefault="00E10558" w:rsidP="00E10558">
      <w:pPr>
        <w:ind w:firstLine="567"/>
        <w:jc w:val="both"/>
        <w:rPr>
          <w:color w:val="000000"/>
        </w:rPr>
      </w:pPr>
      <w:r w:rsidRPr="001D70AC">
        <w:rPr>
          <w:color w:val="000000"/>
        </w:rPr>
        <w:t xml:space="preserve">5.4. Организации, отвечающие за уборку территории поселения (эксплуатационные и подрядные организации), в срок </w:t>
      </w:r>
      <w:r w:rsidRPr="001D70AC">
        <w:rPr>
          <w:i/>
          <w:iCs/>
          <w:color w:val="000000"/>
        </w:rPr>
        <w:t>до 1 октября</w:t>
      </w:r>
      <w:r w:rsidRPr="001D70AC">
        <w:rPr>
          <w:color w:val="000000"/>
        </w:rPr>
        <w:t xml:space="preserve"> должны обеспечить завоз, заготовку и складирование необходимого количества </w:t>
      </w:r>
      <w:proofErr w:type="spellStart"/>
      <w:r w:rsidRPr="001D70AC">
        <w:rPr>
          <w:color w:val="000000"/>
        </w:rPr>
        <w:t>противогололёдных</w:t>
      </w:r>
      <w:proofErr w:type="spellEnd"/>
      <w:r w:rsidRPr="001D70AC">
        <w:rPr>
          <w:color w:val="000000"/>
        </w:rPr>
        <w:t xml:space="preserve"> материалов.</w:t>
      </w:r>
    </w:p>
    <w:p w:rsidR="00E10558" w:rsidRPr="001D70AC" w:rsidRDefault="00E10558" w:rsidP="00E10558">
      <w:pPr>
        <w:ind w:firstLine="567"/>
        <w:jc w:val="both"/>
        <w:rPr>
          <w:color w:val="000000"/>
        </w:rPr>
      </w:pPr>
      <w:r w:rsidRPr="001D70AC">
        <w:rPr>
          <w:color w:val="000000"/>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E10558" w:rsidRPr="001D70AC" w:rsidRDefault="00E10558" w:rsidP="00E10558">
      <w:pPr>
        <w:ind w:firstLine="567"/>
        <w:jc w:val="both"/>
        <w:rPr>
          <w:color w:val="000000"/>
        </w:rPr>
      </w:pPr>
      <w:r w:rsidRPr="001D70AC">
        <w:rPr>
          <w:color w:val="000000"/>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E10558" w:rsidRPr="001D70AC" w:rsidRDefault="00E10558" w:rsidP="00E10558">
      <w:pPr>
        <w:ind w:firstLine="567"/>
        <w:jc w:val="both"/>
        <w:rPr>
          <w:color w:val="000000"/>
        </w:rPr>
      </w:pPr>
      <w:r w:rsidRPr="001D70AC">
        <w:rPr>
          <w:color w:val="000000"/>
        </w:rPr>
        <w:t>В зависимости от ширины улицы и характера движения на ней валы собранного снега допускается укладывать либо по обеим сторонам проезжей части, либо с одной стороны проезжей части вдоль тротуара, оставляя необходимые проходы и проезды.</w:t>
      </w:r>
    </w:p>
    <w:p w:rsidR="00E10558" w:rsidRPr="001D70AC" w:rsidRDefault="00E10558" w:rsidP="00E10558">
      <w:pPr>
        <w:ind w:firstLine="567"/>
        <w:jc w:val="both"/>
        <w:rPr>
          <w:color w:val="000000"/>
        </w:rPr>
      </w:pPr>
      <w:r w:rsidRPr="001D70AC">
        <w:rPr>
          <w:color w:val="000000"/>
        </w:rPr>
        <w:t xml:space="preserve">После прохождения снегоуборочной техники осуществляется уборка </w:t>
      </w:r>
      <w:proofErr w:type="spellStart"/>
      <w:r w:rsidRPr="001D70AC">
        <w:rPr>
          <w:color w:val="000000"/>
        </w:rPr>
        <w:t>прибордюрных</w:t>
      </w:r>
      <w:proofErr w:type="spellEnd"/>
      <w:r w:rsidRPr="001D70AC">
        <w:rPr>
          <w:color w:val="000000"/>
        </w:rPr>
        <w:t xml:space="preserve"> лотков, расчистка въездов, проездов и пешеходных переходов с обеих сторон.</w:t>
      </w:r>
    </w:p>
    <w:p w:rsidR="00E10558" w:rsidRPr="001D70AC" w:rsidRDefault="00E10558" w:rsidP="00E10558">
      <w:pPr>
        <w:ind w:firstLine="567"/>
        <w:jc w:val="both"/>
        <w:rPr>
          <w:color w:val="000000"/>
        </w:rPr>
      </w:pPr>
      <w:r w:rsidRPr="001D70AC">
        <w:rPr>
          <w:color w:val="000000"/>
        </w:rPr>
        <w:t>5.7. В процессе уборки запрещается:</w:t>
      </w:r>
    </w:p>
    <w:p w:rsidR="00E10558" w:rsidRPr="001D70AC" w:rsidRDefault="00E10558" w:rsidP="00E10558">
      <w:pPr>
        <w:ind w:firstLine="567"/>
        <w:jc w:val="both"/>
        <w:rPr>
          <w:color w:val="000000"/>
        </w:rPr>
      </w:pPr>
      <w:r w:rsidRPr="001D70AC">
        <w:rPr>
          <w:color w:val="000000"/>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E10558" w:rsidRPr="001D70AC" w:rsidRDefault="00E10558" w:rsidP="00E10558">
      <w:pPr>
        <w:ind w:firstLine="567"/>
        <w:jc w:val="both"/>
        <w:rPr>
          <w:color w:val="000000"/>
        </w:rPr>
      </w:pPr>
      <w:r w:rsidRPr="001D70AC">
        <w:rPr>
          <w:color w:val="000000"/>
        </w:rPr>
        <w:t xml:space="preserve">2) применять техническую соль и жидкий хлористый кальций в качестве </w:t>
      </w:r>
      <w:proofErr w:type="spellStart"/>
      <w:r w:rsidRPr="001D70AC">
        <w:rPr>
          <w:color w:val="000000"/>
        </w:rPr>
        <w:t>противогололёдного</w:t>
      </w:r>
      <w:proofErr w:type="spellEnd"/>
      <w:r w:rsidRPr="001D70AC">
        <w:rPr>
          <w:color w:val="000000"/>
        </w:rPr>
        <w:t xml:space="preserve">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w:t>
      </w:r>
    </w:p>
    <w:p w:rsidR="00E10558" w:rsidRPr="001D70AC" w:rsidRDefault="00E10558" w:rsidP="00E10558">
      <w:pPr>
        <w:ind w:firstLine="567"/>
        <w:jc w:val="both"/>
        <w:rPr>
          <w:color w:val="000000"/>
        </w:rPr>
      </w:pPr>
      <w:r w:rsidRPr="001D70AC">
        <w:rPr>
          <w:color w:val="000000"/>
        </w:rPr>
        <w:t xml:space="preserve">5.8. </w:t>
      </w:r>
      <w:bookmarkStart w:id="22" w:name="6"/>
      <w:bookmarkEnd w:id="22"/>
      <w:r w:rsidRPr="001D70AC">
        <w:rPr>
          <w:color w:val="000000"/>
        </w:rPr>
        <w:t xml:space="preserve">Прилегающие территории, тротуары, проезды должны быть очищены от снега и наледи (гололеда). </w:t>
      </w:r>
    </w:p>
    <w:p w:rsidR="00E10558" w:rsidRPr="001D70AC" w:rsidRDefault="00E10558" w:rsidP="00E10558">
      <w:pPr>
        <w:ind w:firstLine="567"/>
        <w:jc w:val="both"/>
        <w:rPr>
          <w:color w:val="000000"/>
        </w:rPr>
      </w:pPr>
      <w:r w:rsidRPr="001D70AC">
        <w:rPr>
          <w:color w:val="000000"/>
        </w:rPr>
        <w:t>Уборку и вывоз снега и льда с общественных территорий поселения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E10558" w:rsidRPr="001D70AC" w:rsidRDefault="00E10558" w:rsidP="00E10558">
      <w:pPr>
        <w:ind w:firstLine="567"/>
        <w:jc w:val="both"/>
        <w:rPr>
          <w:color w:val="000000"/>
        </w:rPr>
      </w:pPr>
      <w:r w:rsidRPr="001D70AC">
        <w:rPr>
          <w:color w:val="000000"/>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rsidR="00E10558" w:rsidRPr="001D70AC" w:rsidRDefault="00E10558" w:rsidP="00E10558">
      <w:pPr>
        <w:ind w:firstLine="567"/>
        <w:jc w:val="both"/>
        <w:rPr>
          <w:color w:val="000000"/>
        </w:rPr>
      </w:pPr>
      <w:r w:rsidRPr="001D70AC">
        <w:rPr>
          <w:color w:val="000000"/>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E10558" w:rsidRPr="001D70AC" w:rsidRDefault="00E10558" w:rsidP="00E10558">
      <w:pPr>
        <w:ind w:firstLine="567"/>
        <w:jc w:val="both"/>
        <w:rPr>
          <w:color w:val="000000"/>
        </w:rPr>
      </w:pPr>
      <w:r w:rsidRPr="001D70AC">
        <w:rPr>
          <w:color w:val="000000"/>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rsidR="00E10558" w:rsidRPr="001D70AC" w:rsidRDefault="00E10558" w:rsidP="00E10558">
      <w:pPr>
        <w:ind w:firstLine="567"/>
        <w:jc w:val="both"/>
        <w:rPr>
          <w:color w:val="000000"/>
        </w:rPr>
      </w:pPr>
      <w:r w:rsidRPr="001D70AC">
        <w:rPr>
          <w:color w:val="000000"/>
        </w:rPr>
        <w:t>На территории интенсивных пешеходных коммуникаций допускается применять природные антигололедные средства.</w:t>
      </w:r>
    </w:p>
    <w:p w:rsidR="00E10558" w:rsidRPr="001D70AC" w:rsidRDefault="00E10558" w:rsidP="00E10558">
      <w:pPr>
        <w:ind w:firstLine="567"/>
        <w:jc w:val="both"/>
        <w:rPr>
          <w:color w:val="000000"/>
        </w:rPr>
      </w:pPr>
      <w:r w:rsidRPr="001D70AC">
        <w:rPr>
          <w:color w:val="000000"/>
        </w:rPr>
        <w:t>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E10558" w:rsidRPr="001D70AC" w:rsidRDefault="00E10558" w:rsidP="00E10558">
      <w:pPr>
        <w:ind w:firstLine="567"/>
        <w:jc w:val="both"/>
        <w:rPr>
          <w:color w:val="000000"/>
        </w:rPr>
      </w:pPr>
      <w:r w:rsidRPr="001D70AC">
        <w:rPr>
          <w:color w:val="000000"/>
        </w:rPr>
        <w:lastRenderedPageBreak/>
        <w:t xml:space="preserve">5.9. Снег, собираемый во дворах, на внутриквартальных проездах и с учетом местных условий на отдельных улицах, допускается складировать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rsidR="00E10558" w:rsidRPr="001D70AC" w:rsidRDefault="00E10558" w:rsidP="00E10558">
      <w:pPr>
        <w:ind w:firstLine="567"/>
        <w:jc w:val="both"/>
        <w:rPr>
          <w:color w:val="000000"/>
        </w:rPr>
      </w:pPr>
      <w:r w:rsidRPr="001D70AC">
        <w:rPr>
          <w:color w:val="000000"/>
        </w:rPr>
        <w:t xml:space="preserve">Складирование снега на </w:t>
      </w:r>
      <w:proofErr w:type="spellStart"/>
      <w:r w:rsidRPr="001D70AC">
        <w:rPr>
          <w:color w:val="000000"/>
        </w:rPr>
        <w:t>внутридворовых</w:t>
      </w:r>
      <w:proofErr w:type="spellEnd"/>
      <w:r w:rsidRPr="001D70AC">
        <w:rPr>
          <w:color w:val="000000"/>
        </w:rPr>
        <w:t xml:space="preserve"> территориях должно предусматривать отвод талых вод.</w:t>
      </w:r>
    </w:p>
    <w:p w:rsidR="00E10558" w:rsidRPr="001D70AC" w:rsidRDefault="00E10558" w:rsidP="00E10558">
      <w:pPr>
        <w:ind w:firstLine="567"/>
        <w:jc w:val="both"/>
        <w:rPr>
          <w:color w:val="000000"/>
        </w:rPr>
      </w:pPr>
      <w:r w:rsidRPr="001D70AC">
        <w:rPr>
          <w:color w:val="000000"/>
        </w:rPr>
        <w:t xml:space="preserve">5.10. В зимний период </w:t>
      </w:r>
      <w:bookmarkStart w:id="23" w:name="_Hlk22804048"/>
      <w:r w:rsidRPr="001D70AC">
        <w:rPr>
          <w:color w:val="000000"/>
        </w:rPr>
        <w:t xml:space="preserve">собственниками и (или) иными законными владельцами зданий, </w:t>
      </w:r>
      <w:bookmarkStart w:id="24" w:name="_Hlk22211020"/>
      <w:bookmarkStart w:id="25" w:name="_Hlk22211206"/>
      <w:r w:rsidRPr="001D70AC">
        <w:rPr>
          <w:color w:val="000000"/>
        </w:rPr>
        <w:t>строений, сооружений, нестационарных объектов</w:t>
      </w:r>
      <w:bookmarkEnd w:id="24"/>
      <w:r w:rsidRPr="001D70AC">
        <w:rPr>
          <w:color w:val="000000"/>
        </w:rPr>
        <w:t xml:space="preserve"> </w:t>
      </w:r>
      <w:bookmarkEnd w:id="25"/>
      <w:r w:rsidRPr="001D70AC">
        <w:rPr>
          <w:color w:val="000000"/>
        </w:rPr>
        <w:t xml:space="preserve">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23"/>
      <w:r w:rsidRPr="001D70AC">
        <w:rPr>
          <w:color w:val="000000"/>
        </w:rPr>
        <w:t>должна быть обеспечена организация очистки их кровель от снега, наледи и сосулек.</w:t>
      </w:r>
    </w:p>
    <w:p w:rsidR="00E10558" w:rsidRPr="001D70AC" w:rsidRDefault="00E10558" w:rsidP="00E10558">
      <w:pPr>
        <w:ind w:firstLine="567"/>
        <w:jc w:val="both"/>
        <w:rPr>
          <w:color w:val="000000"/>
        </w:rPr>
      </w:pPr>
      <w:r w:rsidRPr="001D70AC">
        <w:rPr>
          <w:color w:val="000000"/>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E10558" w:rsidRPr="001D70AC" w:rsidRDefault="00E10558" w:rsidP="00E10558">
      <w:pPr>
        <w:ind w:firstLine="567"/>
        <w:jc w:val="both"/>
        <w:rPr>
          <w:color w:val="000000"/>
        </w:rPr>
      </w:pPr>
      <w:r w:rsidRPr="001D70AC">
        <w:rPr>
          <w:color w:val="000000"/>
        </w:rPr>
        <w:t>Крыши с наружным водоотводом необходимо периодически очищать от снега, не допуская накопления его по толщине более 30 сантиметров.</w:t>
      </w:r>
    </w:p>
    <w:p w:rsidR="00E10558" w:rsidRPr="001D70AC" w:rsidRDefault="00E10558" w:rsidP="00E10558">
      <w:pPr>
        <w:ind w:firstLine="567"/>
        <w:jc w:val="both"/>
        <w:rPr>
          <w:color w:val="000000"/>
        </w:rPr>
      </w:pPr>
      <w:r w:rsidRPr="001D70AC">
        <w:rPr>
          <w:color w:val="000000"/>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E10558" w:rsidRPr="001D70AC" w:rsidRDefault="00E10558" w:rsidP="00E10558">
      <w:pPr>
        <w:ind w:firstLine="567"/>
        <w:jc w:val="both"/>
        <w:rPr>
          <w:color w:val="000000"/>
        </w:rPr>
      </w:pPr>
      <w:r w:rsidRPr="001D70AC">
        <w:rPr>
          <w:color w:val="000000"/>
        </w:rPr>
        <w:t>Запрещается сбрасывать снег, наледь, сосульки и мусор в воронки водосточных труб.</w:t>
      </w:r>
    </w:p>
    <w:p w:rsidR="00E10558" w:rsidRPr="001D70AC" w:rsidRDefault="00E10558" w:rsidP="00E10558">
      <w:pPr>
        <w:ind w:firstLine="567"/>
        <w:jc w:val="both"/>
        <w:rPr>
          <w:color w:val="000000"/>
        </w:rPr>
      </w:pPr>
      <w:r w:rsidRPr="001D70AC">
        <w:rPr>
          <w:color w:val="000000"/>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rsidR="00E10558" w:rsidRPr="001D70AC" w:rsidRDefault="00E10558" w:rsidP="00E10558">
      <w:pPr>
        <w:ind w:firstLine="567"/>
        <w:jc w:val="both"/>
        <w:rPr>
          <w:bCs/>
          <w:color w:val="000000"/>
        </w:rPr>
      </w:pPr>
      <w:r w:rsidRPr="001D70AC">
        <w:rPr>
          <w:color w:val="000000"/>
        </w:rPr>
        <w:t xml:space="preserve">5.12. </w:t>
      </w:r>
      <w:r w:rsidRPr="001D70AC">
        <w:rPr>
          <w:bCs/>
          <w:color w:val="000000"/>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1D70AC">
        <w:rPr>
          <w:bCs/>
          <w:color w:val="000000"/>
        </w:rPr>
        <w:t>снегоплавильные</w:t>
      </w:r>
      <w:proofErr w:type="spellEnd"/>
      <w:r w:rsidRPr="001D70AC">
        <w:rPr>
          <w:bCs/>
          <w:color w:val="000000"/>
        </w:rPr>
        <w:t xml:space="preserve"> установки. Размещение и функционирование </w:t>
      </w:r>
      <w:proofErr w:type="spellStart"/>
      <w:r w:rsidRPr="001D70AC">
        <w:rPr>
          <w:bCs/>
          <w:color w:val="000000"/>
        </w:rPr>
        <w:t>снегоплавильных</w:t>
      </w:r>
      <w:proofErr w:type="spellEnd"/>
      <w:r w:rsidRPr="001D70AC">
        <w:rPr>
          <w:bCs/>
          <w:color w:val="000000"/>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E10558" w:rsidRPr="001D70AC" w:rsidRDefault="00E10558" w:rsidP="00E10558">
      <w:pPr>
        <w:ind w:firstLine="567"/>
        <w:jc w:val="both"/>
        <w:rPr>
          <w:bCs/>
          <w:color w:val="000000"/>
        </w:rPr>
      </w:pPr>
      <w:r w:rsidRPr="001D70AC">
        <w:rPr>
          <w:bCs/>
          <w:color w:val="000000"/>
        </w:rPr>
        <w:t>Адреса и границы площадок, предназначенных для складирования снега, определяет Администрация поселения.</w:t>
      </w:r>
    </w:p>
    <w:p w:rsidR="00E10558" w:rsidRPr="001D70AC" w:rsidRDefault="00E10558" w:rsidP="00E10558">
      <w:pPr>
        <w:ind w:firstLine="567"/>
        <w:jc w:val="both"/>
        <w:rPr>
          <w:rFonts w:ascii="Calibri" w:hAnsi="Calibri" w:cs="Calibri"/>
          <w:color w:val="000000"/>
        </w:rPr>
      </w:pPr>
      <w:r w:rsidRPr="001D70AC">
        <w:rPr>
          <w:bCs/>
          <w:color w:val="000000"/>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1D70AC">
        <w:rPr>
          <w:rFonts w:ascii="Calibri" w:hAnsi="Calibri" w:cs="Calibri"/>
          <w:color w:val="000000"/>
        </w:rPr>
        <w:t xml:space="preserve"> </w:t>
      </w:r>
    </w:p>
    <w:p w:rsidR="00E10558" w:rsidRPr="001D70AC" w:rsidRDefault="00E10558" w:rsidP="00E10558">
      <w:pPr>
        <w:ind w:firstLine="567"/>
        <w:jc w:val="both"/>
        <w:rPr>
          <w:bCs/>
          <w:color w:val="000000"/>
        </w:rPr>
      </w:pPr>
      <w:r w:rsidRPr="001D70AC">
        <w:rPr>
          <w:bCs/>
          <w:color w:val="000000"/>
        </w:rPr>
        <w:t>Не допускается сбрасывать пульпу, снег в водные объекты.</w:t>
      </w:r>
    </w:p>
    <w:p w:rsidR="00E10558" w:rsidRPr="001D70AC" w:rsidRDefault="00E10558" w:rsidP="00E10558">
      <w:pPr>
        <w:ind w:firstLine="567"/>
        <w:rPr>
          <w:b/>
          <w:color w:val="000000"/>
        </w:rPr>
      </w:pPr>
      <w:bookmarkStart w:id="26" w:name="7"/>
      <w:bookmarkEnd w:id="26"/>
    </w:p>
    <w:p w:rsidR="00E10558" w:rsidRPr="001D70AC" w:rsidRDefault="00E10558" w:rsidP="00E10558">
      <w:pPr>
        <w:ind w:firstLine="567"/>
        <w:jc w:val="both"/>
        <w:rPr>
          <w:b/>
          <w:color w:val="000000"/>
        </w:rPr>
      </w:pPr>
      <w:r w:rsidRPr="001D70AC">
        <w:rPr>
          <w:b/>
          <w:color w:val="000000"/>
        </w:rPr>
        <w:t xml:space="preserve">Глава 6. Особенности организации уборки территории поселения </w:t>
      </w:r>
      <w:r w:rsidRPr="001D70AC">
        <w:rPr>
          <w:b/>
          <w:color w:val="000000"/>
        </w:rPr>
        <w:br/>
        <w:t>в летний период</w:t>
      </w:r>
    </w:p>
    <w:p w:rsidR="00E10558" w:rsidRPr="001D70AC" w:rsidRDefault="00E10558" w:rsidP="00E10558">
      <w:pPr>
        <w:ind w:firstLine="567"/>
        <w:jc w:val="both"/>
        <w:rPr>
          <w:color w:val="000000"/>
        </w:rPr>
      </w:pPr>
      <w:r w:rsidRPr="001D70AC">
        <w:rPr>
          <w:color w:val="000000"/>
        </w:rPr>
        <w:lastRenderedPageBreak/>
        <w:t xml:space="preserve">6.1. Период летней уборки устанавливается </w:t>
      </w:r>
      <w:r w:rsidRPr="001D70AC">
        <w:rPr>
          <w:i/>
          <w:iCs/>
          <w:color w:val="000000"/>
        </w:rPr>
        <w:t>с 16 апреля по 31 октября</w:t>
      </w:r>
      <w:r w:rsidRPr="001D70AC">
        <w:rPr>
          <w:color w:val="000000"/>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Pr="001D70AC">
        <w:rPr>
          <w:i/>
          <w:iCs/>
          <w:color w:val="000000"/>
        </w:rPr>
        <w:t>до 1 апреля</w:t>
      </w:r>
      <w:r w:rsidRPr="001D70AC">
        <w:rPr>
          <w:color w:val="000000"/>
        </w:rPr>
        <w:t>.</w:t>
      </w:r>
    </w:p>
    <w:p w:rsidR="00E10558" w:rsidRPr="001D70AC" w:rsidRDefault="00E10558" w:rsidP="00E10558">
      <w:pPr>
        <w:ind w:firstLine="567"/>
        <w:jc w:val="both"/>
        <w:rPr>
          <w:color w:val="000000"/>
        </w:rPr>
      </w:pPr>
      <w:r w:rsidRPr="001D70AC">
        <w:rPr>
          <w:color w:val="000000"/>
        </w:rPr>
        <w:t xml:space="preserve">Летняя уборка территории поселения предусматривает очистку от мусора и иных отходов производства и потребления, опавшей листвы, сухой травянистой растительности, сорной растительности, </w:t>
      </w:r>
      <w:proofErr w:type="spellStart"/>
      <w:r w:rsidRPr="001D70AC">
        <w:rPr>
          <w:color w:val="000000"/>
        </w:rPr>
        <w:t>коры</w:t>
      </w:r>
      <w:proofErr w:type="spellEnd"/>
      <w:r w:rsidRPr="001D70AC">
        <w:rPr>
          <w:color w:val="000000"/>
        </w:rPr>
        <w:t xml:space="preserve">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 но не реже 1 раза в сутки.</w:t>
      </w:r>
    </w:p>
    <w:p w:rsidR="00E10558" w:rsidRPr="001D70AC" w:rsidRDefault="00E10558" w:rsidP="00E10558">
      <w:pPr>
        <w:ind w:firstLine="567"/>
        <w:jc w:val="both"/>
        <w:rPr>
          <w:bCs/>
          <w:color w:val="000000"/>
        </w:rPr>
      </w:pPr>
      <w:r w:rsidRPr="001D70AC">
        <w:rPr>
          <w:color w:val="000000"/>
        </w:rPr>
        <w:t xml:space="preserve">6.2. </w:t>
      </w:r>
      <w:r w:rsidRPr="001D70AC">
        <w:rPr>
          <w:bCs/>
          <w:color w:val="000000"/>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E10558" w:rsidRPr="001D70AC" w:rsidRDefault="00E10558" w:rsidP="00E10558">
      <w:pPr>
        <w:ind w:firstLine="567"/>
        <w:jc w:val="both"/>
        <w:rPr>
          <w:bCs/>
          <w:color w:val="000000"/>
        </w:rPr>
      </w:pPr>
      <w:r w:rsidRPr="001D70AC">
        <w:rPr>
          <w:bCs/>
          <w:color w:val="000000"/>
        </w:rPr>
        <w:t>Не допускается заправлять автомобили для полива и подметания технической водой и водой из открытых водоемов.</w:t>
      </w:r>
    </w:p>
    <w:p w:rsidR="00E10558" w:rsidRPr="001D70AC" w:rsidRDefault="00E10558" w:rsidP="00E10558">
      <w:pPr>
        <w:ind w:firstLine="567"/>
        <w:jc w:val="both"/>
        <w:rPr>
          <w:color w:val="000000"/>
        </w:rPr>
      </w:pPr>
      <w:r w:rsidRPr="001D70AC">
        <w:rPr>
          <w:color w:val="000000"/>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27" w:name="8"/>
      <w:bookmarkEnd w:id="27"/>
    </w:p>
    <w:p w:rsidR="00E10558" w:rsidRPr="001D70AC" w:rsidRDefault="00E10558" w:rsidP="00E10558">
      <w:pPr>
        <w:ind w:firstLine="567"/>
        <w:jc w:val="both"/>
        <w:rPr>
          <w:color w:val="000000"/>
        </w:rPr>
      </w:pPr>
      <w:r w:rsidRPr="001D70AC">
        <w:rPr>
          <w:color w:val="000000"/>
        </w:rPr>
        <w:t xml:space="preserve">6.4. Проезжая часть должна быть полностью очищена от всякого вида загрязнений. </w:t>
      </w:r>
    </w:p>
    <w:p w:rsidR="00E10558" w:rsidRPr="001D70AC" w:rsidRDefault="00E10558" w:rsidP="00E10558">
      <w:pPr>
        <w:ind w:firstLine="567"/>
        <w:jc w:val="both"/>
        <w:rPr>
          <w:color w:val="000000"/>
        </w:rPr>
      </w:pPr>
      <w:r w:rsidRPr="001D70AC">
        <w:rPr>
          <w:color w:val="000000"/>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28" w:name="9"/>
      <w:bookmarkEnd w:id="28"/>
    </w:p>
    <w:p w:rsidR="00E10558" w:rsidRPr="001D70AC" w:rsidRDefault="00E10558" w:rsidP="00E10558">
      <w:pPr>
        <w:ind w:firstLine="567"/>
        <w:jc w:val="both"/>
        <w:rPr>
          <w:color w:val="000000"/>
        </w:rPr>
      </w:pPr>
      <w:r w:rsidRPr="001D70AC">
        <w:rPr>
          <w:color w:val="000000"/>
        </w:rPr>
        <w:t xml:space="preserve">6.6. Подметание дворовых территорий, </w:t>
      </w:r>
      <w:proofErr w:type="spellStart"/>
      <w:r w:rsidRPr="001D70AC">
        <w:rPr>
          <w:color w:val="000000"/>
        </w:rPr>
        <w:t>внутридворовых</w:t>
      </w:r>
      <w:proofErr w:type="spellEnd"/>
      <w:r w:rsidRPr="001D70AC">
        <w:rPr>
          <w:color w:val="000000"/>
        </w:rPr>
        <w:t xml:space="preserve"> проездов и тротуаров осуществляется механизированным способом или вручную. </w:t>
      </w:r>
    </w:p>
    <w:p w:rsidR="00E10558" w:rsidRPr="001D70AC" w:rsidRDefault="00E10558" w:rsidP="00E10558">
      <w:pPr>
        <w:ind w:firstLine="567"/>
        <w:jc w:val="both"/>
        <w:rPr>
          <w:color w:val="000000"/>
        </w:rPr>
      </w:pPr>
      <w:r w:rsidRPr="001D70AC">
        <w:rPr>
          <w:color w:val="000000"/>
        </w:rPr>
        <w:t>6</w:t>
      </w:r>
      <w:r w:rsidRPr="001D70AC">
        <w:rPr>
          <w:bCs/>
          <w:color w:val="000000"/>
        </w:rPr>
        <w:t>.7.</w:t>
      </w:r>
      <w:r w:rsidRPr="001D70AC">
        <w:rPr>
          <w:b/>
          <w:bCs/>
          <w:color w:val="000000"/>
        </w:rPr>
        <w:t xml:space="preserve"> </w:t>
      </w:r>
      <w:r w:rsidRPr="001D70AC">
        <w:rPr>
          <w:bCs/>
          <w:color w:val="000000"/>
        </w:rPr>
        <w:t>Сжигание листьев деревьев, кустарников на территории населенных пунктов поселения запрещено.</w:t>
      </w:r>
    </w:p>
    <w:p w:rsidR="00E10558" w:rsidRPr="001D70AC" w:rsidRDefault="00E10558" w:rsidP="00E10558">
      <w:pPr>
        <w:ind w:firstLine="567"/>
        <w:jc w:val="both"/>
        <w:rPr>
          <w:color w:val="000000"/>
        </w:rPr>
      </w:pPr>
      <w:r w:rsidRPr="001D70AC">
        <w:rPr>
          <w:bCs/>
          <w:color w:val="000000"/>
        </w:rPr>
        <w:t>Собранные листья деревьев, кустарников подлежат вывозу на объекты размещения, обезвреживания или утилизации отходов.</w:t>
      </w:r>
    </w:p>
    <w:p w:rsidR="00E10558" w:rsidRPr="001D70AC" w:rsidRDefault="00E10558" w:rsidP="00E10558">
      <w:pPr>
        <w:ind w:firstLine="567"/>
        <w:jc w:val="both"/>
        <w:rPr>
          <w:color w:val="000000"/>
        </w:rPr>
      </w:pPr>
      <w:r w:rsidRPr="001D70AC">
        <w:rPr>
          <w:bCs/>
          <w:color w:val="000000"/>
        </w:rPr>
        <w:t>6.8.</w:t>
      </w:r>
      <w:r w:rsidRPr="001D70AC">
        <w:rPr>
          <w:color w:val="000000"/>
        </w:rPr>
        <w:t xml:space="preserve"> Владельцы земельных участков обязаны:</w:t>
      </w:r>
    </w:p>
    <w:p w:rsidR="00E10558" w:rsidRPr="001D70AC" w:rsidRDefault="00E10558" w:rsidP="00E10558">
      <w:pPr>
        <w:ind w:firstLine="567"/>
        <w:jc w:val="both"/>
        <w:rPr>
          <w:color w:val="000000"/>
        </w:rPr>
      </w:pPr>
      <w:r w:rsidRPr="001D70AC">
        <w:rPr>
          <w:color w:val="000000"/>
        </w:rPr>
        <w:t>а) не допускать выжигание сухой растительности, соблюдать требования экологических, санитарно-гигиенических, противопожарных правил и нормативов;</w:t>
      </w:r>
    </w:p>
    <w:p w:rsidR="00E10558" w:rsidRPr="001D70AC" w:rsidRDefault="00E10558" w:rsidP="00E10558">
      <w:pPr>
        <w:ind w:firstLine="567"/>
        <w:jc w:val="both"/>
        <w:rPr>
          <w:color w:val="000000"/>
        </w:rPr>
      </w:pPr>
      <w:r w:rsidRPr="001D70AC">
        <w:rPr>
          <w:color w:val="000000"/>
        </w:rPr>
        <w:t>б) принимать меры по обеспечению надлежащей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rsidR="00E10558" w:rsidRPr="001D70AC" w:rsidRDefault="00E10558" w:rsidP="00E10558">
      <w:pPr>
        <w:ind w:firstLine="567"/>
        <w:jc w:val="both"/>
        <w:rPr>
          <w:color w:val="000000"/>
        </w:rPr>
      </w:pPr>
      <w:r w:rsidRPr="001D70AC">
        <w:rPr>
          <w:color w:val="000000"/>
        </w:rPr>
        <w:t>в) регулярно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E10558" w:rsidRPr="001D70AC" w:rsidRDefault="00E10558" w:rsidP="00E10558">
      <w:pPr>
        <w:ind w:firstLine="567"/>
        <w:jc w:val="both"/>
        <w:rPr>
          <w:b/>
          <w:color w:val="000000"/>
        </w:rPr>
      </w:pPr>
    </w:p>
    <w:p w:rsidR="00E10558" w:rsidRPr="001D70AC" w:rsidRDefault="00E10558" w:rsidP="00E10558">
      <w:pPr>
        <w:ind w:firstLine="567"/>
        <w:jc w:val="both"/>
        <w:rPr>
          <w:b/>
          <w:color w:val="000000"/>
        </w:rPr>
      </w:pPr>
      <w:bookmarkStart w:id="29" w:name="10"/>
      <w:bookmarkEnd w:id="29"/>
      <w:r w:rsidRPr="001D70AC">
        <w:rPr>
          <w:b/>
          <w:color w:val="000000"/>
        </w:rPr>
        <w:t xml:space="preserve">Глава 7. Обеспечение надлежащего содержания объектов благоустройства </w:t>
      </w:r>
    </w:p>
    <w:p w:rsidR="00E10558" w:rsidRPr="001D70AC" w:rsidRDefault="00E10558" w:rsidP="00E10558">
      <w:pPr>
        <w:ind w:firstLine="567"/>
        <w:jc w:val="both"/>
        <w:rPr>
          <w:color w:val="000000"/>
        </w:rPr>
      </w:pPr>
      <w:r w:rsidRPr="001D70AC">
        <w:rPr>
          <w:color w:val="000000"/>
        </w:rPr>
        <w:t>7.1.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w:t>
      </w:r>
    </w:p>
    <w:p w:rsidR="00E10558" w:rsidRPr="001D70AC" w:rsidRDefault="00E10558" w:rsidP="00E10558">
      <w:pPr>
        <w:ind w:firstLine="567"/>
        <w:jc w:val="both"/>
        <w:rPr>
          <w:color w:val="000000"/>
        </w:rPr>
      </w:pPr>
      <w:r w:rsidRPr="001D70AC">
        <w:rPr>
          <w:color w:val="000000"/>
        </w:rPr>
        <w:t>Окрашенные поверхности фасадов зданий, строений, сооружений должны быть ровными, без пятен и поврежденных мест.</w:t>
      </w:r>
    </w:p>
    <w:p w:rsidR="00E10558" w:rsidRPr="001D70AC" w:rsidRDefault="00E10558" w:rsidP="00E10558">
      <w:pPr>
        <w:ind w:firstLine="567"/>
        <w:jc w:val="both"/>
        <w:rPr>
          <w:color w:val="000000"/>
        </w:rPr>
      </w:pPr>
      <w:r w:rsidRPr="001D70AC">
        <w:rPr>
          <w:color w:val="000000"/>
        </w:rPr>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rsidR="00E10558" w:rsidRPr="001D70AC" w:rsidRDefault="00E10558" w:rsidP="00E10558">
      <w:pPr>
        <w:ind w:firstLine="567"/>
        <w:jc w:val="both"/>
        <w:rPr>
          <w:color w:val="000000"/>
        </w:rPr>
      </w:pPr>
      <w:r w:rsidRPr="001D70AC">
        <w:rPr>
          <w:color w:val="000000"/>
        </w:rPr>
        <w:t>Витрины, вывески, объекты наружной рекламы зданий, строений, сооружений должны содержаться в чистоте и в исправном техническом состоянии.</w:t>
      </w:r>
    </w:p>
    <w:p w:rsidR="00E10558" w:rsidRPr="001D70AC" w:rsidRDefault="00E10558" w:rsidP="00E10558">
      <w:pPr>
        <w:ind w:firstLine="567"/>
        <w:jc w:val="both"/>
        <w:rPr>
          <w:color w:val="000000"/>
        </w:rPr>
      </w:pPr>
      <w:r w:rsidRPr="001D70AC">
        <w:rPr>
          <w:color w:val="000000"/>
        </w:rPr>
        <w:lastRenderedPageBreak/>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rsidR="00E10558" w:rsidRPr="001D70AC" w:rsidRDefault="00E10558" w:rsidP="00E10558">
      <w:pPr>
        <w:ind w:firstLine="567"/>
        <w:jc w:val="both"/>
        <w:rPr>
          <w:color w:val="000000"/>
        </w:rPr>
      </w:pPr>
      <w:r w:rsidRPr="001D70AC">
        <w:rPr>
          <w:color w:val="000000"/>
        </w:rPr>
        <w:t xml:space="preserve">Собственники и (или) иные законные владельцы нежилых зданий, строений, сооружений либо уполномоченные лица обязаны </w:t>
      </w:r>
      <w:r w:rsidRPr="001D70AC">
        <w:rPr>
          <w:i/>
          <w:iCs/>
          <w:color w:val="000000"/>
        </w:rPr>
        <w:t>1 раз в неделю</w:t>
      </w:r>
      <w:r w:rsidRPr="001D70AC">
        <w:rPr>
          <w:color w:val="000000"/>
        </w:rPr>
        <w:t xml:space="preserve"> очищать фасады нежилых зданий, строений, сооружений от нанесенных непосредственно на фасаде или на любом материале (бумага, картон, ткань, холст и т.д.) надписей, рисунков, изображений, объявлений, не содержащих сведений рекламного характера.</w:t>
      </w:r>
    </w:p>
    <w:p w:rsidR="00E10558" w:rsidRPr="001D70AC" w:rsidRDefault="00E10558" w:rsidP="00E10558">
      <w:pPr>
        <w:ind w:firstLine="567"/>
        <w:jc w:val="both"/>
        <w:rPr>
          <w:color w:val="000000"/>
        </w:rPr>
      </w:pPr>
      <w:r w:rsidRPr="001D70AC">
        <w:rPr>
          <w:color w:val="000000"/>
        </w:rPr>
        <w:t>Собственники и (или) иные законные владельцы жилых зданий, в том числе индивидуальных жилых домов, либо уполномоченные лица осуществляют очистку фасадов жилых зданий от надписей, рисунков по мере их появления.</w:t>
      </w:r>
    </w:p>
    <w:p w:rsidR="00E10558" w:rsidRPr="001D70AC" w:rsidRDefault="00E10558" w:rsidP="00E10558">
      <w:pPr>
        <w:ind w:firstLine="567"/>
        <w:jc w:val="both"/>
        <w:rPr>
          <w:color w:val="000000"/>
        </w:rPr>
      </w:pPr>
      <w:r w:rsidRPr="001D70AC">
        <w:rPr>
          <w:color w:val="000000"/>
        </w:rPr>
        <w:t>Расклейка газет, афиш, плакатов, различного рода объявлений и рекламы разрешается на специально установленных стендах.</w:t>
      </w:r>
    </w:p>
    <w:p w:rsidR="00E10558" w:rsidRPr="001D70AC" w:rsidRDefault="00E10558" w:rsidP="00E10558">
      <w:pPr>
        <w:ind w:firstLine="567"/>
        <w:jc w:val="both"/>
        <w:rPr>
          <w:color w:val="000000"/>
        </w:rPr>
      </w:pPr>
      <w:r w:rsidRPr="001D70AC">
        <w:rPr>
          <w:color w:val="000000"/>
        </w:rPr>
        <w:t>7.2.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E10558" w:rsidRPr="001D70AC" w:rsidRDefault="00E10558" w:rsidP="00E10558">
      <w:pPr>
        <w:ind w:firstLine="567"/>
        <w:jc w:val="both"/>
        <w:rPr>
          <w:color w:val="000000"/>
        </w:rPr>
      </w:pPr>
      <w:r w:rsidRPr="001D70AC">
        <w:rPr>
          <w:color w:val="000000"/>
        </w:rPr>
        <w:t>7.3. На зданиях, расположенных вдоль магистральных улиц населенных пунктов поселения, антенны, дымоходы, наружные кондиционеры размещаются со стороны дворовых фасадов.</w:t>
      </w:r>
    </w:p>
    <w:p w:rsidR="00E10558" w:rsidRPr="001D70AC" w:rsidRDefault="00E10558" w:rsidP="00E10558">
      <w:pPr>
        <w:ind w:firstLine="567"/>
        <w:jc w:val="both"/>
        <w:rPr>
          <w:color w:val="000000"/>
        </w:rPr>
      </w:pPr>
      <w:r w:rsidRPr="001D70AC">
        <w:rPr>
          <w:color w:val="000000"/>
        </w:rPr>
        <w:t xml:space="preserve">7.4. На зданиях и сооружениях на территории поселения размещаются с сохранением отделки фасада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rsidR="00E10558" w:rsidRPr="001D70AC" w:rsidRDefault="00E10558" w:rsidP="00E10558">
      <w:pPr>
        <w:ind w:firstLine="567"/>
        <w:jc w:val="both"/>
        <w:rPr>
          <w:color w:val="000000"/>
        </w:rPr>
      </w:pPr>
      <w:r w:rsidRPr="001D70AC">
        <w:rPr>
          <w:color w:val="000000"/>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rsidR="00E10558" w:rsidRPr="001D70AC" w:rsidRDefault="00E10558" w:rsidP="00E10558">
      <w:pPr>
        <w:ind w:firstLine="567"/>
        <w:jc w:val="both"/>
        <w:rPr>
          <w:color w:val="000000"/>
        </w:rPr>
      </w:pPr>
      <w:r w:rsidRPr="001D70AC">
        <w:rPr>
          <w:color w:val="000000"/>
        </w:rPr>
        <w:t>Домовые знаки на зданиях, сооружениях должны содержаться в исправном состоянии.</w:t>
      </w:r>
    </w:p>
    <w:p w:rsidR="00E10558" w:rsidRPr="001D70AC" w:rsidRDefault="00E10558" w:rsidP="00E10558">
      <w:pPr>
        <w:ind w:firstLine="567"/>
        <w:jc w:val="both"/>
        <w:rPr>
          <w:color w:val="000000"/>
        </w:rPr>
      </w:pPr>
      <w:r w:rsidRPr="001D70AC">
        <w:rPr>
          <w:color w:val="000000"/>
        </w:rPr>
        <w:t xml:space="preserve">7.5. Жилые дома, здания, сооружения, подлежащие адресации, должны быть оборудованы указателями с наименованиями улиц и номерами домов (далее – аншлаги). </w:t>
      </w:r>
    </w:p>
    <w:p w:rsidR="00E10558" w:rsidRPr="001D70AC" w:rsidRDefault="00E10558" w:rsidP="00E10558">
      <w:pPr>
        <w:ind w:firstLine="567"/>
        <w:jc w:val="both"/>
        <w:rPr>
          <w:color w:val="000000"/>
        </w:rPr>
      </w:pPr>
      <w:r w:rsidRPr="001D70AC">
        <w:rPr>
          <w:color w:val="000000"/>
        </w:rPr>
        <w:t xml:space="preserve">Высота домового указателя должна быть </w:t>
      </w:r>
      <w:r w:rsidRPr="001D70AC">
        <w:rPr>
          <w:i/>
          <w:iCs/>
          <w:color w:val="000000"/>
        </w:rPr>
        <w:t>300 мм</w:t>
      </w:r>
      <w:r w:rsidRPr="001D70AC">
        <w:rPr>
          <w:color w:val="000000"/>
        </w:rPr>
        <w:t>. Ширина таблички зависит от количества букв в названии улицы.</w:t>
      </w:r>
    </w:p>
    <w:p w:rsidR="00E10558" w:rsidRPr="001D70AC" w:rsidRDefault="00E10558" w:rsidP="00E10558">
      <w:pPr>
        <w:ind w:firstLine="567"/>
        <w:jc w:val="both"/>
        <w:rPr>
          <w:color w:val="000000"/>
        </w:rPr>
      </w:pPr>
      <w:r w:rsidRPr="001D70AC">
        <w:rPr>
          <w:color w:val="000000"/>
        </w:rPr>
        <w:t xml:space="preserve">Табличка выполняется </w:t>
      </w:r>
      <w:r w:rsidRPr="001D70AC">
        <w:rPr>
          <w:i/>
          <w:iCs/>
          <w:color w:val="000000"/>
        </w:rPr>
        <w:t>в белом</w:t>
      </w:r>
      <w:r w:rsidRPr="001D70AC">
        <w:rPr>
          <w:color w:val="000000"/>
        </w:rPr>
        <w:t xml:space="preserve"> цвете. По периметру таблички располагается </w:t>
      </w:r>
      <w:r w:rsidRPr="001D70AC">
        <w:rPr>
          <w:i/>
          <w:iCs/>
          <w:color w:val="000000"/>
        </w:rPr>
        <w:t>черная</w:t>
      </w:r>
      <w:r w:rsidRPr="001D70AC">
        <w:rPr>
          <w:color w:val="000000"/>
        </w:rPr>
        <w:t xml:space="preserve"> рамка шириной </w:t>
      </w:r>
      <w:r w:rsidRPr="001D70AC">
        <w:rPr>
          <w:i/>
          <w:iCs/>
          <w:color w:val="000000"/>
        </w:rPr>
        <w:t>10 мм</w:t>
      </w:r>
      <w:r w:rsidRPr="001D70AC">
        <w:rPr>
          <w:color w:val="000000"/>
        </w:rPr>
        <w:t xml:space="preserve">. </w:t>
      </w:r>
    </w:p>
    <w:p w:rsidR="00E10558" w:rsidRPr="001D70AC" w:rsidRDefault="00E10558" w:rsidP="00E10558">
      <w:pPr>
        <w:ind w:firstLine="567"/>
        <w:jc w:val="both"/>
        <w:rPr>
          <w:color w:val="000000"/>
        </w:rPr>
      </w:pPr>
      <w:r w:rsidRPr="001D70AC">
        <w:rPr>
          <w:color w:val="000000"/>
        </w:rPr>
        <w:t xml:space="preserve">Название улиц и номера домов выполняются </w:t>
      </w:r>
      <w:r w:rsidRPr="001D70AC">
        <w:rPr>
          <w:i/>
          <w:iCs/>
          <w:color w:val="000000"/>
        </w:rPr>
        <w:t>в черном цвете</w:t>
      </w:r>
      <w:r w:rsidRPr="001D70AC">
        <w:rPr>
          <w:color w:val="000000"/>
        </w:rPr>
        <w:t xml:space="preserve">. Шрифт названия улиц на русском языке, высота заглавных букв – </w:t>
      </w:r>
      <w:r w:rsidRPr="001D70AC">
        <w:rPr>
          <w:i/>
          <w:iCs/>
          <w:color w:val="000000"/>
        </w:rPr>
        <w:t>90 мм</w:t>
      </w:r>
      <w:r w:rsidRPr="001D70AC">
        <w:rPr>
          <w:color w:val="000000"/>
        </w:rPr>
        <w:t xml:space="preserve">. Высота шрифта номера дома – </w:t>
      </w:r>
      <w:r w:rsidRPr="001D70AC">
        <w:rPr>
          <w:i/>
          <w:iCs/>
          <w:color w:val="000000"/>
        </w:rPr>
        <w:t>140 мм</w:t>
      </w:r>
      <w:r w:rsidRPr="001D70AC">
        <w:rPr>
          <w:color w:val="000000"/>
        </w:rPr>
        <w:t xml:space="preserve">. </w:t>
      </w:r>
    </w:p>
    <w:p w:rsidR="00E10558" w:rsidRPr="001D70AC" w:rsidRDefault="00E10558" w:rsidP="00E10558">
      <w:pPr>
        <w:ind w:firstLine="567"/>
        <w:jc w:val="both"/>
        <w:rPr>
          <w:color w:val="000000"/>
        </w:rPr>
      </w:pPr>
      <w:r w:rsidRPr="001D70AC">
        <w:rPr>
          <w:color w:val="000000"/>
        </w:rPr>
        <w:t xml:space="preserve">7.6. Размер шрифта наименований улиц применяется всегда одинаковый, не зависит от длины названия улицы.  </w:t>
      </w:r>
    </w:p>
    <w:p w:rsidR="00E10558" w:rsidRPr="001D70AC" w:rsidRDefault="00E10558" w:rsidP="00E10558">
      <w:pPr>
        <w:ind w:firstLine="567"/>
        <w:jc w:val="both"/>
        <w:rPr>
          <w:color w:val="000000"/>
        </w:rPr>
      </w:pPr>
      <w:r w:rsidRPr="001D70AC">
        <w:rPr>
          <w:color w:val="000000"/>
        </w:rPr>
        <w:t xml:space="preserve">Адресные аншлаги могут иметь подсветку. </w:t>
      </w:r>
    </w:p>
    <w:p w:rsidR="00E10558" w:rsidRPr="001D70AC" w:rsidRDefault="00E10558" w:rsidP="00E10558">
      <w:pPr>
        <w:ind w:firstLine="567"/>
        <w:jc w:val="both"/>
        <w:rPr>
          <w:color w:val="000000"/>
        </w:rPr>
      </w:pPr>
      <w:r w:rsidRPr="001D70AC">
        <w:rPr>
          <w:color w:val="000000"/>
        </w:rPr>
        <w:t xml:space="preserve">Приоритетным расположением конструкции является размещение с правой стороны фасада. Для зданий с длиной фасада свыше </w:t>
      </w:r>
      <w:r w:rsidRPr="001D70AC">
        <w:rPr>
          <w:i/>
          <w:iCs/>
          <w:color w:val="000000"/>
        </w:rPr>
        <w:t>25 метров</w:t>
      </w:r>
      <w:r w:rsidRPr="001D70AC">
        <w:rPr>
          <w:color w:val="000000"/>
        </w:rPr>
        <w:t xml:space="preserve"> может быть размещен дополнительный домовой указатель с левой стороны фасада. </w:t>
      </w:r>
    </w:p>
    <w:p w:rsidR="00E10558" w:rsidRPr="001D70AC" w:rsidRDefault="00E10558" w:rsidP="00E10558">
      <w:pPr>
        <w:ind w:firstLine="567"/>
        <w:jc w:val="both"/>
        <w:rPr>
          <w:color w:val="000000"/>
        </w:rPr>
      </w:pPr>
      <w:r w:rsidRPr="001D70AC">
        <w:rPr>
          <w:color w:val="000000"/>
        </w:rPr>
        <w:t>7.7. Установка аншлагов осуществляется собственниками зданий и сооружений, в том числе частных жилых домов, в многоквартирных домах – организациями, осуществляющими управление этими домами.</w:t>
      </w:r>
    </w:p>
    <w:p w:rsidR="00E10558" w:rsidRPr="001D70AC" w:rsidRDefault="00E10558" w:rsidP="00E10558">
      <w:pPr>
        <w:ind w:firstLine="567"/>
        <w:jc w:val="both"/>
        <w:rPr>
          <w:color w:val="000000"/>
        </w:rPr>
      </w:pPr>
      <w:r w:rsidRPr="001D70AC">
        <w:rPr>
          <w:color w:val="000000"/>
        </w:rPr>
        <w:t xml:space="preserve">7.8. Для организаций, имеющих несколько строений (независимо от количества выходящих на улицу фасадов), указанные аншлаги устанавливаются </w:t>
      </w:r>
      <w:bookmarkStart w:id="30" w:name="_Hlk14967170"/>
      <w:r w:rsidRPr="001D70AC">
        <w:rPr>
          <w:color w:val="000000"/>
        </w:rPr>
        <w:t>на каждом строении.</w:t>
      </w:r>
    </w:p>
    <w:bookmarkEnd w:id="30"/>
    <w:p w:rsidR="00E10558" w:rsidRPr="001D70AC" w:rsidRDefault="00E10558" w:rsidP="00E10558">
      <w:pPr>
        <w:ind w:firstLine="567"/>
        <w:jc w:val="both"/>
        <w:rPr>
          <w:color w:val="000000"/>
        </w:rPr>
      </w:pPr>
      <w:r w:rsidRPr="001D70AC">
        <w:rPr>
          <w:color w:val="000000"/>
        </w:rPr>
        <w:lastRenderedPageBreak/>
        <w:t xml:space="preserve">7.9. Аншлаги устанавливаются на высоте </w:t>
      </w:r>
      <w:r w:rsidRPr="001D70AC">
        <w:rPr>
          <w:i/>
          <w:iCs/>
          <w:color w:val="000000"/>
        </w:rPr>
        <w:t>от 2,5 до 5,0 м</w:t>
      </w:r>
      <w:r w:rsidRPr="001D70AC">
        <w:rPr>
          <w:color w:val="000000"/>
        </w:rPr>
        <w:t xml:space="preserve"> от уровня земли на расстоянии </w:t>
      </w:r>
      <w:r w:rsidRPr="001D70AC">
        <w:rPr>
          <w:i/>
          <w:iCs/>
          <w:color w:val="000000"/>
        </w:rPr>
        <w:t>не более 1 м</w:t>
      </w:r>
      <w:r w:rsidRPr="001D70AC">
        <w:rPr>
          <w:color w:val="000000"/>
        </w:rPr>
        <w:t xml:space="preserve"> от угла здания.</w:t>
      </w:r>
    </w:p>
    <w:p w:rsidR="00E10558" w:rsidRPr="001D70AC" w:rsidRDefault="00E10558" w:rsidP="00E10558">
      <w:pPr>
        <w:ind w:firstLine="567"/>
        <w:jc w:val="both"/>
        <w:rPr>
          <w:color w:val="000000"/>
        </w:rPr>
      </w:pPr>
      <w:r w:rsidRPr="001D70AC">
        <w:rPr>
          <w:color w:val="000000"/>
        </w:rPr>
        <w:t>7.10. Содержание фасадов объектов включает:</w:t>
      </w:r>
    </w:p>
    <w:p w:rsidR="00E10558" w:rsidRPr="001D70AC" w:rsidRDefault="00E10558" w:rsidP="00E10558">
      <w:pPr>
        <w:ind w:firstLine="567"/>
        <w:jc w:val="both"/>
        <w:rPr>
          <w:color w:val="000000"/>
        </w:rPr>
      </w:pPr>
      <w:r w:rsidRPr="001D70AC">
        <w:rPr>
          <w:color w:val="000000"/>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E10558" w:rsidRPr="001D70AC" w:rsidRDefault="00E10558" w:rsidP="00E10558">
      <w:pPr>
        <w:ind w:firstLine="567"/>
        <w:jc w:val="both"/>
        <w:rPr>
          <w:color w:val="000000"/>
        </w:rPr>
      </w:pPr>
      <w:r w:rsidRPr="001D70AC">
        <w:rPr>
          <w:color w:val="000000"/>
        </w:rPr>
        <w:t>- обеспечение наличия и содержания в исправном состоянии водостоков, водосточных труб и сливов;</w:t>
      </w:r>
    </w:p>
    <w:p w:rsidR="00E10558" w:rsidRPr="001D70AC" w:rsidRDefault="00E10558" w:rsidP="00E10558">
      <w:pPr>
        <w:ind w:firstLine="567"/>
        <w:jc w:val="both"/>
        <w:rPr>
          <w:color w:val="000000"/>
        </w:rPr>
      </w:pPr>
      <w:r w:rsidRPr="001D70AC">
        <w:rPr>
          <w:color w:val="000000"/>
        </w:rPr>
        <w:t>- герметизацию, заделку и расшивку швов, трещин и выбоин;</w:t>
      </w:r>
    </w:p>
    <w:p w:rsidR="00E10558" w:rsidRPr="001D70AC" w:rsidRDefault="00E10558" w:rsidP="00E10558">
      <w:pPr>
        <w:ind w:firstLine="567"/>
        <w:jc w:val="both"/>
        <w:rPr>
          <w:color w:val="000000"/>
        </w:rPr>
      </w:pPr>
      <w:r w:rsidRPr="001D70AC">
        <w:rPr>
          <w:color w:val="000000"/>
        </w:rPr>
        <w:t>- восстановление, ремонт и своевременную очистку входных групп, отмосток, приямков цокольных окон и входов в подвалы;</w:t>
      </w:r>
    </w:p>
    <w:p w:rsidR="00E10558" w:rsidRPr="001D70AC" w:rsidRDefault="00E10558" w:rsidP="00E10558">
      <w:pPr>
        <w:ind w:firstLine="567"/>
        <w:jc w:val="both"/>
        <w:rPr>
          <w:color w:val="000000"/>
        </w:rPr>
      </w:pPr>
      <w:r w:rsidRPr="001D70AC">
        <w:rPr>
          <w:color w:val="000000"/>
        </w:rPr>
        <w:t>- поддержание в исправном состоянии размещённого на фасаде электроосвещения (при его наличии) и включение его с наступлением темноты;</w:t>
      </w:r>
    </w:p>
    <w:p w:rsidR="00E10558" w:rsidRPr="001D70AC" w:rsidRDefault="00E10558" w:rsidP="00E10558">
      <w:pPr>
        <w:ind w:firstLine="567"/>
        <w:jc w:val="both"/>
        <w:rPr>
          <w:color w:val="000000"/>
        </w:rPr>
      </w:pPr>
      <w:r w:rsidRPr="001D70AC">
        <w:rPr>
          <w:color w:val="000000"/>
        </w:rPr>
        <w:t>- очистку поверхностей фасадов, в том числе элементов фасадов, в зависимости от их состояния и условий эксплуатации;</w:t>
      </w:r>
    </w:p>
    <w:p w:rsidR="00E10558" w:rsidRPr="001D70AC" w:rsidRDefault="00E10558" w:rsidP="00E10558">
      <w:pPr>
        <w:ind w:firstLine="567"/>
        <w:jc w:val="both"/>
        <w:rPr>
          <w:color w:val="000000"/>
        </w:rPr>
      </w:pPr>
      <w:r w:rsidRPr="001D70AC">
        <w:rPr>
          <w:color w:val="000000"/>
        </w:rPr>
        <w:t>- поддержание в чистоте и исправном состоянии, расположенных на фасадах аншлагов, памятных досок;</w:t>
      </w:r>
    </w:p>
    <w:p w:rsidR="00E10558" w:rsidRPr="001D70AC" w:rsidRDefault="00E10558" w:rsidP="00E10558">
      <w:pPr>
        <w:ind w:firstLine="567"/>
        <w:jc w:val="both"/>
        <w:rPr>
          <w:color w:val="000000"/>
        </w:rPr>
      </w:pPr>
      <w:r w:rsidRPr="001D70AC">
        <w:rPr>
          <w:color w:val="000000"/>
        </w:rPr>
        <w:t>- очистку от надписей, рисунков, объявлений, плакатов и иной информационно - печатной продукции, а также нанесённых граффити.</w:t>
      </w:r>
    </w:p>
    <w:p w:rsidR="00E10558" w:rsidRPr="001D70AC" w:rsidRDefault="00E10558" w:rsidP="00E10558">
      <w:pPr>
        <w:ind w:firstLine="567"/>
        <w:jc w:val="both"/>
        <w:rPr>
          <w:color w:val="000000"/>
        </w:rPr>
      </w:pPr>
      <w:r w:rsidRPr="001D70AC">
        <w:rPr>
          <w:color w:val="000000"/>
        </w:rPr>
        <w:t>7.11. В целях обеспечения надлежащего состояния фасадов, сохранения архитектурно - художественного облика зданий (сооружений, строений) запрещается:</w:t>
      </w:r>
    </w:p>
    <w:p w:rsidR="00E10558" w:rsidRPr="001D70AC" w:rsidRDefault="00E10558" w:rsidP="00E10558">
      <w:pPr>
        <w:ind w:firstLine="567"/>
        <w:jc w:val="both"/>
        <w:rPr>
          <w:color w:val="000000"/>
        </w:rPr>
      </w:pPr>
      <w:r w:rsidRPr="001D70AC">
        <w:rPr>
          <w:color w:val="000000"/>
        </w:rPr>
        <w:t>- уничтожение, порча, искажение архитектурных деталей фасадов зданий (сооружений, строений);</w:t>
      </w:r>
    </w:p>
    <w:p w:rsidR="00E10558" w:rsidRPr="001D70AC" w:rsidRDefault="00E10558" w:rsidP="00E10558">
      <w:pPr>
        <w:ind w:firstLine="567"/>
        <w:jc w:val="both"/>
        <w:rPr>
          <w:color w:val="000000"/>
        </w:rPr>
      </w:pPr>
      <w:r w:rsidRPr="001D70AC">
        <w:rPr>
          <w:color w:val="000000"/>
        </w:rPr>
        <w:t>- произведение надписей на фасадах зданий (сооружений, строений);</w:t>
      </w:r>
    </w:p>
    <w:p w:rsidR="00E10558" w:rsidRPr="001D70AC" w:rsidRDefault="00E10558" w:rsidP="00E10558">
      <w:pPr>
        <w:ind w:firstLine="567"/>
        <w:jc w:val="both"/>
        <w:rPr>
          <w:color w:val="000000"/>
        </w:rPr>
      </w:pPr>
      <w:r w:rsidRPr="001D70AC">
        <w:rPr>
          <w:color w:val="000000"/>
        </w:rPr>
        <w:t xml:space="preserve">-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 </w:t>
      </w:r>
      <w:bookmarkStart w:id="31" w:name="_Hlk14967236"/>
    </w:p>
    <w:bookmarkEnd w:id="31"/>
    <w:p w:rsidR="00E10558" w:rsidRPr="001D70AC" w:rsidRDefault="00E10558" w:rsidP="00E10558">
      <w:pPr>
        <w:ind w:firstLine="567"/>
        <w:jc w:val="both"/>
        <w:rPr>
          <w:color w:val="000000"/>
        </w:rPr>
      </w:pPr>
      <w:r w:rsidRPr="001D70AC">
        <w:rPr>
          <w:color w:val="000000"/>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rsidR="00E10558" w:rsidRPr="001D70AC" w:rsidRDefault="00E10558" w:rsidP="00E10558">
      <w:pPr>
        <w:ind w:firstLine="567"/>
        <w:jc w:val="both"/>
        <w:rPr>
          <w:color w:val="000000"/>
        </w:rPr>
      </w:pPr>
      <w:r w:rsidRPr="001D70AC">
        <w:rPr>
          <w:color w:val="000000"/>
        </w:rPr>
        <w:t>7.12.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p>
    <w:p w:rsidR="00E10558" w:rsidRPr="001D70AC" w:rsidRDefault="00E10558" w:rsidP="00E10558">
      <w:pPr>
        <w:ind w:firstLine="567"/>
        <w:jc w:val="both"/>
        <w:rPr>
          <w:color w:val="000000"/>
        </w:rPr>
      </w:pPr>
      <w:r w:rsidRPr="001D70AC">
        <w:rPr>
          <w:color w:val="000000"/>
        </w:rPr>
        <w:t>К вывескам предъявляются следующие требования:</w:t>
      </w:r>
    </w:p>
    <w:p w:rsidR="00E10558" w:rsidRPr="001D70AC" w:rsidRDefault="00E10558" w:rsidP="00E10558">
      <w:pPr>
        <w:ind w:firstLine="567"/>
        <w:jc w:val="both"/>
        <w:rPr>
          <w:color w:val="000000"/>
        </w:rPr>
      </w:pPr>
      <w:r w:rsidRPr="001D70AC">
        <w:rPr>
          <w:color w:val="000000"/>
        </w:rPr>
        <w:t>1) на вывесках допускается размещение исключительно информации, предусмотренной Законом Российской Федерации от 07.02.1992 № 2300-1 «О защите прав потребителей». Информация, относящаяся по своему содержанию к наружной рекламе, подлежит размещению в соответствии с Федеральным законом от 13.03.2006 № 38-ФЗ «О рекламе»;</w:t>
      </w:r>
    </w:p>
    <w:p w:rsidR="00E10558" w:rsidRPr="001D70AC" w:rsidRDefault="00E10558" w:rsidP="00E10558">
      <w:pPr>
        <w:ind w:firstLine="567"/>
        <w:jc w:val="both"/>
        <w:rPr>
          <w:color w:val="000000"/>
        </w:rPr>
      </w:pPr>
      <w:r w:rsidRPr="001D70AC">
        <w:rPr>
          <w:color w:val="000000"/>
        </w:rPr>
        <w:t>2) 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rsidR="00E10558" w:rsidRPr="001D70AC" w:rsidRDefault="00E10558" w:rsidP="00E10558">
      <w:pPr>
        <w:ind w:firstLine="567"/>
        <w:jc w:val="both"/>
        <w:rPr>
          <w:color w:val="000000"/>
        </w:rPr>
      </w:pPr>
      <w:r w:rsidRPr="001D70AC">
        <w:rPr>
          <w:color w:val="000000"/>
        </w:rPr>
        <w:t>3) вывески должны размещаться на участке фасада, свободном от архитектурных деталей;</w:t>
      </w:r>
    </w:p>
    <w:p w:rsidR="00E10558" w:rsidRPr="001D70AC" w:rsidRDefault="00E10558" w:rsidP="00E10558">
      <w:pPr>
        <w:ind w:firstLine="567"/>
        <w:jc w:val="both"/>
        <w:rPr>
          <w:color w:val="000000"/>
        </w:rPr>
      </w:pPr>
      <w:r w:rsidRPr="001D70AC">
        <w:rPr>
          <w:color w:val="000000"/>
        </w:rPr>
        <w:t xml:space="preserve">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w:t>
      </w:r>
      <w:r w:rsidRPr="001D70AC">
        <w:rPr>
          <w:i/>
          <w:iCs/>
          <w:color w:val="000000"/>
        </w:rPr>
        <w:t>в два</w:t>
      </w:r>
      <w:r w:rsidRPr="001D70AC">
        <w:rPr>
          <w:color w:val="000000"/>
        </w:rPr>
        <w:t xml:space="preserve"> раза. Элементы одного информационного поля (текстовой части) вывески должны иметь одинаковую высоту и глубину;</w:t>
      </w:r>
    </w:p>
    <w:p w:rsidR="00E10558" w:rsidRPr="001D70AC" w:rsidRDefault="00E10558" w:rsidP="00E10558">
      <w:pPr>
        <w:ind w:firstLine="567"/>
        <w:jc w:val="both"/>
        <w:rPr>
          <w:color w:val="000000"/>
        </w:rPr>
      </w:pPr>
      <w:r w:rsidRPr="001D70AC">
        <w:rPr>
          <w:color w:val="000000"/>
        </w:rPr>
        <w:lastRenderedPageBreak/>
        <w:t>5) вывески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законодательством;</w:t>
      </w:r>
    </w:p>
    <w:p w:rsidR="00E10558" w:rsidRPr="001D70AC" w:rsidRDefault="00E10558" w:rsidP="00E10558">
      <w:pPr>
        <w:ind w:firstLine="567"/>
        <w:jc w:val="both"/>
        <w:rPr>
          <w:color w:val="000000"/>
        </w:rPr>
      </w:pPr>
      <w:r w:rsidRPr="001D70AC">
        <w:rPr>
          <w:color w:val="000000"/>
        </w:rPr>
        <w:t>6) вывески могут иметь внутреннюю подсветку. Внутренняя подсветка вывески должна иметь немерцающий свет, не направленный в окна жилых помещений.</w:t>
      </w:r>
    </w:p>
    <w:p w:rsidR="00E10558" w:rsidRPr="001D70AC" w:rsidRDefault="00E10558" w:rsidP="00E10558">
      <w:pPr>
        <w:ind w:firstLine="567"/>
        <w:jc w:val="both"/>
        <w:rPr>
          <w:color w:val="000000"/>
        </w:rPr>
      </w:pPr>
      <w:r w:rsidRPr="001D70AC">
        <w:rPr>
          <w:color w:val="000000"/>
        </w:rPr>
        <w:t>7.13. Юридическое лицо, индивидуальный предприниматель устанавливает на здании, сооружении одну вывеску в соответствии с пунктом 7.12 настоящих Правил.</w:t>
      </w:r>
    </w:p>
    <w:p w:rsidR="00E10558" w:rsidRPr="001D70AC" w:rsidRDefault="00E10558" w:rsidP="00E10558">
      <w:pPr>
        <w:ind w:firstLine="567"/>
        <w:jc w:val="both"/>
        <w:rPr>
          <w:color w:val="000000"/>
        </w:rPr>
      </w:pPr>
      <w:r w:rsidRPr="001D70AC">
        <w:rPr>
          <w:color w:val="000000"/>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 индивидуальным предпринимателем торговли, оказания услуг, выполнения работ вне его места нахождения.</w:t>
      </w:r>
    </w:p>
    <w:p w:rsidR="00E10558" w:rsidRPr="001D70AC" w:rsidRDefault="00E10558" w:rsidP="00E10558">
      <w:pPr>
        <w:ind w:firstLine="567"/>
        <w:jc w:val="both"/>
        <w:rPr>
          <w:color w:val="000000"/>
        </w:rPr>
      </w:pPr>
      <w:r w:rsidRPr="001D70AC">
        <w:rPr>
          <w:color w:val="000000"/>
        </w:rPr>
        <w:t xml:space="preserve">Допустимый размер вывески составляет: по горизонтали - </w:t>
      </w:r>
      <w:r w:rsidRPr="001D70AC">
        <w:rPr>
          <w:i/>
          <w:iCs/>
          <w:color w:val="000000"/>
        </w:rPr>
        <w:t>не более 0,6 м</w:t>
      </w:r>
      <w:r w:rsidRPr="001D70AC">
        <w:rPr>
          <w:color w:val="000000"/>
        </w:rPr>
        <w:t xml:space="preserve">, по вертикали - </w:t>
      </w:r>
      <w:r w:rsidRPr="001D70AC">
        <w:rPr>
          <w:i/>
          <w:iCs/>
          <w:color w:val="000000"/>
        </w:rPr>
        <w:t>не более 0,4 м</w:t>
      </w:r>
      <w:r w:rsidRPr="001D70AC">
        <w:rPr>
          <w:color w:val="000000"/>
        </w:rPr>
        <w:t xml:space="preserve">. Высота букв, знаков, размещаемых на вывеске, - </w:t>
      </w:r>
      <w:r w:rsidRPr="001D70AC">
        <w:rPr>
          <w:i/>
          <w:iCs/>
          <w:color w:val="000000"/>
        </w:rPr>
        <w:t>не более 0,1 м</w:t>
      </w:r>
      <w:r w:rsidRPr="001D70AC">
        <w:rPr>
          <w:color w:val="000000"/>
        </w:rPr>
        <w:t xml:space="preserve">. </w:t>
      </w:r>
    </w:p>
    <w:p w:rsidR="00E10558" w:rsidRPr="001D70AC" w:rsidRDefault="00E10558" w:rsidP="00E10558">
      <w:pPr>
        <w:ind w:firstLine="567"/>
        <w:jc w:val="both"/>
        <w:rPr>
          <w:color w:val="000000"/>
        </w:rPr>
      </w:pPr>
      <w:r w:rsidRPr="001D70AC">
        <w:rPr>
          <w:color w:val="000000"/>
        </w:rPr>
        <w:t>7.14. Юридическое лицо, индивидуальный предприниматель вправе установить на объекте одну дополнительную вывеску в соответствии с пунктом 7.12 настоящих Правил.</w:t>
      </w:r>
    </w:p>
    <w:p w:rsidR="00E10558" w:rsidRPr="001D70AC" w:rsidRDefault="00E10558" w:rsidP="00E10558">
      <w:pPr>
        <w:ind w:firstLine="567"/>
        <w:jc w:val="both"/>
        <w:rPr>
          <w:color w:val="000000"/>
        </w:rPr>
      </w:pPr>
      <w:r w:rsidRPr="001D70AC">
        <w:rPr>
          <w:color w:val="000000"/>
        </w:rPr>
        <w:t>Дополнительная вывеска может быть размещена в соответствии с требованиями настоящих Правил в форме настенной конструкции или консольной конструкции на фасаде здания, сооружения, в котором фактически находится (осуществляет деятельность) юридическое лицо, индивидуальный предприниматель, сведения о котором содержатся на данной вывеске, либо в форме крышной конструкции на крыше соответствующего здания, сооружения.</w:t>
      </w:r>
    </w:p>
    <w:p w:rsidR="00E10558" w:rsidRPr="001D70AC" w:rsidRDefault="00E10558" w:rsidP="00E10558">
      <w:pPr>
        <w:ind w:firstLine="567"/>
        <w:jc w:val="both"/>
        <w:rPr>
          <w:color w:val="000000"/>
        </w:rPr>
      </w:pPr>
      <w:r w:rsidRPr="001D70AC">
        <w:rPr>
          <w:color w:val="000000"/>
        </w:rPr>
        <w:t>7.15. Вывески в форме настенных конструкций и консольных конструкций, предусмотренные пунктом 7.14 настоящих Правил, размещаются:</w:t>
      </w:r>
    </w:p>
    <w:p w:rsidR="00E10558" w:rsidRPr="001D70AC" w:rsidRDefault="00E10558" w:rsidP="00E10558">
      <w:pPr>
        <w:ind w:firstLine="567"/>
        <w:jc w:val="both"/>
        <w:rPr>
          <w:color w:val="000000"/>
        </w:rPr>
      </w:pPr>
      <w:r w:rsidRPr="001D70AC">
        <w:rPr>
          <w:color w:val="000000"/>
        </w:rPr>
        <w:t xml:space="preserve">- не выше линии </w:t>
      </w:r>
      <w:r w:rsidRPr="001D70AC">
        <w:rPr>
          <w:i/>
          <w:iCs/>
          <w:color w:val="000000"/>
        </w:rPr>
        <w:t>второго</w:t>
      </w:r>
      <w:r w:rsidRPr="001D70AC">
        <w:rPr>
          <w:color w:val="000000"/>
        </w:rPr>
        <w:t xml:space="preserve"> этажа (линии перекрытий между </w:t>
      </w:r>
      <w:r w:rsidRPr="001D70AC">
        <w:rPr>
          <w:i/>
          <w:iCs/>
          <w:color w:val="000000"/>
        </w:rPr>
        <w:t>первым и вторым</w:t>
      </w:r>
      <w:r w:rsidRPr="001D70AC">
        <w:rPr>
          <w:color w:val="000000"/>
        </w:rPr>
        <w:t xml:space="preserve"> этажами) зданий, сооружений;</w:t>
      </w:r>
    </w:p>
    <w:p w:rsidR="00E10558" w:rsidRPr="001D70AC" w:rsidRDefault="00E10558" w:rsidP="00E10558">
      <w:pPr>
        <w:ind w:firstLine="567"/>
        <w:jc w:val="both"/>
        <w:rPr>
          <w:color w:val="000000"/>
        </w:rPr>
      </w:pPr>
      <w:r w:rsidRPr="001D70AC">
        <w:rPr>
          <w:color w:val="000000"/>
        </w:rPr>
        <w:t>- на плоских участках фасада, свободных от декоративных архитектурных элементов, в пределах площади внешних поверхностей объекта. Под площадью внешних поверхностей объекта понимается площадь, соответствующая занимаемым данным юридическим лицом (индивидуальным предпринимателем) помещениям;</w:t>
      </w:r>
    </w:p>
    <w:p w:rsidR="00E10558" w:rsidRPr="001D70AC" w:rsidRDefault="00E10558" w:rsidP="00E10558">
      <w:pPr>
        <w:ind w:firstLine="567"/>
        <w:jc w:val="both"/>
        <w:rPr>
          <w:color w:val="000000"/>
        </w:rPr>
      </w:pPr>
      <w:r w:rsidRPr="001D70AC">
        <w:rPr>
          <w:color w:val="000000"/>
        </w:rPr>
        <w:t>-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rsidR="00E10558" w:rsidRPr="001D70AC" w:rsidRDefault="00E10558" w:rsidP="00E10558">
      <w:pPr>
        <w:ind w:firstLine="567"/>
        <w:jc w:val="both"/>
        <w:rPr>
          <w:color w:val="000000"/>
        </w:rPr>
      </w:pPr>
      <w:r w:rsidRPr="001D70AC">
        <w:rPr>
          <w:color w:val="000000"/>
        </w:rPr>
        <w:t>7.16. Вывески в форме настенных конструкций, предусмотренные пунктом 7.14 настоящих Правил, размещаются над входом или окнами (витринами) помещений, занимаемых юридическим лицом (индивидуальным предпринимателем).</w:t>
      </w:r>
    </w:p>
    <w:p w:rsidR="00E10558" w:rsidRPr="001D70AC" w:rsidRDefault="00E10558" w:rsidP="00E10558">
      <w:pPr>
        <w:ind w:firstLine="567"/>
        <w:jc w:val="both"/>
        <w:rPr>
          <w:color w:val="000000"/>
        </w:rPr>
      </w:pPr>
      <w:r w:rsidRPr="001D70AC">
        <w:rPr>
          <w:color w:val="000000"/>
        </w:rPr>
        <w:t xml:space="preserve">Максимальный размер вывески в форме настенной конструкции, размещаемой юридическим лицом, индивидуальным предпринимателем на фасаде зданий, сооружений, не должен превышать </w:t>
      </w:r>
      <w:r w:rsidRPr="001D70AC">
        <w:rPr>
          <w:i/>
          <w:iCs/>
          <w:color w:val="000000"/>
        </w:rPr>
        <w:t>0,5 м</w:t>
      </w:r>
      <w:r w:rsidRPr="001D70AC">
        <w:rPr>
          <w:color w:val="000000"/>
        </w:rPr>
        <w:t xml:space="preserve"> (по высоте) и </w:t>
      </w:r>
      <w:r w:rsidRPr="001D70AC">
        <w:rPr>
          <w:i/>
          <w:iCs/>
          <w:color w:val="000000"/>
        </w:rPr>
        <w:t>60%</w:t>
      </w:r>
      <w:r w:rsidRPr="001D70AC">
        <w:rPr>
          <w:color w:val="000000"/>
        </w:rPr>
        <w:t xml:space="preserve"> от длины фасада (внешних поверхностей объекта), соответствующей занимаемым данным юридическим лицом (индивидуальным предпринимателем) помещениям, но не более </w:t>
      </w:r>
      <w:r w:rsidRPr="001D70AC">
        <w:rPr>
          <w:i/>
          <w:iCs/>
          <w:color w:val="000000"/>
        </w:rPr>
        <w:t>10 м</w:t>
      </w:r>
      <w:r w:rsidRPr="001D70AC">
        <w:rPr>
          <w:color w:val="000000"/>
        </w:rPr>
        <w:t xml:space="preserve"> (по длине).</w:t>
      </w:r>
    </w:p>
    <w:p w:rsidR="00E10558" w:rsidRPr="001D70AC" w:rsidRDefault="00E10558" w:rsidP="00E10558">
      <w:pPr>
        <w:ind w:firstLine="567"/>
        <w:jc w:val="both"/>
        <w:rPr>
          <w:color w:val="000000"/>
        </w:rPr>
      </w:pPr>
      <w:r w:rsidRPr="001D70AC">
        <w:rPr>
          <w:color w:val="000000"/>
        </w:rPr>
        <w:t xml:space="preserve">7.17. Консольные конструкции размещаются у арок, на фасаде здания, сооружения в пределах помещения, занимаемого юридическим лицом (индивидуальным предпринимателем), и внешних углах зданий, сооружений. Консольная конструкция не должна выступать от плоскости фасада более чем на </w:t>
      </w:r>
      <w:r w:rsidRPr="001D70AC">
        <w:rPr>
          <w:i/>
          <w:iCs/>
          <w:color w:val="000000"/>
        </w:rPr>
        <w:t>1 м</w:t>
      </w:r>
      <w:r w:rsidRPr="001D70AC">
        <w:rPr>
          <w:color w:val="000000"/>
        </w:rPr>
        <w:t xml:space="preserve">. Расстояние от уровня земли до нижнего края консольной конструкции должно быть не менее </w:t>
      </w:r>
      <w:r w:rsidRPr="001D70AC">
        <w:rPr>
          <w:i/>
          <w:iCs/>
          <w:color w:val="000000"/>
        </w:rPr>
        <w:t>2,5 м</w:t>
      </w:r>
      <w:r w:rsidRPr="001D70AC">
        <w:rPr>
          <w:color w:val="000000"/>
        </w:rPr>
        <w:t>.</w:t>
      </w:r>
    </w:p>
    <w:p w:rsidR="00E10558" w:rsidRPr="001D70AC" w:rsidRDefault="00E10558" w:rsidP="00E10558">
      <w:pPr>
        <w:ind w:firstLine="567"/>
        <w:jc w:val="both"/>
        <w:rPr>
          <w:color w:val="000000"/>
        </w:rPr>
      </w:pPr>
      <w:r w:rsidRPr="001D70AC">
        <w:rPr>
          <w:color w:val="000000"/>
        </w:rPr>
        <w:t xml:space="preserve">7.18. 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w:t>
      </w:r>
      <w:r w:rsidRPr="001D70AC">
        <w:rPr>
          <w:i/>
          <w:iCs/>
          <w:color w:val="000000"/>
        </w:rPr>
        <w:t>2</w:t>
      </w:r>
      <w:r w:rsidRPr="001D70AC">
        <w:rPr>
          <w:color w:val="000000"/>
        </w:rPr>
        <w:t xml:space="preserve"> кв. м. При этом размеры вывесок, </w:t>
      </w:r>
      <w:r w:rsidRPr="001D70AC">
        <w:rPr>
          <w:color w:val="000000"/>
        </w:rPr>
        <w:lastRenderedPageBreak/>
        <w:t>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
    <w:p w:rsidR="00E10558" w:rsidRPr="001D70AC" w:rsidRDefault="00E10558" w:rsidP="00E10558">
      <w:pPr>
        <w:ind w:firstLine="567"/>
        <w:jc w:val="both"/>
        <w:rPr>
          <w:color w:val="000000"/>
        </w:rPr>
      </w:pPr>
      <w:r w:rsidRPr="001D70AC">
        <w:rPr>
          <w:color w:val="000000"/>
        </w:rPr>
        <w:t>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предусмотренные пунктом 7.4 настоящих Правил, должны размещаться на единой горизонтальной линии (на одной высоте) и иметь одинаковую высоту.</w:t>
      </w:r>
    </w:p>
    <w:p w:rsidR="00E10558" w:rsidRPr="001D70AC" w:rsidRDefault="00E10558" w:rsidP="00E10558">
      <w:pPr>
        <w:ind w:firstLine="567"/>
        <w:jc w:val="both"/>
        <w:rPr>
          <w:color w:val="000000"/>
        </w:rPr>
      </w:pPr>
      <w:r w:rsidRPr="001D70AC">
        <w:rPr>
          <w:color w:val="000000"/>
        </w:rPr>
        <w:t>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w:t>
      </w:r>
    </w:p>
    <w:p w:rsidR="00E10558" w:rsidRPr="001D70AC" w:rsidRDefault="00E10558" w:rsidP="00E10558">
      <w:pPr>
        <w:ind w:firstLine="567"/>
        <w:jc w:val="both"/>
        <w:rPr>
          <w:color w:val="000000"/>
        </w:rPr>
      </w:pPr>
      <w:r w:rsidRPr="001D70AC">
        <w:rPr>
          <w:color w:val="000000"/>
        </w:rPr>
        <w:t>7.19. Вывески, допускаемые к размещению на крышах зданий, сооружений, представляют собой объемные символы, которые могут быть оборудованы исключительно внутренней подсветкой.</w:t>
      </w:r>
    </w:p>
    <w:p w:rsidR="00E10558" w:rsidRPr="001D70AC" w:rsidRDefault="00E10558" w:rsidP="00E10558">
      <w:pPr>
        <w:ind w:firstLine="567"/>
        <w:jc w:val="both"/>
        <w:rPr>
          <w:color w:val="000000"/>
        </w:rPr>
      </w:pPr>
      <w:r w:rsidRPr="001D70AC">
        <w:rPr>
          <w:color w:val="000000"/>
        </w:rPr>
        <w:t>Высота вывесок, размещаемых на крышах зданий, сооружений, должна быть:</w:t>
      </w:r>
    </w:p>
    <w:p w:rsidR="00E10558" w:rsidRPr="001D70AC" w:rsidRDefault="00E10558" w:rsidP="00E10558">
      <w:pPr>
        <w:ind w:firstLine="567"/>
        <w:jc w:val="both"/>
        <w:rPr>
          <w:color w:val="000000"/>
        </w:rPr>
      </w:pPr>
      <w:r w:rsidRPr="001D70AC">
        <w:rPr>
          <w:color w:val="000000"/>
        </w:rPr>
        <w:t xml:space="preserve">- не более </w:t>
      </w:r>
      <w:r w:rsidRPr="001D70AC">
        <w:rPr>
          <w:i/>
          <w:iCs/>
          <w:color w:val="000000"/>
        </w:rPr>
        <w:t xml:space="preserve">0,8 м </w:t>
      </w:r>
      <w:r w:rsidRPr="001D70AC">
        <w:rPr>
          <w:color w:val="000000"/>
        </w:rPr>
        <w:t>для 1-2-этажных объектов;</w:t>
      </w:r>
    </w:p>
    <w:p w:rsidR="00E10558" w:rsidRPr="001D70AC" w:rsidRDefault="00E10558" w:rsidP="00E10558">
      <w:pPr>
        <w:ind w:firstLine="567"/>
        <w:jc w:val="both"/>
        <w:rPr>
          <w:color w:val="000000"/>
        </w:rPr>
      </w:pPr>
      <w:r w:rsidRPr="001D70AC">
        <w:rPr>
          <w:color w:val="000000"/>
        </w:rPr>
        <w:t xml:space="preserve">- не более </w:t>
      </w:r>
      <w:r w:rsidRPr="001D70AC">
        <w:rPr>
          <w:i/>
          <w:iCs/>
          <w:color w:val="000000"/>
        </w:rPr>
        <w:t>1,2 м</w:t>
      </w:r>
      <w:r w:rsidRPr="001D70AC">
        <w:rPr>
          <w:color w:val="000000"/>
        </w:rPr>
        <w:t xml:space="preserve"> для 3-5-этажных объектов.</w:t>
      </w:r>
    </w:p>
    <w:p w:rsidR="00E10558" w:rsidRPr="001D70AC" w:rsidRDefault="00E10558" w:rsidP="00E10558">
      <w:pPr>
        <w:ind w:firstLine="567"/>
        <w:jc w:val="both"/>
        <w:rPr>
          <w:color w:val="000000"/>
        </w:rPr>
      </w:pPr>
      <w:r w:rsidRPr="001D70AC">
        <w:rPr>
          <w:color w:val="000000"/>
        </w:rPr>
        <w:t xml:space="preserve">7.20. Вывески площадью более </w:t>
      </w:r>
      <w:r w:rsidRPr="001D70AC">
        <w:rPr>
          <w:i/>
          <w:iCs/>
          <w:color w:val="000000"/>
        </w:rPr>
        <w:t xml:space="preserve">6,5 </w:t>
      </w:r>
      <w:r w:rsidRPr="001D70AC">
        <w:rPr>
          <w:color w:val="000000"/>
        </w:rPr>
        <w:t>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w:t>
      </w:r>
    </w:p>
    <w:p w:rsidR="00E10558" w:rsidRPr="001D70AC" w:rsidRDefault="00E10558" w:rsidP="00E10558">
      <w:pPr>
        <w:ind w:firstLine="567"/>
        <w:jc w:val="both"/>
        <w:rPr>
          <w:color w:val="000000"/>
        </w:rPr>
      </w:pPr>
      <w:r w:rsidRPr="001D70AC">
        <w:rPr>
          <w:color w:val="000000"/>
        </w:rPr>
        <w:t>Установка и эксплуатация таких вывесок без проектной документации не допускается.</w:t>
      </w:r>
    </w:p>
    <w:p w:rsidR="00E10558" w:rsidRPr="001D70AC" w:rsidRDefault="00E10558" w:rsidP="00E10558">
      <w:pPr>
        <w:ind w:firstLine="567"/>
        <w:jc w:val="both"/>
        <w:rPr>
          <w:color w:val="000000"/>
        </w:rPr>
      </w:pPr>
      <w:r w:rsidRPr="001D70AC">
        <w:rPr>
          <w:color w:val="000000"/>
        </w:rPr>
        <w:t>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rsidR="00E10558" w:rsidRPr="001D70AC" w:rsidRDefault="00E10558" w:rsidP="00E10558">
      <w:pPr>
        <w:ind w:firstLine="567"/>
        <w:jc w:val="both"/>
        <w:rPr>
          <w:color w:val="000000"/>
        </w:rPr>
      </w:pPr>
      <w:r w:rsidRPr="001D70AC">
        <w:rPr>
          <w:color w:val="000000"/>
        </w:rPr>
        <w:t>7.21. Не допускается:</w:t>
      </w:r>
    </w:p>
    <w:p w:rsidR="00E10558" w:rsidRPr="001D70AC" w:rsidRDefault="00E10558" w:rsidP="00E10558">
      <w:pPr>
        <w:ind w:firstLine="567"/>
        <w:jc w:val="both"/>
        <w:rPr>
          <w:color w:val="000000"/>
        </w:rPr>
      </w:pPr>
      <w:r w:rsidRPr="001D70AC">
        <w:rPr>
          <w:color w:val="000000"/>
        </w:rPr>
        <w:t>- размещение вывесок, не соответствующих требованиям настоящих Правил;</w:t>
      </w:r>
    </w:p>
    <w:p w:rsidR="00E10558" w:rsidRPr="001D70AC" w:rsidRDefault="00E10558" w:rsidP="00E10558">
      <w:pPr>
        <w:ind w:firstLine="567"/>
        <w:jc w:val="both"/>
        <w:rPr>
          <w:color w:val="000000"/>
        </w:rPr>
      </w:pPr>
      <w:r w:rsidRPr="001D70AC">
        <w:rPr>
          <w:color w:val="000000"/>
        </w:rPr>
        <w:t>-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rsidR="00E10558" w:rsidRPr="001D70AC" w:rsidRDefault="00E10558" w:rsidP="00E10558">
      <w:pPr>
        <w:ind w:firstLine="567"/>
        <w:jc w:val="both"/>
        <w:rPr>
          <w:color w:val="000000"/>
        </w:rPr>
      </w:pPr>
      <w:r w:rsidRPr="001D70AC">
        <w:rPr>
          <w:color w:val="000000"/>
        </w:rPr>
        <w:t>- размещение вывесок на декоративных архитектурных элементах фасадов объектов (в том числе на колоннах, пилястрах, орнаментах, лепнине, мозаике);</w:t>
      </w:r>
    </w:p>
    <w:p w:rsidR="00E10558" w:rsidRPr="001D70AC" w:rsidRDefault="00E10558" w:rsidP="00E10558">
      <w:pPr>
        <w:ind w:firstLine="567"/>
        <w:jc w:val="both"/>
        <w:rPr>
          <w:color w:val="000000"/>
        </w:rPr>
      </w:pPr>
      <w:r w:rsidRPr="001D70AC">
        <w:rPr>
          <w:color w:val="000000"/>
        </w:rPr>
        <w:t>-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w:t>
      </w:r>
    </w:p>
    <w:p w:rsidR="00E10558" w:rsidRPr="001D70AC" w:rsidRDefault="00E10558" w:rsidP="00E10558">
      <w:pPr>
        <w:ind w:firstLine="567"/>
        <w:jc w:val="both"/>
        <w:rPr>
          <w:color w:val="000000"/>
        </w:rPr>
      </w:pPr>
      <w:r w:rsidRPr="001D70AC">
        <w:rPr>
          <w:color w:val="000000"/>
        </w:rPr>
        <w:t>- размещение вывесок на козырьках, лоджиях, балконах и эркерах зданий;</w:t>
      </w:r>
    </w:p>
    <w:p w:rsidR="00E10558" w:rsidRPr="001D70AC" w:rsidRDefault="00E10558" w:rsidP="00E10558">
      <w:pPr>
        <w:ind w:firstLine="567"/>
        <w:jc w:val="both"/>
        <w:rPr>
          <w:color w:val="000000"/>
        </w:rPr>
      </w:pPr>
      <w:r w:rsidRPr="001D70AC">
        <w:rPr>
          <w:color w:val="000000"/>
        </w:rPr>
        <w:t>- полное или частичное перекрытие оконных и дверных проемов, витражей и витрин, указателей наименований улиц и номеров домов, мемориальных досок;</w:t>
      </w:r>
    </w:p>
    <w:p w:rsidR="00E10558" w:rsidRPr="001D70AC" w:rsidRDefault="00E10558" w:rsidP="00E10558">
      <w:pPr>
        <w:ind w:firstLine="567"/>
        <w:jc w:val="both"/>
        <w:rPr>
          <w:color w:val="000000"/>
        </w:rPr>
      </w:pPr>
      <w:r w:rsidRPr="001D70AC">
        <w:rPr>
          <w:color w:val="000000"/>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E10558" w:rsidRPr="001D70AC" w:rsidRDefault="00E10558" w:rsidP="00E10558">
      <w:pPr>
        <w:ind w:firstLine="567"/>
        <w:jc w:val="both"/>
        <w:rPr>
          <w:color w:val="000000"/>
        </w:rPr>
      </w:pPr>
      <w:r w:rsidRPr="001D70AC">
        <w:rPr>
          <w:color w:val="000000"/>
        </w:rPr>
        <w:t xml:space="preserve">- размещение вывесок на расстоянии ближе </w:t>
      </w:r>
      <w:r w:rsidRPr="001D70AC">
        <w:rPr>
          <w:i/>
          <w:iCs/>
          <w:color w:val="000000"/>
        </w:rPr>
        <w:t>2 м</w:t>
      </w:r>
      <w:r w:rsidRPr="001D70AC">
        <w:rPr>
          <w:color w:val="000000"/>
        </w:rPr>
        <w:t xml:space="preserve"> от мемориальных досок;</w:t>
      </w:r>
    </w:p>
    <w:p w:rsidR="00E10558" w:rsidRPr="001D70AC" w:rsidRDefault="00E10558" w:rsidP="00E10558">
      <w:pPr>
        <w:ind w:firstLine="567"/>
        <w:jc w:val="both"/>
        <w:rPr>
          <w:color w:val="000000"/>
        </w:rPr>
      </w:pPr>
      <w:r w:rsidRPr="001D70AC">
        <w:rPr>
          <w:color w:val="000000"/>
        </w:rPr>
        <w:t xml:space="preserve">- размещение вывесок с помощью демонстрации постеров на динамических системах смены изображений (роллерные системы, </w:t>
      </w:r>
      <w:proofErr w:type="spellStart"/>
      <w:r w:rsidRPr="001D70AC">
        <w:rPr>
          <w:color w:val="000000"/>
        </w:rPr>
        <w:t>призматроны</w:t>
      </w:r>
      <w:proofErr w:type="spellEnd"/>
      <w:r w:rsidRPr="001D70AC">
        <w:rPr>
          <w:color w:val="000000"/>
        </w:rPr>
        <w:t xml:space="preserve"> и другие) или с помощью изображения, демонстрируемого на электронных носителях (экраны, бегущая строка и так далее), за исключением вывесок, размещаемых в витрине;</w:t>
      </w:r>
    </w:p>
    <w:p w:rsidR="00E10558" w:rsidRPr="001D70AC" w:rsidRDefault="00E10558" w:rsidP="00E10558">
      <w:pPr>
        <w:ind w:firstLine="567"/>
        <w:jc w:val="both"/>
        <w:rPr>
          <w:color w:val="000000"/>
        </w:rPr>
      </w:pPr>
      <w:r w:rsidRPr="001D70AC">
        <w:rPr>
          <w:color w:val="000000"/>
        </w:rPr>
        <w:t>- размещение в витрине вывесок в виде электронных носителей (экранов) на всю высоту и (или) длину остекления витрины;</w:t>
      </w:r>
    </w:p>
    <w:p w:rsidR="00E10558" w:rsidRPr="001D70AC" w:rsidRDefault="00E10558" w:rsidP="00E10558">
      <w:pPr>
        <w:ind w:firstLine="567"/>
        <w:jc w:val="both"/>
        <w:rPr>
          <w:color w:val="000000"/>
        </w:rPr>
      </w:pPr>
      <w:r w:rsidRPr="001D70AC">
        <w:rPr>
          <w:color w:val="000000"/>
        </w:rPr>
        <w:lastRenderedPageBreak/>
        <w:t>- размещение вывесок на ограждающих конструкциях сезонных кафе при стационарных организациях общественного питания;</w:t>
      </w:r>
    </w:p>
    <w:p w:rsidR="00E10558" w:rsidRPr="001D70AC" w:rsidRDefault="00E10558" w:rsidP="00E10558">
      <w:pPr>
        <w:ind w:firstLine="567"/>
        <w:jc w:val="both"/>
        <w:rPr>
          <w:color w:val="000000"/>
        </w:rPr>
      </w:pPr>
      <w:r w:rsidRPr="001D70AC">
        <w:rPr>
          <w:color w:val="000000"/>
        </w:rPr>
        <w:t xml:space="preserve">- размещение вывесок в виде надувных конструкций, </w:t>
      </w:r>
      <w:proofErr w:type="spellStart"/>
      <w:r w:rsidRPr="001D70AC">
        <w:rPr>
          <w:color w:val="000000"/>
        </w:rPr>
        <w:t>штендеров</w:t>
      </w:r>
      <w:proofErr w:type="spellEnd"/>
      <w:r w:rsidRPr="001D70AC">
        <w:rPr>
          <w:color w:val="000000"/>
        </w:rPr>
        <w:t>.</w:t>
      </w:r>
    </w:p>
    <w:p w:rsidR="00E10558" w:rsidRPr="001D70AC" w:rsidRDefault="00E10558" w:rsidP="00E10558">
      <w:pPr>
        <w:ind w:firstLine="567"/>
        <w:jc w:val="both"/>
        <w:rPr>
          <w:color w:val="000000"/>
        </w:rPr>
      </w:pPr>
      <w:r w:rsidRPr="001D70AC">
        <w:rPr>
          <w:color w:val="000000"/>
        </w:rPr>
        <w:t>7.22.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E10558" w:rsidRPr="001D70AC" w:rsidRDefault="00E10558" w:rsidP="00E10558">
      <w:pPr>
        <w:ind w:firstLine="567"/>
        <w:jc w:val="both"/>
        <w:rPr>
          <w:color w:val="000000"/>
        </w:rPr>
      </w:pPr>
      <w:r w:rsidRPr="001D70AC">
        <w:rPr>
          <w:color w:val="000000"/>
        </w:rPr>
        <w:t xml:space="preserve">7.23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Pr="001D70AC">
        <w:rPr>
          <w:i/>
          <w:iCs/>
          <w:color w:val="000000"/>
        </w:rPr>
        <w:t>3 суток</w:t>
      </w:r>
      <w:r w:rsidRPr="001D70AC">
        <w:rPr>
          <w:color w:val="000000"/>
        </w:rPr>
        <w:t>.</w:t>
      </w:r>
    </w:p>
    <w:p w:rsidR="00E10558" w:rsidRPr="001D70AC" w:rsidRDefault="00E10558" w:rsidP="00E10558">
      <w:pPr>
        <w:ind w:firstLine="567"/>
        <w:jc w:val="both"/>
        <w:rPr>
          <w:color w:val="000000"/>
        </w:rPr>
      </w:pPr>
      <w:r w:rsidRPr="001D70AC">
        <w:rPr>
          <w:color w:val="000000"/>
        </w:rPr>
        <w:t xml:space="preserve">7.24. Наружные осветительные установки включают в вечерние сумерки при естественной освещенности менее 20 </w:t>
      </w:r>
      <w:proofErr w:type="spellStart"/>
      <w:r w:rsidRPr="001D70AC">
        <w:rPr>
          <w:color w:val="000000"/>
        </w:rPr>
        <w:t>лк</w:t>
      </w:r>
      <w:proofErr w:type="spellEnd"/>
      <w:r w:rsidRPr="001D70AC">
        <w:rPr>
          <w:color w:val="000000"/>
        </w:rPr>
        <w:t xml:space="preserve">, а отключают - в утренние сумерки при естественной освещенности более 10 </w:t>
      </w:r>
      <w:proofErr w:type="spellStart"/>
      <w:r w:rsidRPr="001D70AC">
        <w:rPr>
          <w:color w:val="000000"/>
        </w:rPr>
        <w:t>лк</w:t>
      </w:r>
      <w:proofErr w:type="spellEnd"/>
      <w:r w:rsidRPr="001D70AC">
        <w:rPr>
          <w:color w:val="000000"/>
        </w:rPr>
        <w:t>.</w:t>
      </w:r>
    </w:p>
    <w:p w:rsidR="00E10558" w:rsidRPr="001D70AC" w:rsidRDefault="00E10558" w:rsidP="00E10558">
      <w:pPr>
        <w:ind w:firstLine="567"/>
        <w:jc w:val="both"/>
        <w:rPr>
          <w:color w:val="000000"/>
        </w:rPr>
      </w:pPr>
      <w:r w:rsidRPr="001D70AC">
        <w:rPr>
          <w:color w:val="000000"/>
        </w:rPr>
        <w:t>7.25. Включение и отключение устройств наружного освещения подъездов жилых домов, номерных 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rsidR="00E10558" w:rsidRPr="001D70AC" w:rsidRDefault="00E10558" w:rsidP="00E10558">
      <w:pPr>
        <w:ind w:firstLine="567"/>
        <w:jc w:val="both"/>
        <w:rPr>
          <w:color w:val="000000"/>
        </w:rPr>
      </w:pPr>
      <w:r w:rsidRPr="001D70AC">
        <w:rPr>
          <w:color w:val="000000"/>
        </w:rPr>
        <w:t>7.26.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rsidR="00E10558" w:rsidRPr="001D70AC" w:rsidRDefault="00E10558" w:rsidP="00E10558">
      <w:pPr>
        <w:ind w:firstLine="567"/>
        <w:jc w:val="both"/>
        <w:rPr>
          <w:color w:val="000000"/>
        </w:rPr>
      </w:pPr>
      <w:r w:rsidRPr="001D70AC">
        <w:rPr>
          <w:color w:val="000000"/>
        </w:rPr>
        <w:t>7.27. При проектировании освещения и осветительного оборудования следует обеспечивать:</w:t>
      </w:r>
    </w:p>
    <w:p w:rsidR="00E10558" w:rsidRPr="001D70AC" w:rsidRDefault="00E10558" w:rsidP="00E10558">
      <w:pPr>
        <w:ind w:firstLine="567"/>
        <w:jc w:val="both"/>
        <w:rPr>
          <w:color w:val="000000"/>
        </w:rPr>
      </w:pPr>
      <w:r w:rsidRPr="001D70AC">
        <w:rPr>
          <w:color w:val="000000"/>
        </w:rPr>
        <w:t>- экономичность и энергоэффективность применяемых осветительных установок, рациональное распределение и использование электроэнергии;</w:t>
      </w:r>
    </w:p>
    <w:p w:rsidR="00E10558" w:rsidRPr="001D70AC" w:rsidRDefault="00E10558" w:rsidP="00E10558">
      <w:pPr>
        <w:ind w:firstLine="567"/>
        <w:jc w:val="both"/>
        <w:rPr>
          <w:color w:val="000000"/>
        </w:rPr>
      </w:pPr>
      <w:r w:rsidRPr="001D70AC">
        <w:rPr>
          <w:color w:val="000000"/>
        </w:rPr>
        <w:t>- эстетику элементов осветительных установок, их дизайн, качество материалов и изделий с учетом восприятия в дневное и ночное время;</w:t>
      </w:r>
    </w:p>
    <w:p w:rsidR="00E10558" w:rsidRPr="001D70AC" w:rsidRDefault="00E10558" w:rsidP="00E10558">
      <w:pPr>
        <w:ind w:firstLine="567"/>
        <w:jc w:val="both"/>
        <w:rPr>
          <w:color w:val="000000"/>
        </w:rPr>
      </w:pPr>
      <w:r w:rsidRPr="001D70AC">
        <w:rPr>
          <w:color w:val="000000"/>
        </w:rPr>
        <w:t>- удобство обслуживания и управления при разных режимах работы установок.</w:t>
      </w:r>
    </w:p>
    <w:p w:rsidR="00E10558" w:rsidRPr="001D70AC" w:rsidRDefault="00E10558" w:rsidP="00E10558">
      <w:pPr>
        <w:ind w:firstLine="567"/>
        <w:jc w:val="both"/>
        <w:rPr>
          <w:color w:val="000000"/>
        </w:rPr>
      </w:pPr>
      <w:r w:rsidRPr="001D70AC">
        <w:rPr>
          <w:color w:val="000000"/>
        </w:rPr>
        <w:t>7.28. Утилитарное наружное освещение общественных и дворовых территорий может осуществляться следующими видами стационарных установок освещения:</w:t>
      </w:r>
    </w:p>
    <w:p w:rsidR="00E10558" w:rsidRPr="001D70AC" w:rsidRDefault="00E10558" w:rsidP="00E10558">
      <w:pPr>
        <w:ind w:firstLine="567"/>
        <w:jc w:val="both"/>
        <w:rPr>
          <w:color w:val="000000"/>
        </w:rPr>
      </w:pPr>
      <w:r w:rsidRPr="001D70AC">
        <w:rPr>
          <w:color w:val="000000"/>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которые допускается использовать для освещения транспортных и пешеходных коммуникаций;</w:t>
      </w:r>
    </w:p>
    <w:p w:rsidR="00E10558" w:rsidRPr="001D70AC" w:rsidRDefault="00E10558" w:rsidP="00E10558">
      <w:pPr>
        <w:ind w:firstLine="567"/>
        <w:jc w:val="both"/>
        <w:rPr>
          <w:color w:val="000000"/>
        </w:rPr>
      </w:pPr>
      <w:r w:rsidRPr="001D70AC">
        <w:rPr>
          <w:color w:val="000000"/>
        </w:rPr>
        <w:t xml:space="preserve">- </w:t>
      </w:r>
      <w:proofErr w:type="spellStart"/>
      <w:r w:rsidRPr="001D70AC">
        <w:rPr>
          <w:color w:val="000000"/>
        </w:rPr>
        <w:t>высокомачтовые</w:t>
      </w:r>
      <w:proofErr w:type="spellEnd"/>
      <w:r w:rsidRPr="001D70AC">
        <w:rPr>
          <w:color w:val="000000"/>
        </w:rPr>
        <w:t>, которые допускается использовать для освещения обширных по площади территорий, транспортных развязок и магистралей, открытых автостоянок и парковок;</w:t>
      </w:r>
    </w:p>
    <w:p w:rsidR="00E10558" w:rsidRPr="001D70AC" w:rsidRDefault="00E10558" w:rsidP="00E10558">
      <w:pPr>
        <w:ind w:firstLine="567"/>
        <w:jc w:val="both"/>
        <w:rPr>
          <w:color w:val="000000"/>
        </w:rPr>
      </w:pPr>
      <w:r w:rsidRPr="001D70AC">
        <w:rPr>
          <w:color w:val="000000"/>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можно обосновать технико-экономическими и (или) художественными аргументами;</w:t>
      </w:r>
    </w:p>
    <w:p w:rsidR="00E10558" w:rsidRPr="001D70AC" w:rsidRDefault="00E10558" w:rsidP="00E10558">
      <w:pPr>
        <w:ind w:firstLine="567"/>
        <w:jc w:val="both"/>
        <w:rPr>
          <w:color w:val="000000"/>
        </w:rPr>
      </w:pPr>
      <w:r w:rsidRPr="001D70AC">
        <w:rPr>
          <w:color w:val="000000"/>
        </w:rPr>
        <w:t>- газонные, которые допускается использовать для освещения газонов, цветников, пешеходных дорожек и площадок;</w:t>
      </w:r>
    </w:p>
    <w:p w:rsidR="00E10558" w:rsidRPr="001D70AC" w:rsidRDefault="00E10558" w:rsidP="00E10558">
      <w:pPr>
        <w:ind w:firstLine="567"/>
        <w:jc w:val="both"/>
        <w:rPr>
          <w:color w:val="000000"/>
        </w:rPr>
      </w:pPr>
      <w:r w:rsidRPr="001D70AC">
        <w:rPr>
          <w:color w:val="000000"/>
        </w:rPr>
        <w:t>- встроенные, светильники которых встроены в ступени, подпорные стенки, ограждения, цоколи зданий и сооружений, малые архитектурные формы, и применять которые допускается для освещения пешеходных зон и коммуникаций общественных территорий.</w:t>
      </w:r>
    </w:p>
    <w:p w:rsidR="00E10558" w:rsidRPr="001D70AC" w:rsidRDefault="00E10558" w:rsidP="00E10558">
      <w:pPr>
        <w:ind w:firstLine="567"/>
        <w:jc w:val="both"/>
        <w:rPr>
          <w:color w:val="000000"/>
        </w:rPr>
      </w:pPr>
      <w:r w:rsidRPr="001D70AC">
        <w:rPr>
          <w:color w:val="000000"/>
        </w:rPr>
        <w:t>В стационарных установках утилитарного наружного освещения транспортных и пешеходных зон можно применять осветительные приборы направленного в нижнюю полусферу прямого, рассеянного или отраженного света.</w:t>
      </w:r>
    </w:p>
    <w:p w:rsidR="00E10558" w:rsidRPr="001D70AC" w:rsidRDefault="00E10558" w:rsidP="00E10558">
      <w:pPr>
        <w:ind w:firstLine="567"/>
        <w:jc w:val="both"/>
        <w:rPr>
          <w:color w:val="000000"/>
        </w:rPr>
      </w:pPr>
      <w:r w:rsidRPr="001D70AC">
        <w:rPr>
          <w:color w:val="000000"/>
        </w:rPr>
        <w:lastRenderedPageBreak/>
        <w:t>7.29.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допускается применять архитектурную подсветку зданий, строений, сооружений (далее - архитектурное освещение). Архитектурную подсветку можно организовывать с помощью стационарных или временных установок освещения объектов для наружного освещения их фасадных поверхностей.</w:t>
      </w:r>
    </w:p>
    <w:p w:rsidR="00E10558" w:rsidRPr="001D70AC" w:rsidRDefault="00E10558" w:rsidP="00E10558">
      <w:pPr>
        <w:ind w:firstLine="567"/>
        <w:jc w:val="both"/>
        <w:rPr>
          <w:color w:val="000000"/>
        </w:rPr>
      </w:pPr>
      <w:r w:rsidRPr="001D70AC">
        <w:rPr>
          <w:color w:val="000000"/>
        </w:rPr>
        <w:t>7.30. В стационарных установках утилитарного наружного и архитектурного освещения допускается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p w:rsidR="00E10558" w:rsidRPr="001D70AC" w:rsidRDefault="00E10558" w:rsidP="00E10558">
      <w:pPr>
        <w:ind w:firstLine="567"/>
        <w:jc w:val="both"/>
        <w:rPr>
          <w:color w:val="000000"/>
        </w:rPr>
      </w:pPr>
      <w:r w:rsidRPr="001D70AC">
        <w:rPr>
          <w:color w:val="000000"/>
        </w:rPr>
        <w:t>7.31. В установках архитектурного освещения можно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E10558" w:rsidRPr="001D70AC" w:rsidRDefault="00E10558" w:rsidP="00E10558">
      <w:pPr>
        <w:ind w:firstLine="567"/>
        <w:jc w:val="both"/>
        <w:rPr>
          <w:color w:val="000000"/>
        </w:rPr>
      </w:pPr>
      <w:r w:rsidRPr="001D70AC">
        <w:rPr>
          <w:color w:val="000000"/>
        </w:rPr>
        <w:t>7.32. В целях рационального использования электроэнергии и обеспечения визуального разнообразия территории поселения в темное время суток при проектировании порядка использования осветительного оборудования допускается предусматривать различные режимы работы в вечернее будничное время, ночное время, праздники, а также сезонный режим.</w:t>
      </w:r>
    </w:p>
    <w:p w:rsidR="00E10558" w:rsidRPr="001D70AC" w:rsidRDefault="00E10558" w:rsidP="00E10558">
      <w:pPr>
        <w:ind w:firstLine="567"/>
        <w:jc w:val="both"/>
        <w:rPr>
          <w:color w:val="000000"/>
        </w:rPr>
      </w:pPr>
      <w:r w:rsidRPr="001D70AC">
        <w:rPr>
          <w:color w:val="000000"/>
        </w:rPr>
        <w:t>7.33.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rsidR="00E10558" w:rsidRPr="001D70AC" w:rsidRDefault="00E10558" w:rsidP="00E10558">
      <w:pPr>
        <w:ind w:firstLine="567"/>
        <w:jc w:val="both"/>
        <w:rPr>
          <w:color w:val="000000"/>
        </w:rPr>
      </w:pPr>
      <w:r w:rsidRPr="001D70AC">
        <w:rPr>
          <w:color w:val="000000"/>
        </w:rPr>
        <w:t>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проектами благоустройства, разрабатываемыми Администрацией поселения.</w:t>
      </w:r>
    </w:p>
    <w:p w:rsidR="00E10558" w:rsidRPr="001D70AC" w:rsidRDefault="00E10558" w:rsidP="00E10558">
      <w:pPr>
        <w:ind w:firstLine="567"/>
        <w:jc w:val="both"/>
        <w:rPr>
          <w:color w:val="000000"/>
        </w:rPr>
      </w:pPr>
      <w:r w:rsidRPr="001D70AC">
        <w:rPr>
          <w:color w:val="000000"/>
        </w:rPr>
        <w:t>7.34. При проектировании и выборе малых архитектурных форм, в том числе уличной мебели, учитываются:</w:t>
      </w:r>
    </w:p>
    <w:p w:rsidR="00E10558" w:rsidRPr="001D70AC" w:rsidRDefault="00E10558" w:rsidP="00E10558">
      <w:pPr>
        <w:ind w:firstLine="567"/>
        <w:jc w:val="both"/>
        <w:rPr>
          <w:color w:val="000000"/>
        </w:rPr>
      </w:pPr>
      <w:r w:rsidRPr="001D70AC">
        <w:rPr>
          <w:color w:val="000000"/>
        </w:rPr>
        <w:t>а) наличие свободной площади на благоустраиваемой территории;</w:t>
      </w:r>
    </w:p>
    <w:p w:rsidR="00E10558" w:rsidRPr="001D70AC" w:rsidRDefault="00E10558" w:rsidP="00E10558">
      <w:pPr>
        <w:ind w:firstLine="567"/>
        <w:jc w:val="both"/>
        <w:rPr>
          <w:color w:val="000000"/>
        </w:rPr>
      </w:pPr>
      <w:r w:rsidRPr="001D70AC">
        <w:rPr>
          <w:color w:val="000000"/>
        </w:rPr>
        <w:t>б) соответствие материалов и конструкции малых архитектурных форм климату и назначению малых архитектурных форм;</w:t>
      </w:r>
    </w:p>
    <w:p w:rsidR="00E10558" w:rsidRPr="001D70AC" w:rsidRDefault="00E10558" w:rsidP="00E10558">
      <w:pPr>
        <w:ind w:firstLine="567"/>
        <w:jc w:val="both"/>
        <w:rPr>
          <w:color w:val="000000"/>
        </w:rPr>
      </w:pPr>
      <w:r w:rsidRPr="001D70AC">
        <w:rPr>
          <w:color w:val="000000"/>
        </w:rPr>
        <w:t>в) защита от образования наледи и снежных заносов, обеспечение стока воды;</w:t>
      </w:r>
    </w:p>
    <w:p w:rsidR="00E10558" w:rsidRPr="001D70AC" w:rsidRDefault="00E10558" w:rsidP="00E10558">
      <w:pPr>
        <w:ind w:firstLine="567"/>
        <w:jc w:val="both"/>
        <w:rPr>
          <w:color w:val="000000"/>
        </w:rPr>
      </w:pPr>
      <w:r w:rsidRPr="001D70AC">
        <w:rPr>
          <w:color w:val="000000"/>
        </w:rPr>
        <w:t>г) пропускная способность территории, частота и продолжительность использования малых архитектурных форм;</w:t>
      </w:r>
    </w:p>
    <w:p w:rsidR="00E10558" w:rsidRPr="001D70AC" w:rsidRDefault="00E10558" w:rsidP="00E10558">
      <w:pPr>
        <w:ind w:firstLine="567"/>
        <w:jc w:val="both"/>
        <w:rPr>
          <w:color w:val="000000"/>
        </w:rPr>
      </w:pPr>
      <w:r w:rsidRPr="001D70AC">
        <w:rPr>
          <w:color w:val="000000"/>
        </w:rPr>
        <w:t>д) возраст потенциальных пользователей малых архитектурных форм;</w:t>
      </w:r>
    </w:p>
    <w:p w:rsidR="00E10558" w:rsidRPr="001D70AC" w:rsidRDefault="00E10558" w:rsidP="00E10558">
      <w:pPr>
        <w:ind w:firstLine="567"/>
        <w:jc w:val="both"/>
        <w:rPr>
          <w:color w:val="000000"/>
        </w:rPr>
      </w:pPr>
      <w:r w:rsidRPr="001D70AC">
        <w:rPr>
          <w:color w:val="000000"/>
        </w:rPr>
        <w:t>е) антивандальная защищенность малых архитектурных форм от разрушения, оклейки, нанесения надписей и изображений;</w:t>
      </w:r>
    </w:p>
    <w:p w:rsidR="00E10558" w:rsidRPr="001D70AC" w:rsidRDefault="00E10558" w:rsidP="00E10558">
      <w:pPr>
        <w:ind w:firstLine="567"/>
        <w:jc w:val="both"/>
        <w:rPr>
          <w:color w:val="000000"/>
        </w:rPr>
      </w:pPr>
      <w:r w:rsidRPr="001D70AC">
        <w:rPr>
          <w:color w:val="000000"/>
        </w:rPr>
        <w:t>ж) удобство обслуживания, а также механизированной и ручной очистки территории рядом с малыми архитектурными формами и под конструкцией;</w:t>
      </w:r>
    </w:p>
    <w:p w:rsidR="00E10558" w:rsidRPr="001D70AC" w:rsidRDefault="00E10558" w:rsidP="00E10558">
      <w:pPr>
        <w:ind w:firstLine="567"/>
        <w:jc w:val="both"/>
        <w:rPr>
          <w:color w:val="000000"/>
        </w:rPr>
      </w:pPr>
      <w:r w:rsidRPr="001D70AC">
        <w:rPr>
          <w:color w:val="000000"/>
        </w:rPr>
        <w:t>з) возможность ремонта или замены деталей малых архитектурных форм;</w:t>
      </w:r>
    </w:p>
    <w:p w:rsidR="00E10558" w:rsidRPr="001D70AC" w:rsidRDefault="00E10558" w:rsidP="00E10558">
      <w:pPr>
        <w:ind w:firstLine="567"/>
        <w:jc w:val="both"/>
        <w:rPr>
          <w:color w:val="000000"/>
        </w:rPr>
      </w:pPr>
      <w:r w:rsidRPr="001D70AC">
        <w:rPr>
          <w:color w:val="000000"/>
        </w:rPr>
        <w:t>и) интенсивность пешеходного и автомобильного движения, близость транспортных узлов;</w:t>
      </w:r>
    </w:p>
    <w:p w:rsidR="00E10558" w:rsidRPr="001D70AC" w:rsidRDefault="00E10558" w:rsidP="00E10558">
      <w:pPr>
        <w:ind w:firstLine="567"/>
        <w:jc w:val="both"/>
        <w:rPr>
          <w:color w:val="000000"/>
        </w:rPr>
      </w:pPr>
      <w:r w:rsidRPr="001D70AC">
        <w:rPr>
          <w:color w:val="000000"/>
        </w:rPr>
        <w:t>к) эргономичность конструкций (высоту и наклон спинки скамеек, высоту урн и другие характеристики);</w:t>
      </w:r>
    </w:p>
    <w:p w:rsidR="00E10558" w:rsidRPr="001D70AC" w:rsidRDefault="00E10558" w:rsidP="00E10558">
      <w:pPr>
        <w:ind w:firstLine="567"/>
        <w:jc w:val="both"/>
        <w:rPr>
          <w:color w:val="000000"/>
        </w:rPr>
      </w:pPr>
      <w:r w:rsidRPr="001D70AC">
        <w:rPr>
          <w:color w:val="000000"/>
        </w:rPr>
        <w:t>л) расцветка и стилистическое сочетание с другими малыми архитектурными формами и окружающей архитектурой;</w:t>
      </w:r>
    </w:p>
    <w:p w:rsidR="00E10558" w:rsidRPr="001D70AC" w:rsidRDefault="00E10558" w:rsidP="00E10558">
      <w:pPr>
        <w:ind w:firstLine="567"/>
        <w:jc w:val="both"/>
        <w:rPr>
          <w:color w:val="000000"/>
        </w:rPr>
      </w:pPr>
      <w:r w:rsidRPr="001D70AC">
        <w:rPr>
          <w:color w:val="000000"/>
        </w:rPr>
        <w:lastRenderedPageBreak/>
        <w:t>м) безопасность для потенциальных пользователей.</w:t>
      </w:r>
    </w:p>
    <w:p w:rsidR="00E10558" w:rsidRPr="001D70AC" w:rsidRDefault="00E10558" w:rsidP="00E10558">
      <w:pPr>
        <w:ind w:firstLine="567"/>
        <w:jc w:val="both"/>
        <w:rPr>
          <w:color w:val="000000"/>
        </w:rPr>
      </w:pPr>
      <w:r w:rsidRPr="001D70AC">
        <w:rPr>
          <w:color w:val="000000"/>
        </w:rPr>
        <w:t>7.35. При установке малых архитектурных форм и уличной мебели предусматривается обеспечение:</w:t>
      </w:r>
    </w:p>
    <w:p w:rsidR="00E10558" w:rsidRPr="001D70AC" w:rsidRDefault="00E10558" w:rsidP="00E10558">
      <w:pPr>
        <w:ind w:firstLine="567"/>
        <w:jc w:val="both"/>
        <w:rPr>
          <w:color w:val="000000"/>
        </w:rPr>
      </w:pPr>
      <w:r w:rsidRPr="001D70AC">
        <w:rPr>
          <w:color w:val="000000"/>
        </w:rPr>
        <w:t>а) расположения малых архитектурных форм, не создающего препятствий для пешеходов;</w:t>
      </w:r>
    </w:p>
    <w:p w:rsidR="00E10558" w:rsidRPr="001D70AC" w:rsidRDefault="00E10558" w:rsidP="00E10558">
      <w:pPr>
        <w:ind w:firstLine="567"/>
        <w:jc w:val="both"/>
        <w:rPr>
          <w:color w:val="000000"/>
        </w:rPr>
      </w:pPr>
      <w:r w:rsidRPr="001D70AC">
        <w:rPr>
          <w:color w:val="000000"/>
        </w:rPr>
        <w:t>б) приоритета компактной установки малых архитектурных форм на минимальной площади в местах большого скопления людей;</w:t>
      </w:r>
    </w:p>
    <w:p w:rsidR="00E10558" w:rsidRPr="001D70AC" w:rsidRDefault="00E10558" w:rsidP="00E10558">
      <w:pPr>
        <w:ind w:firstLine="567"/>
        <w:jc w:val="both"/>
        <w:rPr>
          <w:color w:val="000000"/>
        </w:rPr>
      </w:pPr>
      <w:r w:rsidRPr="001D70AC">
        <w:rPr>
          <w:color w:val="000000"/>
        </w:rPr>
        <w:t>в) устойчивости конструкции;</w:t>
      </w:r>
    </w:p>
    <w:p w:rsidR="00E10558" w:rsidRPr="001D70AC" w:rsidRDefault="00E10558" w:rsidP="00E10558">
      <w:pPr>
        <w:ind w:firstLine="567"/>
        <w:jc w:val="both"/>
        <w:rPr>
          <w:color w:val="000000"/>
        </w:rPr>
      </w:pPr>
      <w:r w:rsidRPr="001D70AC">
        <w:rPr>
          <w:color w:val="000000"/>
        </w:rPr>
        <w:t>г) надежной фиксации или возможности перемещения элементов в зависимости от типа малых архитектурных форм и условий расположения;</w:t>
      </w:r>
    </w:p>
    <w:p w:rsidR="00E10558" w:rsidRPr="001D70AC" w:rsidRDefault="00E10558" w:rsidP="00E10558">
      <w:pPr>
        <w:ind w:firstLine="567"/>
        <w:jc w:val="both"/>
        <w:rPr>
          <w:color w:val="000000"/>
        </w:rPr>
      </w:pPr>
      <w:r w:rsidRPr="001D70AC">
        <w:rPr>
          <w:color w:val="000000"/>
        </w:rPr>
        <w:t>д) наличия в каждой конкретной зоне благоустраиваемой территории рекомендуемых типов малых архитектурных форм для такой зоны.</w:t>
      </w:r>
    </w:p>
    <w:p w:rsidR="00E10558" w:rsidRPr="001D70AC" w:rsidRDefault="00E10558" w:rsidP="00E10558">
      <w:pPr>
        <w:ind w:firstLine="567"/>
        <w:jc w:val="both"/>
        <w:rPr>
          <w:color w:val="000000"/>
        </w:rPr>
      </w:pPr>
      <w:r w:rsidRPr="001D70AC">
        <w:rPr>
          <w:color w:val="000000"/>
        </w:rPr>
        <w:t>7.36. При размещении уличной мебели допускается:</w:t>
      </w:r>
    </w:p>
    <w:p w:rsidR="00E10558" w:rsidRPr="001D70AC" w:rsidRDefault="00E10558" w:rsidP="00E10558">
      <w:pPr>
        <w:ind w:firstLine="567"/>
        <w:jc w:val="both"/>
        <w:rPr>
          <w:color w:val="000000"/>
        </w:rPr>
      </w:pPr>
      <w:r w:rsidRPr="001D70AC">
        <w:rPr>
          <w:color w:val="000000"/>
        </w:rPr>
        <w:t>а) осуществлять установку скамеек на твердые виды покрытия или фундамент. При наличии фундамента его части следует выполнять не выступающими над поверхностью земли;</w:t>
      </w:r>
    </w:p>
    <w:p w:rsidR="00E10558" w:rsidRPr="001D70AC" w:rsidRDefault="00E10558" w:rsidP="00E10558">
      <w:pPr>
        <w:ind w:firstLine="567"/>
        <w:jc w:val="both"/>
        <w:rPr>
          <w:color w:val="000000"/>
        </w:rPr>
      </w:pPr>
      <w:r w:rsidRPr="001D70AC">
        <w:rPr>
          <w:color w:val="000000"/>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E10558" w:rsidRPr="001D70AC" w:rsidRDefault="00E10558" w:rsidP="00E10558">
      <w:pPr>
        <w:ind w:firstLine="567"/>
        <w:jc w:val="both"/>
        <w:rPr>
          <w:color w:val="000000"/>
        </w:rPr>
      </w:pPr>
      <w:r w:rsidRPr="001D70AC">
        <w:rPr>
          <w:color w:val="000000"/>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E10558" w:rsidRPr="001D70AC" w:rsidRDefault="00E10558" w:rsidP="00E10558">
      <w:pPr>
        <w:ind w:firstLine="567"/>
        <w:jc w:val="both"/>
        <w:rPr>
          <w:color w:val="000000"/>
        </w:rPr>
      </w:pPr>
      <w:r w:rsidRPr="001D70AC">
        <w:rPr>
          <w:color w:val="000000"/>
        </w:rPr>
        <w:t>7.37. На тротуарах автомобильных дорог допускается использовать следующие типы малых архитектурных форм:</w:t>
      </w:r>
    </w:p>
    <w:p w:rsidR="00E10558" w:rsidRPr="001D70AC" w:rsidRDefault="00E10558" w:rsidP="00E10558">
      <w:pPr>
        <w:ind w:firstLine="567"/>
        <w:jc w:val="both"/>
        <w:rPr>
          <w:color w:val="000000"/>
        </w:rPr>
      </w:pPr>
      <w:r w:rsidRPr="001D70AC">
        <w:rPr>
          <w:color w:val="000000"/>
        </w:rPr>
        <w:t>а) установки освещения;</w:t>
      </w:r>
    </w:p>
    <w:p w:rsidR="00E10558" w:rsidRPr="001D70AC" w:rsidRDefault="00E10558" w:rsidP="00E10558">
      <w:pPr>
        <w:ind w:firstLine="567"/>
        <w:jc w:val="both"/>
        <w:rPr>
          <w:color w:val="000000"/>
        </w:rPr>
      </w:pPr>
      <w:r w:rsidRPr="001D70AC">
        <w:rPr>
          <w:color w:val="000000"/>
        </w:rPr>
        <w:t>б) скамьи без спинок, оборудованные местом для сумок;</w:t>
      </w:r>
    </w:p>
    <w:p w:rsidR="00E10558" w:rsidRPr="001D70AC" w:rsidRDefault="00E10558" w:rsidP="00E10558">
      <w:pPr>
        <w:ind w:firstLine="567"/>
        <w:jc w:val="both"/>
        <w:rPr>
          <w:color w:val="000000"/>
        </w:rPr>
      </w:pPr>
      <w:r w:rsidRPr="001D70AC">
        <w:rPr>
          <w:color w:val="000000"/>
        </w:rPr>
        <w:t>в) опоры у скамеек, предназначенных для людей с ограниченными возможностями;</w:t>
      </w:r>
    </w:p>
    <w:p w:rsidR="00E10558" w:rsidRPr="001D70AC" w:rsidRDefault="00E10558" w:rsidP="00E10558">
      <w:pPr>
        <w:ind w:firstLine="567"/>
        <w:jc w:val="both"/>
        <w:rPr>
          <w:color w:val="000000"/>
        </w:rPr>
      </w:pPr>
      <w:r w:rsidRPr="001D70AC">
        <w:rPr>
          <w:color w:val="000000"/>
        </w:rPr>
        <w:t>г) ограждения (в местах необходимости обеспечения защиты пешеходов от наезда автомобилей);</w:t>
      </w:r>
    </w:p>
    <w:p w:rsidR="00E10558" w:rsidRPr="001D70AC" w:rsidRDefault="00E10558" w:rsidP="00E10558">
      <w:pPr>
        <w:ind w:firstLine="567"/>
        <w:jc w:val="both"/>
        <w:rPr>
          <w:color w:val="000000"/>
        </w:rPr>
      </w:pPr>
      <w:r w:rsidRPr="001D70AC">
        <w:rPr>
          <w:color w:val="000000"/>
        </w:rPr>
        <w:t>д) кадки, цветочницы, вазоны, кашпо, в том числе подвесные;</w:t>
      </w:r>
    </w:p>
    <w:p w:rsidR="00E10558" w:rsidRPr="001D70AC" w:rsidRDefault="00E10558" w:rsidP="00E10558">
      <w:pPr>
        <w:ind w:firstLine="567"/>
        <w:jc w:val="both"/>
        <w:rPr>
          <w:color w:val="000000"/>
        </w:rPr>
      </w:pPr>
      <w:r w:rsidRPr="001D70AC">
        <w:rPr>
          <w:color w:val="000000"/>
        </w:rPr>
        <w:t>е) урны.</w:t>
      </w:r>
    </w:p>
    <w:p w:rsidR="00E10558" w:rsidRPr="001D70AC" w:rsidRDefault="00E10558" w:rsidP="00E10558">
      <w:pPr>
        <w:ind w:firstLine="567"/>
        <w:jc w:val="both"/>
        <w:rPr>
          <w:color w:val="000000"/>
        </w:rPr>
      </w:pPr>
      <w:r w:rsidRPr="001D70AC">
        <w:rPr>
          <w:color w:val="000000"/>
        </w:rPr>
        <w:t>7.38. Для пешеходных зон и коммуникаций допускается использовать следующие типы малых архитектурных форм:</w:t>
      </w:r>
    </w:p>
    <w:p w:rsidR="00E10558" w:rsidRPr="001D70AC" w:rsidRDefault="00E10558" w:rsidP="00E10558">
      <w:pPr>
        <w:ind w:firstLine="567"/>
        <w:jc w:val="both"/>
        <w:rPr>
          <w:color w:val="000000"/>
        </w:rPr>
      </w:pPr>
      <w:r w:rsidRPr="001D70AC">
        <w:rPr>
          <w:color w:val="000000"/>
        </w:rPr>
        <w:t>а) установки освещения;</w:t>
      </w:r>
    </w:p>
    <w:p w:rsidR="00E10558" w:rsidRPr="001D70AC" w:rsidRDefault="00E10558" w:rsidP="00E10558">
      <w:pPr>
        <w:ind w:firstLine="567"/>
        <w:jc w:val="both"/>
        <w:rPr>
          <w:color w:val="000000"/>
        </w:rPr>
      </w:pPr>
      <w:r w:rsidRPr="001D70AC">
        <w:rPr>
          <w:color w:val="000000"/>
        </w:rPr>
        <w:t>б) скамьи, предполагающие длительное, комфортное сидение;</w:t>
      </w:r>
    </w:p>
    <w:p w:rsidR="00E10558" w:rsidRPr="001D70AC" w:rsidRDefault="00E10558" w:rsidP="00E10558">
      <w:pPr>
        <w:ind w:firstLine="567"/>
        <w:jc w:val="both"/>
        <w:rPr>
          <w:color w:val="000000"/>
        </w:rPr>
      </w:pPr>
      <w:r w:rsidRPr="001D70AC">
        <w:rPr>
          <w:color w:val="000000"/>
        </w:rPr>
        <w:t>в) цветочницы, вазоны, кашпо;</w:t>
      </w:r>
    </w:p>
    <w:p w:rsidR="00E10558" w:rsidRPr="001D70AC" w:rsidRDefault="00E10558" w:rsidP="00E10558">
      <w:pPr>
        <w:ind w:firstLine="567"/>
        <w:jc w:val="both"/>
        <w:rPr>
          <w:color w:val="000000"/>
        </w:rPr>
      </w:pPr>
      <w:r w:rsidRPr="001D70AC">
        <w:rPr>
          <w:color w:val="000000"/>
        </w:rPr>
        <w:t>г) информационные стенды;</w:t>
      </w:r>
    </w:p>
    <w:p w:rsidR="00E10558" w:rsidRPr="001D70AC" w:rsidRDefault="00E10558" w:rsidP="00E10558">
      <w:pPr>
        <w:ind w:firstLine="567"/>
        <w:jc w:val="both"/>
        <w:rPr>
          <w:color w:val="000000"/>
        </w:rPr>
      </w:pPr>
      <w:r w:rsidRPr="001D70AC">
        <w:rPr>
          <w:color w:val="000000"/>
        </w:rPr>
        <w:t>д) ограждения (в местах необходимости обеспечения защиты пешеходов от наезда автомобилей);</w:t>
      </w:r>
    </w:p>
    <w:p w:rsidR="00E10558" w:rsidRPr="001D70AC" w:rsidRDefault="00E10558" w:rsidP="00E10558">
      <w:pPr>
        <w:ind w:firstLine="567"/>
        <w:jc w:val="both"/>
        <w:rPr>
          <w:color w:val="000000"/>
        </w:rPr>
      </w:pPr>
      <w:r w:rsidRPr="001D70AC">
        <w:rPr>
          <w:color w:val="000000"/>
        </w:rPr>
        <w:t>е) столы для настольных игр;</w:t>
      </w:r>
    </w:p>
    <w:p w:rsidR="00E10558" w:rsidRPr="001D70AC" w:rsidRDefault="00E10558" w:rsidP="00E10558">
      <w:pPr>
        <w:ind w:firstLine="567"/>
        <w:jc w:val="both"/>
        <w:rPr>
          <w:color w:val="000000"/>
        </w:rPr>
      </w:pPr>
      <w:r w:rsidRPr="001D70AC">
        <w:rPr>
          <w:color w:val="000000"/>
        </w:rPr>
        <w:t>ж) урны.</w:t>
      </w:r>
    </w:p>
    <w:p w:rsidR="00E10558" w:rsidRPr="001D70AC" w:rsidRDefault="00E10558" w:rsidP="00E10558">
      <w:pPr>
        <w:ind w:firstLine="567"/>
        <w:jc w:val="both"/>
        <w:rPr>
          <w:color w:val="000000"/>
        </w:rPr>
      </w:pPr>
      <w:r w:rsidRPr="001D70AC">
        <w:rPr>
          <w:color w:val="000000"/>
        </w:rPr>
        <w:t xml:space="preserve">7.39. При размещении урн необходимо выбирать урны достаточной высоты и объема, с рельефным </w:t>
      </w:r>
      <w:proofErr w:type="spellStart"/>
      <w:r w:rsidRPr="001D70AC">
        <w:rPr>
          <w:color w:val="000000"/>
        </w:rPr>
        <w:t>текстурированием</w:t>
      </w:r>
      <w:proofErr w:type="spellEnd"/>
      <w:r w:rsidRPr="001D70AC">
        <w:rPr>
          <w:color w:val="000000"/>
        </w:rPr>
        <w:t xml:space="preserve"> или перфорированием для защиты от графического вандализма и козырьком для защиты от осадков. Допускается применение вставных ведер и мусорных мешков.</w:t>
      </w:r>
    </w:p>
    <w:p w:rsidR="00E10558" w:rsidRPr="001D70AC" w:rsidRDefault="00E10558" w:rsidP="00E10558">
      <w:pPr>
        <w:ind w:firstLine="567"/>
        <w:jc w:val="both"/>
        <w:rPr>
          <w:color w:val="000000"/>
        </w:rPr>
      </w:pPr>
      <w:r w:rsidRPr="001D70AC">
        <w:rPr>
          <w:color w:val="000000"/>
        </w:rPr>
        <w:t>7.40. В целях защиты малых архитектурных форм от графического вандализма следует:</w:t>
      </w:r>
    </w:p>
    <w:p w:rsidR="00E10558" w:rsidRPr="001D70AC" w:rsidRDefault="00E10558" w:rsidP="00E10558">
      <w:pPr>
        <w:ind w:firstLine="567"/>
        <w:jc w:val="both"/>
        <w:rPr>
          <w:color w:val="000000"/>
        </w:rPr>
      </w:pPr>
      <w:r w:rsidRPr="001D70AC">
        <w:rPr>
          <w:color w:val="000000"/>
        </w:rPr>
        <w:t xml:space="preserve">а) минимизировать площадь поверхностей малых архитектурных форм, при этом свободные поверхности разрешается делать с рельефным </w:t>
      </w:r>
      <w:proofErr w:type="spellStart"/>
      <w:r w:rsidRPr="001D70AC">
        <w:rPr>
          <w:color w:val="000000"/>
        </w:rPr>
        <w:t>текстурированием</w:t>
      </w:r>
      <w:proofErr w:type="spellEnd"/>
      <w:r w:rsidRPr="001D70AC">
        <w:rPr>
          <w:color w:val="000000"/>
        </w:rPr>
        <w:t xml:space="preserve"> или перфорированием, препятствующим графическому вандализму или облегчающим его устранение;</w:t>
      </w:r>
    </w:p>
    <w:p w:rsidR="00E10558" w:rsidRPr="001D70AC" w:rsidRDefault="00E10558" w:rsidP="00E10558">
      <w:pPr>
        <w:ind w:firstLine="567"/>
        <w:jc w:val="both"/>
        <w:rPr>
          <w:color w:val="000000"/>
        </w:rPr>
      </w:pPr>
      <w:r w:rsidRPr="001D70AC">
        <w:rPr>
          <w:color w:val="000000"/>
        </w:rPr>
        <w:lastRenderedPageBreak/>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малых архитектурных форм исторические планы местности, навигационные схемы и других элементы).</w:t>
      </w:r>
    </w:p>
    <w:p w:rsidR="00E10558" w:rsidRPr="001D70AC" w:rsidRDefault="00E10558" w:rsidP="00E10558">
      <w:pPr>
        <w:ind w:firstLine="567"/>
        <w:jc w:val="both"/>
        <w:rPr>
          <w:color w:val="000000"/>
        </w:rPr>
      </w:pPr>
      <w:r w:rsidRPr="001D70AC">
        <w:rPr>
          <w:color w:val="000000"/>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E10558" w:rsidRPr="001D70AC" w:rsidRDefault="00E10558" w:rsidP="00E10558">
      <w:pPr>
        <w:ind w:firstLine="567"/>
        <w:jc w:val="both"/>
        <w:rPr>
          <w:color w:val="000000"/>
        </w:rPr>
      </w:pPr>
      <w:r w:rsidRPr="001D70AC">
        <w:rPr>
          <w:color w:val="000000"/>
        </w:rPr>
        <w:t xml:space="preserve">г) выбирать или проектировать рельефные поверхности опор освещения, в том числе с использованием краски, содержащей рельефные частицы. </w:t>
      </w:r>
    </w:p>
    <w:p w:rsidR="00E10558" w:rsidRPr="001D70AC" w:rsidRDefault="00E10558" w:rsidP="00E10558">
      <w:pPr>
        <w:ind w:firstLine="567"/>
        <w:jc w:val="both"/>
        <w:rPr>
          <w:color w:val="000000"/>
        </w:rPr>
      </w:pPr>
      <w:r w:rsidRPr="001D70AC">
        <w:rPr>
          <w:color w:val="000000"/>
        </w:rPr>
        <w:t>7.41. Ответственность за содержание и ремонт малых архитектурных форм несут их владельцы. Ремонт и покраска малых архитектурных форм осуществляется до наступления летнего сезона</w:t>
      </w:r>
    </w:p>
    <w:p w:rsidR="00E10558" w:rsidRPr="001D70AC" w:rsidRDefault="00E10558" w:rsidP="00E10558">
      <w:pPr>
        <w:ind w:firstLine="567"/>
        <w:jc w:val="both"/>
        <w:rPr>
          <w:color w:val="000000"/>
        </w:rPr>
      </w:pPr>
      <w:r w:rsidRPr="001D70AC">
        <w:rPr>
          <w:color w:val="000000"/>
        </w:rPr>
        <w:t>7.42.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физических и юридических лиц, осуществляется с согласия собственников (владельцев) недвижимости.</w:t>
      </w:r>
    </w:p>
    <w:p w:rsidR="00E10558" w:rsidRPr="001D70AC" w:rsidRDefault="00E10558" w:rsidP="00E10558">
      <w:pPr>
        <w:ind w:firstLine="567"/>
        <w:jc w:val="both"/>
        <w:rPr>
          <w:color w:val="000000"/>
        </w:rPr>
      </w:pPr>
      <w:r w:rsidRPr="001D70AC">
        <w:rPr>
          <w:color w:val="000000"/>
        </w:rPr>
        <w:t>7.43. В целях благоустройства на территории поселения могут устанавливаться ограждения.</w:t>
      </w:r>
    </w:p>
    <w:p w:rsidR="00E10558" w:rsidRPr="001D70AC" w:rsidRDefault="00E10558" w:rsidP="00E10558">
      <w:pPr>
        <w:ind w:firstLine="567"/>
        <w:jc w:val="both"/>
        <w:rPr>
          <w:color w:val="000000"/>
        </w:rPr>
      </w:pPr>
      <w:r w:rsidRPr="001D70AC">
        <w:rPr>
          <w:color w:val="000000"/>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E10558" w:rsidRPr="001D70AC" w:rsidRDefault="00E10558" w:rsidP="00E10558">
      <w:pPr>
        <w:ind w:firstLine="567"/>
        <w:jc w:val="both"/>
        <w:rPr>
          <w:color w:val="000000"/>
        </w:rPr>
      </w:pPr>
      <w:r w:rsidRPr="001D70AC">
        <w:rPr>
          <w:color w:val="000000"/>
        </w:rPr>
        <w:t>7.44.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E10558" w:rsidRPr="001D70AC" w:rsidRDefault="00E10558" w:rsidP="00E10558">
      <w:pPr>
        <w:ind w:firstLine="567"/>
        <w:jc w:val="both"/>
        <w:rPr>
          <w:color w:val="000000"/>
        </w:rPr>
      </w:pPr>
      <w:r w:rsidRPr="001D70AC">
        <w:rPr>
          <w:color w:val="000000"/>
        </w:rPr>
        <w:t xml:space="preserve">Ограждения земельных участков устанавливают высотой до </w:t>
      </w:r>
      <w:r w:rsidRPr="001D70AC">
        <w:rPr>
          <w:i/>
          <w:iCs/>
          <w:color w:val="000000"/>
        </w:rPr>
        <w:t>2 м</w:t>
      </w:r>
      <w:r w:rsidRPr="001D70AC">
        <w:rPr>
          <w:color w:val="000000"/>
        </w:rPr>
        <w:t xml:space="preserve">. Возведение ограждения на межевых границах с превышением указанной высоты допускается по согласованию со смежными землепользователями. </w:t>
      </w:r>
    </w:p>
    <w:p w:rsidR="00E10558" w:rsidRPr="001D70AC" w:rsidRDefault="00E10558" w:rsidP="00E10558">
      <w:pPr>
        <w:ind w:firstLine="567"/>
        <w:jc w:val="both"/>
        <w:rPr>
          <w:color w:val="000000"/>
        </w:rPr>
      </w:pPr>
      <w:r w:rsidRPr="001D70AC">
        <w:rPr>
          <w:color w:val="000000"/>
        </w:rPr>
        <w:t>7.45.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E10558" w:rsidRPr="001D70AC" w:rsidRDefault="00E10558" w:rsidP="00E10558">
      <w:pPr>
        <w:ind w:firstLine="567"/>
        <w:jc w:val="both"/>
        <w:rPr>
          <w:color w:val="000000"/>
        </w:rPr>
      </w:pPr>
      <w:r w:rsidRPr="001D70AC">
        <w:rPr>
          <w:color w:val="000000"/>
        </w:rPr>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rsidR="00E10558" w:rsidRPr="001D70AC" w:rsidRDefault="00E10558" w:rsidP="00E10558">
      <w:pPr>
        <w:ind w:firstLine="567"/>
        <w:jc w:val="both"/>
        <w:rPr>
          <w:color w:val="000000"/>
        </w:rPr>
      </w:pPr>
      <w:r w:rsidRPr="001D70AC">
        <w:rPr>
          <w:color w:val="000000"/>
        </w:rPr>
        <w:t>7.46.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rsidR="00E10558" w:rsidRPr="001D70AC" w:rsidRDefault="00E10558" w:rsidP="00E10558">
      <w:pPr>
        <w:ind w:firstLine="567"/>
        <w:jc w:val="both"/>
        <w:rPr>
          <w:color w:val="000000"/>
        </w:rPr>
      </w:pPr>
      <w:r w:rsidRPr="001D70AC">
        <w:rPr>
          <w:color w:val="000000"/>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rsidR="00E10558" w:rsidRPr="001D70AC" w:rsidRDefault="00E10558" w:rsidP="00E10558">
      <w:pPr>
        <w:ind w:firstLine="567"/>
        <w:jc w:val="both"/>
        <w:rPr>
          <w:color w:val="000000"/>
        </w:rPr>
      </w:pPr>
      <w:r w:rsidRPr="001D70AC">
        <w:rPr>
          <w:color w:val="000000"/>
        </w:rPr>
        <w:t>7.47. Установка ограждений, изготовленных из сетки-рабицы,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E10558" w:rsidRPr="001D70AC" w:rsidRDefault="00E10558" w:rsidP="00E10558">
      <w:pPr>
        <w:ind w:firstLine="567"/>
        <w:jc w:val="both"/>
        <w:rPr>
          <w:color w:val="000000"/>
        </w:rPr>
      </w:pPr>
      <w:r w:rsidRPr="001D70AC">
        <w:rPr>
          <w:color w:val="000000"/>
        </w:rPr>
        <w:t>7.48. Ограждения зданий (в том числе индивидуальных жилых домов и многоквартирных домов),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rsidR="00E10558" w:rsidRPr="001D70AC" w:rsidRDefault="00E10558" w:rsidP="00E10558">
      <w:pPr>
        <w:ind w:firstLine="567"/>
        <w:jc w:val="both"/>
        <w:rPr>
          <w:color w:val="000000"/>
        </w:rPr>
      </w:pPr>
      <w:r w:rsidRPr="001D70AC">
        <w:rPr>
          <w:color w:val="000000"/>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rsidR="00E10558" w:rsidRPr="001D70AC" w:rsidRDefault="00E10558" w:rsidP="00E10558">
      <w:pPr>
        <w:ind w:firstLine="567"/>
        <w:jc w:val="both"/>
        <w:rPr>
          <w:color w:val="000000"/>
        </w:rPr>
      </w:pPr>
      <w:r w:rsidRPr="001D70AC">
        <w:rPr>
          <w:color w:val="000000"/>
        </w:rPr>
        <w:lastRenderedPageBreak/>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E10558" w:rsidRPr="001D70AC" w:rsidRDefault="00E10558" w:rsidP="00E10558">
      <w:pPr>
        <w:ind w:firstLine="567"/>
        <w:jc w:val="both"/>
        <w:rPr>
          <w:color w:val="000000"/>
        </w:rPr>
      </w:pPr>
      <w:r w:rsidRPr="001D70AC">
        <w:rPr>
          <w:color w:val="000000"/>
        </w:rPr>
        <w:t>Дорожные ограждения содержатся специализированной организацией, осуществляющей содержание и уборку дорог.</w:t>
      </w:r>
    </w:p>
    <w:p w:rsidR="00E10558" w:rsidRPr="001D70AC" w:rsidRDefault="00E10558" w:rsidP="00E10558">
      <w:pPr>
        <w:ind w:firstLine="567"/>
        <w:jc w:val="both"/>
        <w:rPr>
          <w:color w:val="000000"/>
        </w:rPr>
      </w:pPr>
      <w:r w:rsidRPr="001D70AC">
        <w:rPr>
          <w:color w:val="000000"/>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rsidR="00E10558" w:rsidRPr="001D70AC" w:rsidRDefault="00E10558" w:rsidP="00E10558">
      <w:pPr>
        <w:ind w:firstLine="567"/>
        <w:jc w:val="both"/>
        <w:rPr>
          <w:color w:val="000000"/>
        </w:rPr>
      </w:pPr>
      <w:r w:rsidRPr="001D70AC">
        <w:rPr>
          <w:color w:val="000000"/>
        </w:rPr>
        <w:t>7.49.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E10558" w:rsidRPr="001D70AC" w:rsidRDefault="00E10558" w:rsidP="00E10558">
      <w:pPr>
        <w:ind w:firstLine="567"/>
        <w:jc w:val="both"/>
        <w:rPr>
          <w:color w:val="000000"/>
        </w:rPr>
      </w:pPr>
      <w:r w:rsidRPr="001D70AC">
        <w:rPr>
          <w:color w:val="000000"/>
        </w:rPr>
        <w:t>7.50.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E10558" w:rsidRPr="001D70AC" w:rsidRDefault="00E10558" w:rsidP="00E10558">
      <w:pPr>
        <w:ind w:firstLine="567"/>
        <w:jc w:val="both"/>
        <w:rPr>
          <w:color w:val="000000"/>
        </w:rPr>
      </w:pPr>
      <w:r w:rsidRPr="001D70AC">
        <w:rPr>
          <w:color w:val="000000"/>
        </w:rPr>
        <w:t>7.51.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E10558" w:rsidRPr="001D70AC" w:rsidRDefault="00E10558" w:rsidP="00E10558">
      <w:pPr>
        <w:ind w:firstLine="567"/>
        <w:jc w:val="both"/>
        <w:rPr>
          <w:color w:val="000000"/>
        </w:rPr>
      </w:pPr>
      <w:r w:rsidRPr="001D70AC">
        <w:rPr>
          <w:color w:val="000000"/>
        </w:rPr>
        <w:t>7.52. Некапитальные объекты мелкорозничной торговли, бытового обслуживания и питания, летние (сезонные) кафе могут размещаться на территориях пешеходных зон, в парках, садах, на бульварах населенного пункта.</w:t>
      </w:r>
    </w:p>
    <w:p w:rsidR="00E10558" w:rsidRPr="001D70AC" w:rsidRDefault="00E10558" w:rsidP="00E10558">
      <w:pPr>
        <w:ind w:firstLine="567"/>
        <w:jc w:val="both"/>
        <w:rPr>
          <w:color w:val="000000"/>
        </w:rPr>
      </w:pPr>
      <w:r w:rsidRPr="001D70AC">
        <w:rPr>
          <w:color w:val="000000"/>
        </w:rPr>
        <w:t>Такие некапитальные сооружения допускается устанавливать на твердые виды покрытия, оборудовать осветительным оборудованием, урнами и малыми контейнерами для мусора.</w:t>
      </w:r>
    </w:p>
    <w:p w:rsidR="00E10558" w:rsidRPr="001D70AC" w:rsidRDefault="00E10558" w:rsidP="00E10558">
      <w:pPr>
        <w:ind w:firstLine="567"/>
        <w:jc w:val="both"/>
        <w:rPr>
          <w:color w:val="000000"/>
        </w:rPr>
      </w:pPr>
      <w:r w:rsidRPr="001D70AC">
        <w:rPr>
          <w:color w:val="000000"/>
        </w:rPr>
        <w:t>Некапитальные сооружения питания могут также оборудоваться туалетными кабинами.</w:t>
      </w:r>
    </w:p>
    <w:p w:rsidR="00E10558" w:rsidRPr="001D70AC" w:rsidRDefault="00E10558" w:rsidP="00E10558">
      <w:pPr>
        <w:ind w:firstLine="567"/>
        <w:jc w:val="both"/>
        <w:rPr>
          <w:color w:val="000000"/>
        </w:rPr>
      </w:pPr>
      <w:r w:rsidRPr="001D70AC">
        <w:rPr>
          <w:color w:val="000000"/>
        </w:rPr>
        <w:t>7.53. При создании некапитальных сооружений допускается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E10558" w:rsidRPr="001D70AC" w:rsidRDefault="00E10558" w:rsidP="00E10558">
      <w:pPr>
        <w:ind w:firstLine="567"/>
        <w:jc w:val="both"/>
        <w:rPr>
          <w:color w:val="000000"/>
        </w:rPr>
      </w:pPr>
      <w:r w:rsidRPr="001D70AC">
        <w:rPr>
          <w:color w:val="000000"/>
        </w:rPr>
        <w:t>7.54. При остеклении витрин допускается применять безосколочные, ударостойкие материалы, безопасные упрочняющие многослойные пленочные покрытия, поликарбонатные стекла.</w:t>
      </w:r>
    </w:p>
    <w:p w:rsidR="00E10558" w:rsidRPr="001D70AC" w:rsidRDefault="00E10558" w:rsidP="00E10558">
      <w:pPr>
        <w:ind w:firstLine="567"/>
        <w:jc w:val="both"/>
        <w:rPr>
          <w:color w:val="000000"/>
        </w:rPr>
      </w:pPr>
      <w:r w:rsidRPr="001D70AC">
        <w:rPr>
          <w:color w:val="000000"/>
        </w:rPr>
        <w:t>7.55. При проектировании мини-маркетов, мини-рынков, торговых рядов разрешается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rsidR="00E10558" w:rsidRPr="001D70AC" w:rsidRDefault="00E10558" w:rsidP="00E10558">
      <w:pPr>
        <w:ind w:firstLine="567"/>
        <w:jc w:val="both"/>
        <w:rPr>
          <w:color w:val="000000"/>
        </w:rPr>
      </w:pPr>
      <w:r w:rsidRPr="001D70AC">
        <w:rPr>
          <w:color w:val="000000"/>
        </w:rPr>
        <w:t xml:space="preserve">7.56.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w:t>
      </w:r>
      <w:r w:rsidRPr="001D70AC">
        <w:rPr>
          <w:color w:val="000000"/>
        </w:rPr>
        <w:lastRenderedPageBreak/>
        <w:t>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E10558" w:rsidRPr="001D70AC" w:rsidRDefault="00E10558" w:rsidP="00E10558">
      <w:pPr>
        <w:ind w:firstLine="567"/>
        <w:jc w:val="both"/>
        <w:rPr>
          <w:color w:val="000000"/>
        </w:rPr>
      </w:pPr>
    </w:p>
    <w:p w:rsidR="00E10558" w:rsidRPr="001D70AC" w:rsidRDefault="00E10558" w:rsidP="00E10558">
      <w:pPr>
        <w:ind w:firstLine="567"/>
        <w:jc w:val="both"/>
        <w:rPr>
          <w:b/>
          <w:color w:val="000000"/>
        </w:rPr>
      </w:pPr>
      <w:r w:rsidRPr="001D70AC">
        <w:rPr>
          <w:b/>
          <w:color w:val="000000"/>
        </w:rPr>
        <w:t>Глава 8. Организация пешеходных коммуникаций, в том числе тротуаров, аллей, дорожек, тропинок.</w:t>
      </w:r>
    </w:p>
    <w:p w:rsidR="00E10558" w:rsidRPr="001D70AC" w:rsidRDefault="00E10558" w:rsidP="00E10558">
      <w:pPr>
        <w:widowControl w:val="0"/>
        <w:suppressAutoHyphens/>
        <w:autoSpaceDE w:val="0"/>
        <w:ind w:firstLine="567"/>
        <w:jc w:val="both"/>
        <w:rPr>
          <w:color w:val="000000"/>
        </w:rPr>
      </w:pPr>
      <w:r w:rsidRPr="001D70AC">
        <w:rPr>
          <w:color w:val="000000"/>
        </w:rPr>
        <w:t>8.1.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E10558" w:rsidRPr="001D70AC" w:rsidRDefault="00E10558" w:rsidP="00E10558">
      <w:pPr>
        <w:widowControl w:val="0"/>
        <w:suppressAutoHyphens/>
        <w:autoSpaceDE w:val="0"/>
        <w:ind w:firstLine="567"/>
        <w:jc w:val="both"/>
        <w:rPr>
          <w:color w:val="000000"/>
        </w:rPr>
      </w:pPr>
      <w:r w:rsidRPr="001D70AC">
        <w:rPr>
          <w:color w:val="000000"/>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E10558" w:rsidRPr="001D70AC" w:rsidRDefault="00E10558" w:rsidP="00E10558">
      <w:pPr>
        <w:widowControl w:val="0"/>
        <w:suppressAutoHyphens/>
        <w:autoSpaceDE w:val="0"/>
        <w:ind w:firstLine="567"/>
        <w:jc w:val="both"/>
        <w:rPr>
          <w:color w:val="000000"/>
        </w:rPr>
      </w:pPr>
      <w:r w:rsidRPr="001D70AC">
        <w:rPr>
          <w:color w:val="000000"/>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E10558" w:rsidRPr="001D70AC" w:rsidRDefault="00E10558" w:rsidP="00E10558">
      <w:pPr>
        <w:widowControl w:val="0"/>
        <w:suppressAutoHyphens/>
        <w:autoSpaceDE w:val="0"/>
        <w:ind w:firstLine="567"/>
        <w:jc w:val="both"/>
        <w:rPr>
          <w:color w:val="000000"/>
        </w:rPr>
      </w:pPr>
      <w:r w:rsidRPr="001D70AC">
        <w:rPr>
          <w:color w:val="000000"/>
        </w:rPr>
        <w:t>8.2.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rsidR="00E10558" w:rsidRPr="001D70AC" w:rsidRDefault="00E10558" w:rsidP="00E10558">
      <w:pPr>
        <w:widowControl w:val="0"/>
        <w:suppressAutoHyphens/>
        <w:autoSpaceDE w:val="0"/>
        <w:ind w:firstLine="567"/>
        <w:jc w:val="both"/>
        <w:rPr>
          <w:color w:val="000000"/>
        </w:rPr>
      </w:pPr>
      <w:r w:rsidRPr="001D70AC">
        <w:rPr>
          <w:color w:val="000000"/>
        </w:rPr>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E10558" w:rsidRPr="001D70AC" w:rsidRDefault="00E10558" w:rsidP="00E10558">
      <w:pPr>
        <w:widowControl w:val="0"/>
        <w:suppressAutoHyphens/>
        <w:autoSpaceDE w:val="0"/>
        <w:ind w:firstLine="567"/>
        <w:jc w:val="both"/>
        <w:rPr>
          <w:color w:val="000000"/>
        </w:rPr>
      </w:pPr>
      <w:r w:rsidRPr="001D70AC">
        <w:rPr>
          <w:color w:val="000000"/>
        </w:rPr>
        <w:t>8.3.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E10558" w:rsidRPr="001D70AC" w:rsidRDefault="00E10558" w:rsidP="00E10558">
      <w:pPr>
        <w:widowControl w:val="0"/>
        <w:suppressAutoHyphens/>
        <w:autoSpaceDE w:val="0"/>
        <w:ind w:firstLine="567"/>
        <w:jc w:val="both"/>
        <w:rPr>
          <w:color w:val="000000"/>
        </w:rPr>
      </w:pPr>
      <w:r w:rsidRPr="001D70AC">
        <w:rPr>
          <w:color w:val="000000"/>
        </w:rPr>
        <w:t>8.4.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E10558" w:rsidRPr="001D70AC" w:rsidRDefault="00E10558" w:rsidP="00E10558">
      <w:pPr>
        <w:widowControl w:val="0"/>
        <w:suppressAutoHyphens/>
        <w:autoSpaceDE w:val="0"/>
        <w:ind w:firstLine="567"/>
        <w:jc w:val="both"/>
        <w:rPr>
          <w:color w:val="000000"/>
        </w:rPr>
      </w:pPr>
      <w:r w:rsidRPr="001D70AC">
        <w:rPr>
          <w:color w:val="000000"/>
        </w:rPr>
        <w:t>8.5. Покрытие пешеходных дорожек должно быть удобным при ходьбе и устойчивым к износу.</w:t>
      </w:r>
    </w:p>
    <w:p w:rsidR="00E10558" w:rsidRPr="001D70AC" w:rsidRDefault="00E10558" w:rsidP="00E10558">
      <w:pPr>
        <w:widowControl w:val="0"/>
        <w:suppressAutoHyphens/>
        <w:autoSpaceDE w:val="0"/>
        <w:ind w:firstLine="567"/>
        <w:jc w:val="both"/>
        <w:rPr>
          <w:color w:val="000000"/>
        </w:rPr>
      </w:pPr>
      <w:r w:rsidRPr="001D70AC">
        <w:rPr>
          <w:color w:val="000000"/>
        </w:rPr>
        <w:t xml:space="preserve">8.6. Пешеходные дорожки и тротуары в составе активно используемых общественных территорий в целях </w:t>
      </w:r>
      <w:proofErr w:type="spellStart"/>
      <w:r w:rsidRPr="001D70AC">
        <w:rPr>
          <w:color w:val="000000"/>
        </w:rPr>
        <w:t>избежания</w:t>
      </w:r>
      <w:proofErr w:type="spellEnd"/>
      <w:r w:rsidRPr="001D70AC">
        <w:rPr>
          <w:color w:val="000000"/>
        </w:rPr>
        <w:t xml:space="preserve"> скопления людей следует предусматривать шириной не менее 2 метров.</w:t>
      </w:r>
    </w:p>
    <w:p w:rsidR="00E10558" w:rsidRPr="001D70AC" w:rsidRDefault="00E10558" w:rsidP="00E10558">
      <w:pPr>
        <w:widowControl w:val="0"/>
        <w:suppressAutoHyphens/>
        <w:autoSpaceDE w:val="0"/>
        <w:ind w:firstLine="567"/>
        <w:jc w:val="both"/>
        <w:rPr>
          <w:color w:val="000000"/>
        </w:rPr>
      </w:pPr>
      <w:r w:rsidRPr="001D70AC">
        <w:rPr>
          <w:color w:val="000000"/>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E10558" w:rsidRPr="001D70AC" w:rsidRDefault="00E10558" w:rsidP="00E10558">
      <w:pPr>
        <w:widowControl w:val="0"/>
        <w:suppressAutoHyphens/>
        <w:autoSpaceDE w:val="0"/>
        <w:ind w:firstLine="567"/>
        <w:jc w:val="both"/>
        <w:rPr>
          <w:color w:val="000000"/>
        </w:rPr>
      </w:pPr>
      <w:r w:rsidRPr="001D70AC">
        <w:rPr>
          <w:color w:val="000000"/>
        </w:rPr>
        <w:t>8.7. Пешеходные коммуникации в составе общественных территорий должны быть хорошо просматриваемыми и освещенными.</w:t>
      </w:r>
    </w:p>
    <w:p w:rsidR="00E10558" w:rsidRPr="001D70AC" w:rsidRDefault="00E10558" w:rsidP="00E10558">
      <w:pPr>
        <w:widowControl w:val="0"/>
        <w:suppressAutoHyphens/>
        <w:autoSpaceDE w:val="0"/>
        <w:ind w:firstLine="567"/>
        <w:jc w:val="both"/>
        <w:rPr>
          <w:color w:val="000000"/>
        </w:rPr>
      </w:pPr>
      <w:r w:rsidRPr="001D70AC">
        <w:rPr>
          <w:color w:val="000000"/>
        </w:rPr>
        <w:t>8.8.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 поселения.</w:t>
      </w:r>
    </w:p>
    <w:p w:rsidR="00E10558" w:rsidRPr="001D70AC" w:rsidRDefault="00E10558" w:rsidP="00E10558">
      <w:pPr>
        <w:widowControl w:val="0"/>
        <w:suppressAutoHyphens/>
        <w:autoSpaceDE w:val="0"/>
        <w:ind w:firstLine="567"/>
        <w:jc w:val="both"/>
        <w:rPr>
          <w:color w:val="000000"/>
        </w:rPr>
      </w:pPr>
      <w:r w:rsidRPr="001D70AC">
        <w:rPr>
          <w:color w:val="000000"/>
        </w:rPr>
        <w:t>8.9.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E10558" w:rsidRPr="001D70AC" w:rsidRDefault="00E10558" w:rsidP="00E10558">
      <w:pPr>
        <w:widowControl w:val="0"/>
        <w:suppressAutoHyphens/>
        <w:autoSpaceDE w:val="0"/>
        <w:ind w:firstLine="567"/>
        <w:jc w:val="both"/>
        <w:rPr>
          <w:color w:val="000000"/>
        </w:rPr>
      </w:pPr>
      <w:r w:rsidRPr="001D70AC">
        <w:rPr>
          <w:color w:val="000000"/>
        </w:rPr>
        <w:lastRenderedPageBreak/>
        <w:t>8.10.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rsidR="00E10558" w:rsidRPr="001D70AC" w:rsidRDefault="00E10558" w:rsidP="00E10558">
      <w:pPr>
        <w:widowControl w:val="0"/>
        <w:suppressAutoHyphens/>
        <w:autoSpaceDE w:val="0"/>
        <w:ind w:firstLine="567"/>
        <w:jc w:val="both"/>
        <w:rPr>
          <w:color w:val="000000"/>
        </w:rPr>
      </w:pPr>
      <w:r w:rsidRPr="001D70AC">
        <w:rPr>
          <w:color w:val="000000"/>
        </w:rPr>
        <w:t>8.11. При создании основных пешеходных коммуникаций допускается использовать твердые виды покрытия.</w:t>
      </w:r>
    </w:p>
    <w:p w:rsidR="00E10558" w:rsidRPr="001D70AC" w:rsidRDefault="00E10558" w:rsidP="00E10558">
      <w:pPr>
        <w:widowControl w:val="0"/>
        <w:suppressAutoHyphens/>
        <w:autoSpaceDE w:val="0"/>
        <w:ind w:firstLine="567"/>
        <w:jc w:val="both"/>
        <w:rPr>
          <w:color w:val="000000"/>
        </w:rPr>
      </w:pPr>
      <w:r w:rsidRPr="001D70AC">
        <w:rPr>
          <w:color w:val="000000"/>
        </w:rPr>
        <w:t>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w:t>
      </w:r>
    </w:p>
    <w:p w:rsidR="00E10558" w:rsidRPr="001D70AC" w:rsidRDefault="00E10558" w:rsidP="00E10558">
      <w:pPr>
        <w:widowControl w:val="0"/>
        <w:suppressAutoHyphens/>
        <w:autoSpaceDE w:val="0"/>
        <w:ind w:firstLine="567"/>
        <w:jc w:val="both"/>
        <w:rPr>
          <w:color w:val="000000"/>
        </w:rPr>
      </w:pPr>
      <w:r w:rsidRPr="001D70AC">
        <w:rPr>
          <w:color w:val="000000"/>
        </w:rPr>
        <w:t>Лестницы, пандусы, мостики и другие подобные элементы разрешается выполнять с соблюдением равновеликой пропускной способности.</w:t>
      </w:r>
    </w:p>
    <w:p w:rsidR="00E10558" w:rsidRPr="001D70AC" w:rsidRDefault="00E10558" w:rsidP="00E10558">
      <w:pPr>
        <w:widowControl w:val="0"/>
        <w:suppressAutoHyphens/>
        <w:autoSpaceDE w:val="0"/>
        <w:ind w:firstLine="567"/>
        <w:jc w:val="both"/>
        <w:rPr>
          <w:color w:val="000000"/>
        </w:rPr>
      </w:pPr>
      <w:r w:rsidRPr="001D70AC">
        <w:rPr>
          <w:color w:val="000000"/>
        </w:rPr>
        <w:t>8.12. При создании второстепенных пешеходных коммуникаций допускается использовать различные виды покрытия:</w:t>
      </w:r>
    </w:p>
    <w:p w:rsidR="00E10558" w:rsidRPr="001D70AC" w:rsidRDefault="00E10558" w:rsidP="00E10558">
      <w:pPr>
        <w:widowControl w:val="0"/>
        <w:suppressAutoHyphens/>
        <w:autoSpaceDE w:val="0"/>
        <w:ind w:firstLine="567"/>
        <w:jc w:val="both"/>
        <w:rPr>
          <w:color w:val="000000"/>
        </w:rPr>
      </w:pPr>
      <w:r w:rsidRPr="001D70AC">
        <w:rPr>
          <w:color w:val="000000"/>
        </w:rPr>
        <w:t>а) дорожки скверов, бульваров, садов населенного пункта разрешается устраивать с твердыми видами покрытия и элементами сопряжения поверхностей;</w:t>
      </w:r>
    </w:p>
    <w:p w:rsidR="00E10558" w:rsidRPr="001D70AC" w:rsidRDefault="00E10558" w:rsidP="00E10558">
      <w:pPr>
        <w:widowControl w:val="0"/>
        <w:suppressAutoHyphens/>
        <w:autoSpaceDE w:val="0"/>
        <w:ind w:firstLine="567"/>
        <w:jc w:val="both"/>
        <w:rPr>
          <w:color w:val="000000"/>
        </w:rPr>
      </w:pPr>
      <w:r w:rsidRPr="001D70AC">
        <w:rPr>
          <w:color w:val="000000"/>
        </w:rPr>
        <w:t>б) дорожки крупных озелененных территорий и территорий 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rsidR="00E10558" w:rsidRPr="001D70AC" w:rsidRDefault="00E10558" w:rsidP="00E10558">
      <w:pPr>
        <w:widowControl w:val="0"/>
        <w:suppressAutoHyphens/>
        <w:autoSpaceDE w:val="0"/>
        <w:ind w:firstLine="567"/>
        <w:jc w:val="both"/>
        <w:rPr>
          <w:color w:val="000000"/>
        </w:rPr>
      </w:pPr>
      <w:r w:rsidRPr="001D70AC">
        <w:rPr>
          <w:color w:val="000000"/>
        </w:rPr>
        <w:t>8.13.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E10558" w:rsidRPr="001D70AC" w:rsidRDefault="00E10558" w:rsidP="00E10558">
      <w:pPr>
        <w:widowControl w:val="0"/>
        <w:suppressAutoHyphens/>
        <w:autoSpaceDE w:val="0"/>
        <w:ind w:firstLine="567"/>
        <w:jc w:val="both"/>
        <w:rPr>
          <w:color w:val="000000"/>
        </w:rPr>
      </w:pPr>
      <w:r w:rsidRPr="001D70AC">
        <w:rPr>
          <w:color w:val="000000"/>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rsidR="00E10558" w:rsidRPr="001D70AC" w:rsidRDefault="00E10558" w:rsidP="00E10558">
      <w:pPr>
        <w:widowControl w:val="0"/>
        <w:suppressAutoHyphens/>
        <w:autoSpaceDE w:val="0"/>
        <w:ind w:firstLine="567"/>
        <w:jc w:val="both"/>
        <w:rPr>
          <w:color w:val="000000"/>
        </w:rPr>
      </w:pPr>
      <w:r w:rsidRPr="001D70AC">
        <w:rPr>
          <w:color w:val="000000"/>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rsidR="00E10558" w:rsidRPr="001D70AC" w:rsidRDefault="00E10558" w:rsidP="00E10558">
      <w:pPr>
        <w:widowControl w:val="0"/>
        <w:suppressAutoHyphens/>
        <w:autoSpaceDE w:val="0"/>
        <w:ind w:firstLine="567"/>
        <w:jc w:val="both"/>
        <w:rPr>
          <w:color w:val="000000"/>
        </w:rPr>
      </w:pPr>
      <w:r w:rsidRPr="001D70AC">
        <w:rPr>
          <w:color w:val="000000"/>
        </w:rPr>
        <w:t>8.14.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 квартала, микрорайона,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E10558" w:rsidRPr="001D70AC" w:rsidRDefault="00E10558" w:rsidP="00E10558">
      <w:pPr>
        <w:widowControl w:val="0"/>
        <w:suppressAutoHyphens/>
        <w:autoSpaceDE w:val="0"/>
        <w:ind w:firstLine="567"/>
        <w:jc w:val="both"/>
        <w:rPr>
          <w:color w:val="000000"/>
        </w:rPr>
      </w:pPr>
      <w:r w:rsidRPr="001D70AC">
        <w:rPr>
          <w:color w:val="000000"/>
        </w:rPr>
        <w:t>8.15. На велодорожках, размещаемых вдоль улиц и дорог, допускается предусматривать освещение, на территориях рекреационного назначения - озеленение.</w:t>
      </w:r>
    </w:p>
    <w:p w:rsidR="00E10558" w:rsidRPr="001D70AC" w:rsidRDefault="00E10558" w:rsidP="00E10558">
      <w:pPr>
        <w:widowControl w:val="0"/>
        <w:suppressAutoHyphens/>
        <w:autoSpaceDE w:val="0"/>
        <w:ind w:firstLine="567"/>
        <w:jc w:val="both"/>
        <w:rPr>
          <w:color w:val="000000"/>
        </w:rPr>
      </w:pPr>
      <w:r w:rsidRPr="001D70AC">
        <w:rPr>
          <w:color w:val="000000"/>
        </w:rPr>
        <w:t>8.16. Для эффективного использования велосипедных коммуникаций разрешается предусматривать:</w:t>
      </w:r>
    </w:p>
    <w:p w:rsidR="00E10558" w:rsidRPr="001D70AC" w:rsidRDefault="00E10558" w:rsidP="00E10558">
      <w:pPr>
        <w:widowControl w:val="0"/>
        <w:suppressAutoHyphens/>
        <w:autoSpaceDE w:val="0"/>
        <w:ind w:firstLine="567"/>
        <w:jc w:val="both"/>
        <w:rPr>
          <w:color w:val="000000"/>
        </w:rPr>
      </w:pPr>
      <w:r w:rsidRPr="001D70AC">
        <w:rPr>
          <w:color w:val="000000"/>
        </w:rPr>
        <w:t>а) маршруты велодорожек, интегрированные в единую замкнутую систему;</w:t>
      </w:r>
    </w:p>
    <w:p w:rsidR="00E10558" w:rsidRPr="001D70AC" w:rsidRDefault="00E10558" w:rsidP="00E10558">
      <w:pPr>
        <w:widowControl w:val="0"/>
        <w:suppressAutoHyphens/>
        <w:autoSpaceDE w:val="0"/>
        <w:ind w:firstLine="567"/>
        <w:jc w:val="both"/>
        <w:rPr>
          <w:color w:val="000000"/>
        </w:rPr>
      </w:pPr>
      <w:r w:rsidRPr="001D70AC">
        <w:rPr>
          <w:color w:val="000000"/>
        </w:rPr>
        <w:t xml:space="preserve">б) комфортные и безопасные пересечения </w:t>
      </w:r>
      <w:proofErr w:type="spellStart"/>
      <w:r w:rsidRPr="001D70AC">
        <w:rPr>
          <w:color w:val="000000"/>
        </w:rPr>
        <w:t>веломаршрутов</w:t>
      </w:r>
      <w:proofErr w:type="spellEnd"/>
      <w:r w:rsidRPr="001D70AC">
        <w:rPr>
          <w:color w:val="000000"/>
        </w:rPr>
        <w:t xml:space="preserve"> на перекрестках с пешеходными и автомобильными коммуникациями;</w:t>
      </w:r>
    </w:p>
    <w:p w:rsidR="00E10558" w:rsidRPr="001D70AC" w:rsidRDefault="00E10558" w:rsidP="00E10558">
      <w:pPr>
        <w:widowControl w:val="0"/>
        <w:suppressAutoHyphens/>
        <w:autoSpaceDE w:val="0"/>
        <w:ind w:firstLine="567"/>
        <w:jc w:val="both"/>
        <w:rPr>
          <w:color w:val="000000"/>
        </w:rPr>
      </w:pPr>
      <w:r w:rsidRPr="001D70AC">
        <w:rPr>
          <w:color w:val="000000"/>
        </w:rPr>
        <w:t>в) снижение общей скорости движения автомобильного транспорта на территории, в которую интегрируется велодвижение;</w:t>
      </w:r>
    </w:p>
    <w:p w:rsidR="00E10558" w:rsidRPr="001D70AC" w:rsidRDefault="00E10558" w:rsidP="00E10558">
      <w:pPr>
        <w:widowControl w:val="0"/>
        <w:suppressAutoHyphens/>
        <w:autoSpaceDE w:val="0"/>
        <w:ind w:firstLine="567"/>
        <w:jc w:val="both"/>
        <w:rPr>
          <w:color w:val="000000"/>
        </w:rPr>
      </w:pPr>
      <w:r w:rsidRPr="001D70AC">
        <w:rPr>
          <w:color w:val="000000"/>
        </w:rPr>
        <w:t xml:space="preserve">г) организацию </w:t>
      </w:r>
      <w:proofErr w:type="spellStart"/>
      <w:r w:rsidRPr="001D70AC">
        <w:rPr>
          <w:color w:val="000000"/>
        </w:rPr>
        <w:t>безбарьерной</w:t>
      </w:r>
      <w:proofErr w:type="spellEnd"/>
      <w:r w:rsidRPr="001D70AC">
        <w:rPr>
          <w:color w:val="000000"/>
        </w:rPr>
        <w:t xml:space="preserve"> среды в зонах перепада высот на маршруте;</w:t>
      </w:r>
    </w:p>
    <w:p w:rsidR="00E10558" w:rsidRPr="001D70AC" w:rsidRDefault="00E10558" w:rsidP="00E10558">
      <w:pPr>
        <w:widowControl w:val="0"/>
        <w:suppressAutoHyphens/>
        <w:autoSpaceDE w:val="0"/>
        <w:ind w:firstLine="567"/>
        <w:jc w:val="both"/>
        <w:rPr>
          <w:color w:val="000000"/>
        </w:rPr>
      </w:pPr>
      <w:r w:rsidRPr="001D70AC">
        <w:rPr>
          <w:color w:val="000000"/>
        </w:rPr>
        <w:t>д) организацию велодорожек на маршрутах, ведущих к зонам транспортно-пересадочных узлов и остановкам внеуличного транспорта;</w:t>
      </w:r>
    </w:p>
    <w:p w:rsidR="00E10558" w:rsidRPr="001D70AC" w:rsidRDefault="00E10558" w:rsidP="00E10558">
      <w:pPr>
        <w:ind w:firstLine="567"/>
        <w:jc w:val="both"/>
        <w:rPr>
          <w:color w:val="000000"/>
        </w:rPr>
      </w:pPr>
      <w:r w:rsidRPr="001D70AC">
        <w:rPr>
          <w:color w:val="000000"/>
        </w:rPr>
        <w:t xml:space="preserve">е) безопасные </w:t>
      </w:r>
      <w:proofErr w:type="spellStart"/>
      <w:r w:rsidRPr="001D70AC">
        <w:rPr>
          <w:color w:val="000000"/>
        </w:rPr>
        <w:t>велопарковки</w:t>
      </w:r>
      <w:proofErr w:type="spellEnd"/>
      <w:r w:rsidRPr="001D70AC">
        <w:rPr>
          <w:color w:val="000000"/>
        </w:rPr>
        <w:t xml:space="preserve"> на общественных территориях поселения, в том числе в зонах транспортно-пересадочных узлов и остановок внеуличного транспорта.</w:t>
      </w:r>
    </w:p>
    <w:p w:rsidR="00E10558" w:rsidRPr="001D70AC" w:rsidRDefault="00E10558" w:rsidP="00E10558">
      <w:pPr>
        <w:ind w:firstLine="567"/>
        <w:jc w:val="both"/>
        <w:rPr>
          <w:color w:val="000000"/>
        </w:rPr>
      </w:pPr>
    </w:p>
    <w:p w:rsidR="00E10558" w:rsidRPr="001D70AC" w:rsidRDefault="00E10558" w:rsidP="00E10558">
      <w:pPr>
        <w:widowControl w:val="0"/>
        <w:suppressAutoHyphens/>
        <w:autoSpaceDE w:val="0"/>
        <w:ind w:firstLine="567"/>
        <w:jc w:val="both"/>
        <w:rPr>
          <w:color w:val="000000"/>
        </w:rPr>
      </w:pPr>
      <w:r w:rsidRPr="001D70AC">
        <w:rPr>
          <w:b/>
          <w:bCs/>
          <w:color w:val="000000"/>
        </w:rPr>
        <w:t>Глава 9. Обустройство территории поселения в целях обеспечения беспрепятственного передвижения по ней инвалидов и других маломобильных групп населения</w:t>
      </w:r>
    </w:p>
    <w:p w:rsidR="00E10558" w:rsidRPr="001D70AC" w:rsidRDefault="00E10558" w:rsidP="00E10558">
      <w:pPr>
        <w:widowControl w:val="0"/>
        <w:suppressAutoHyphens/>
        <w:autoSpaceDE w:val="0"/>
        <w:ind w:firstLine="567"/>
        <w:jc w:val="both"/>
        <w:rPr>
          <w:color w:val="000000"/>
        </w:rPr>
      </w:pPr>
      <w:r w:rsidRPr="001D70AC">
        <w:rPr>
          <w:color w:val="000000"/>
        </w:rPr>
        <w:t xml:space="preserve">9.1.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E10558" w:rsidRPr="001D70AC" w:rsidRDefault="00E10558" w:rsidP="00E10558">
      <w:pPr>
        <w:widowControl w:val="0"/>
        <w:suppressAutoHyphens/>
        <w:autoSpaceDE w:val="0"/>
        <w:ind w:firstLine="567"/>
        <w:jc w:val="both"/>
        <w:rPr>
          <w:color w:val="000000"/>
        </w:rPr>
      </w:pPr>
      <w:r w:rsidRPr="001D70AC">
        <w:rPr>
          <w:color w:val="000000"/>
        </w:rPr>
        <w:lastRenderedPageBreak/>
        <w:t>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E10558" w:rsidRPr="001D70AC" w:rsidRDefault="00E10558" w:rsidP="00E10558">
      <w:pPr>
        <w:widowControl w:val="0"/>
        <w:suppressAutoHyphens/>
        <w:autoSpaceDE w:val="0"/>
        <w:ind w:firstLine="567"/>
        <w:jc w:val="both"/>
        <w:rPr>
          <w:color w:val="000000"/>
        </w:rPr>
      </w:pPr>
      <w:r w:rsidRPr="001D70AC">
        <w:rPr>
          <w:color w:val="000000"/>
        </w:rPr>
        <w:t>9.3.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E10558" w:rsidRPr="001D70AC" w:rsidRDefault="00E10558" w:rsidP="00E10558">
      <w:pPr>
        <w:widowControl w:val="0"/>
        <w:suppressAutoHyphens/>
        <w:autoSpaceDE w:val="0"/>
        <w:ind w:firstLine="567"/>
        <w:jc w:val="both"/>
        <w:rPr>
          <w:color w:val="000000"/>
        </w:rPr>
      </w:pPr>
      <w:r w:rsidRPr="001D70AC">
        <w:rPr>
          <w:color w:val="000000"/>
        </w:rPr>
        <w:t>9.4.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E10558" w:rsidRPr="001D70AC" w:rsidRDefault="00E10558" w:rsidP="00E10558">
      <w:pPr>
        <w:widowControl w:val="0"/>
        <w:suppressAutoHyphens/>
        <w:autoSpaceDE w:val="0"/>
        <w:ind w:firstLine="567"/>
        <w:jc w:val="both"/>
        <w:rPr>
          <w:color w:val="000000"/>
        </w:rPr>
      </w:pPr>
      <w:r w:rsidRPr="001D70AC">
        <w:rPr>
          <w:color w:val="000000"/>
        </w:rPr>
        <w:t>Тротуары, подходы к зданиям, строениям и сооружениям, ступени и пандусы необходимо выполнять с нескользящей поверхностью.</w:t>
      </w:r>
    </w:p>
    <w:p w:rsidR="00E10558" w:rsidRPr="001D70AC" w:rsidRDefault="00E10558" w:rsidP="00E10558">
      <w:pPr>
        <w:widowControl w:val="0"/>
        <w:suppressAutoHyphens/>
        <w:autoSpaceDE w:val="0"/>
        <w:ind w:firstLine="567"/>
        <w:jc w:val="both"/>
        <w:rPr>
          <w:color w:val="000000"/>
        </w:rPr>
      </w:pPr>
      <w:r w:rsidRPr="001D70AC">
        <w:rPr>
          <w:color w:val="000000"/>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rsidR="00E10558" w:rsidRPr="001D70AC" w:rsidRDefault="00E10558" w:rsidP="00E10558">
      <w:pPr>
        <w:widowControl w:val="0"/>
        <w:suppressAutoHyphens/>
        <w:autoSpaceDE w:val="0"/>
        <w:ind w:firstLine="567"/>
        <w:jc w:val="both"/>
        <w:rPr>
          <w:color w:val="000000"/>
        </w:rPr>
      </w:pPr>
      <w:r w:rsidRPr="001D70AC">
        <w:rPr>
          <w:color w:val="000000"/>
        </w:rPr>
        <w:t>9.5.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E10558" w:rsidRPr="001D70AC" w:rsidRDefault="00E10558" w:rsidP="00E10558">
      <w:pPr>
        <w:widowControl w:val="0"/>
        <w:suppressAutoHyphens/>
        <w:autoSpaceDE w:val="0"/>
        <w:ind w:firstLine="567"/>
        <w:jc w:val="both"/>
        <w:rPr>
          <w:color w:val="000000"/>
        </w:rPr>
      </w:pPr>
      <w:r w:rsidRPr="001D70AC">
        <w:rPr>
          <w:color w:val="000000"/>
        </w:rPr>
        <w:t xml:space="preserve">9.6.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w:t>
      </w:r>
      <w:proofErr w:type="spellStart"/>
      <w:r w:rsidRPr="001D70AC">
        <w:rPr>
          <w:color w:val="000000"/>
        </w:rPr>
        <w:t>мнемокартами</w:t>
      </w:r>
      <w:proofErr w:type="spellEnd"/>
      <w:r w:rsidRPr="001D70AC">
        <w:rPr>
          <w:color w:val="000000"/>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rsidR="00E10558" w:rsidRPr="001D70AC" w:rsidRDefault="00E10558" w:rsidP="00E10558">
      <w:pPr>
        <w:widowControl w:val="0"/>
        <w:suppressAutoHyphens/>
        <w:autoSpaceDE w:val="0"/>
        <w:ind w:firstLine="567"/>
        <w:jc w:val="both"/>
        <w:rPr>
          <w:color w:val="000000"/>
        </w:rPr>
      </w:pPr>
      <w:r w:rsidRPr="001D70AC">
        <w:rPr>
          <w:color w:val="000000"/>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E10558" w:rsidRPr="001D70AC" w:rsidRDefault="00E10558" w:rsidP="00E10558">
      <w:pPr>
        <w:ind w:firstLine="567"/>
        <w:jc w:val="both"/>
        <w:rPr>
          <w:color w:val="000000"/>
        </w:rPr>
      </w:pPr>
      <w:r w:rsidRPr="001D70AC">
        <w:rPr>
          <w:color w:val="000000"/>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E10558" w:rsidRPr="001D70AC" w:rsidRDefault="00E10558" w:rsidP="00E10558">
      <w:pPr>
        <w:ind w:firstLine="567"/>
        <w:jc w:val="both"/>
        <w:rPr>
          <w:color w:val="000000"/>
        </w:rPr>
      </w:pPr>
    </w:p>
    <w:p w:rsidR="00E10558" w:rsidRPr="001D70AC" w:rsidRDefault="00E10558" w:rsidP="00E10558">
      <w:pPr>
        <w:ind w:firstLine="567"/>
        <w:jc w:val="both"/>
        <w:rPr>
          <w:b/>
          <w:color w:val="000000"/>
        </w:rPr>
      </w:pPr>
      <w:r w:rsidRPr="001D70AC">
        <w:rPr>
          <w:b/>
          <w:color w:val="000000"/>
        </w:rPr>
        <w:t>Глава 10. Детские и спортивные площадки.</w:t>
      </w:r>
    </w:p>
    <w:p w:rsidR="00E10558" w:rsidRPr="001D70AC" w:rsidRDefault="00E10558" w:rsidP="00E10558">
      <w:pPr>
        <w:ind w:firstLine="567"/>
        <w:jc w:val="both"/>
        <w:rPr>
          <w:color w:val="000000"/>
        </w:rPr>
      </w:pPr>
      <w:r w:rsidRPr="001D70AC">
        <w:rPr>
          <w:color w:val="000000"/>
        </w:rPr>
        <w:t>10.1.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E10558" w:rsidRPr="001D70AC" w:rsidRDefault="00E10558" w:rsidP="00E10558">
      <w:pPr>
        <w:ind w:firstLine="567"/>
        <w:jc w:val="both"/>
        <w:rPr>
          <w:color w:val="000000"/>
        </w:rPr>
      </w:pPr>
      <w:r w:rsidRPr="001D70AC">
        <w:rPr>
          <w:color w:val="000000"/>
        </w:rPr>
        <w:t>10.2. На общественных и дворовых территориях населенного пункта поселения могут размещаться в том числе площадки следующих видов:</w:t>
      </w:r>
    </w:p>
    <w:p w:rsidR="00E10558" w:rsidRPr="001D70AC" w:rsidRDefault="00E10558" w:rsidP="00E10558">
      <w:pPr>
        <w:ind w:firstLine="567"/>
        <w:jc w:val="both"/>
        <w:rPr>
          <w:color w:val="000000"/>
        </w:rPr>
      </w:pPr>
      <w:r w:rsidRPr="001D70AC">
        <w:rPr>
          <w:color w:val="000000"/>
        </w:rPr>
        <w:t>- детские игровые площадки;</w:t>
      </w:r>
    </w:p>
    <w:p w:rsidR="00E10558" w:rsidRPr="001D70AC" w:rsidRDefault="00E10558" w:rsidP="00E10558">
      <w:pPr>
        <w:ind w:firstLine="567"/>
        <w:jc w:val="both"/>
        <w:rPr>
          <w:color w:val="000000"/>
        </w:rPr>
      </w:pPr>
      <w:r w:rsidRPr="001D70AC">
        <w:rPr>
          <w:color w:val="000000"/>
        </w:rPr>
        <w:t>- детские спортивные площадки;</w:t>
      </w:r>
    </w:p>
    <w:p w:rsidR="00E10558" w:rsidRPr="001D70AC" w:rsidRDefault="00E10558" w:rsidP="00E10558">
      <w:pPr>
        <w:ind w:firstLine="567"/>
        <w:jc w:val="both"/>
        <w:rPr>
          <w:color w:val="000000"/>
        </w:rPr>
      </w:pPr>
      <w:r w:rsidRPr="001D70AC">
        <w:rPr>
          <w:color w:val="000000"/>
        </w:rPr>
        <w:lastRenderedPageBreak/>
        <w:t>- спортивные площадки;</w:t>
      </w:r>
    </w:p>
    <w:p w:rsidR="00E10558" w:rsidRPr="001D70AC" w:rsidRDefault="00E10558" w:rsidP="00E10558">
      <w:pPr>
        <w:ind w:firstLine="567"/>
        <w:jc w:val="both"/>
        <w:rPr>
          <w:color w:val="000000"/>
        </w:rPr>
      </w:pPr>
      <w:r w:rsidRPr="001D70AC">
        <w:rPr>
          <w:color w:val="000000"/>
        </w:rPr>
        <w:t>- детские инклюзивные площадки;</w:t>
      </w:r>
    </w:p>
    <w:p w:rsidR="00E10558" w:rsidRPr="001D70AC" w:rsidRDefault="00E10558" w:rsidP="00E10558">
      <w:pPr>
        <w:ind w:firstLine="567"/>
        <w:jc w:val="both"/>
        <w:rPr>
          <w:color w:val="000000"/>
        </w:rPr>
      </w:pPr>
      <w:r w:rsidRPr="001D70AC">
        <w:rPr>
          <w:color w:val="000000"/>
        </w:rPr>
        <w:t>- инклюзивные спортивные площадки;</w:t>
      </w:r>
    </w:p>
    <w:p w:rsidR="00E10558" w:rsidRPr="001D70AC" w:rsidRDefault="00E10558" w:rsidP="00E10558">
      <w:pPr>
        <w:ind w:firstLine="567"/>
        <w:jc w:val="both"/>
        <w:rPr>
          <w:color w:val="000000"/>
        </w:rPr>
      </w:pPr>
      <w:r w:rsidRPr="001D70AC">
        <w:rPr>
          <w:color w:val="000000"/>
        </w:rPr>
        <w:t>- площадки для занятий активными видами спорта, в том числе скейт-площадки.</w:t>
      </w:r>
    </w:p>
    <w:p w:rsidR="00E10558" w:rsidRPr="001D70AC" w:rsidRDefault="00E10558" w:rsidP="00E10558">
      <w:pPr>
        <w:ind w:firstLine="567"/>
        <w:jc w:val="both"/>
        <w:rPr>
          <w:color w:val="000000"/>
        </w:rPr>
      </w:pPr>
      <w:r w:rsidRPr="001D70AC">
        <w:rPr>
          <w:color w:val="000000"/>
        </w:rPr>
        <w:t>10.3.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E10558" w:rsidRPr="001D70AC" w:rsidRDefault="00E10558" w:rsidP="00E10558">
      <w:pPr>
        <w:ind w:firstLine="567"/>
        <w:jc w:val="both"/>
        <w:rPr>
          <w:color w:val="000000"/>
        </w:rPr>
      </w:pPr>
      <w:r w:rsidRPr="001D70AC">
        <w:rPr>
          <w:color w:val="000000"/>
        </w:rPr>
        <w:t>10.4. При планировании размеров площадок (функциональных зон площадок) следует учитывать:</w:t>
      </w:r>
    </w:p>
    <w:p w:rsidR="00E10558" w:rsidRPr="001D70AC" w:rsidRDefault="00E10558" w:rsidP="00E10558">
      <w:pPr>
        <w:ind w:firstLine="567"/>
        <w:jc w:val="both"/>
        <w:rPr>
          <w:color w:val="000000"/>
        </w:rPr>
      </w:pPr>
      <w:r w:rsidRPr="001D70AC">
        <w:rPr>
          <w:color w:val="000000"/>
        </w:rPr>
        <w:t>а) размеры территории, на которой будет располагаться площадка;</w:t>
      </w:r>
    </w:p>
    <w:p w:rsidR="00E10558" w:rsidRPr="001D70AC" w:rsidRDefault="00E10558" w:rsidP="00E10558">
      <w:pPr>
        <w:ind w:firstLine="567"/>
        <w:jc w:val="both"/>
        <w:rPr>
          <w:color w:val="000000"/>
        </w:rPr>
      </w:pPr>
      <w:r w:rsidRPr="001D70AC">
        <w:rPr>
          <w:color w:val="000000"/>
        </w:rPr>
        <w:t>б) функциональное предназначение и состав оборудования;</w:t>
      </w:r>
    </w:p>
    <w:p w:rsidR="00E10558" w:rsidRPr="001D70AC" w:rsidRDefault="00E10558" w:rsidP="00E10558">
      <w:pPr>
        <w:ind w:firstLine="567"/>
        <w:jc w:val="both"/>
        <w:rPr>
          <w:color w:val="000000"/>
        </w:rPr>
      </w:pPr>
      <w:r w:rsidRPr="001D70AC">
        <w:rPr>
          <w:color w:val="000000"/>
        </w:rPr>
        <w:t>в) требования документов по безопасности площадок (зоны безопасности оборудования);</w:t>
      </w:r>
    </w:p>
    <w:p w:rsidR="00E10558" w:rsidRPr="001D70AC" w:rsidRDefault="00E10558" w:rsidP="00E10558">
      <w:pPr>
        <w:ind w:firstLine="567"/>
        <w:jc w:val="both"/>
        <w:rPr>
          <w:color w:val="000000"/>
        </w:rPr>
      </w:pPr>
      <w:r w:rsidRPr="001D70AC">
        <w:rPr>
          <w:color w:val="000000"/>
        </w:rPr>
        <w:t>г) наличие других элементов благоустройства (разделение различных функциональных зон);</w:t>
      </w:r>
    </w:p>
    <w:p w:rsidR="00E10558" w:rsidRPr="001D70AC" w:rsidRDefault="00E10558" w:rsidP="00E10558">
      <w:pPr>
        <w:ind w:firstLine="567"/>
        <w:jc w:val="both"/>
        <w:rPr>
          <w:color w:val="000000"/>
        </w:rPr>
      </w:pPr>
      <w:r w:rsidRPr="001D70AC">
        <w:rPr>
          <w:color w:val="000000"/>
        </w:rPr>
        <w:t>д) расположение подходов к площадке;</w:t>
      </w:r>
    </w:p>
    <w:p w:rsidR="00E10558" w:rsidRPr="001D70AC" w:rsidRDefault="00E10558" w:rsidP="00E10558">
      <w:pPr>
        <w:ind w:firstLine="567"/>
        <w:jc w:val="both"/>
        <w:rPr>
          <w:color w:val="000000"/>
        </w:rPr>
      </w:pPr>
      <w:r w:rsidRPr="001D70AC">
        <w:rPr>
          <w:color w:val="000000"/>
        </w:rPr>
        <w:t>е) пропускную способность площадки.</w:t>
      </w:r>
    </w:p>
    <w:p w:rsidR="00E10558" w:rsidRPr="001D70AC" w:rsidRDefault="00E10558" w:rsidP="00E10558">
      <w:pPr>
        <w:ind w:firstLine="567"/>
        <w:jc w:val="both"/>
        <w:rPr>
          <w:color w:val="000000"/>
        </w:rPr>
      </w:pPr>
      <w:r w:rsidRPr="001D70AC">
        <w:rPr>
          <w:color w:val="000000"/>
        </w:rPr>
        <w:t>10.5. Планирование функционала и (или) функциональных зон площадок необходимо осуществлять с учетом:</w:t>
      </w:r>
    </w:p>
    <w:p w:rsidR="00E10558" w:rsidRPr="001D70AC" w:rsidRDefault="00E10558" w:rsidP="00E10558">
      <w:pPr>
        <w:ind w:firstLine="567"/>
        <w:jc w:val="both"/>
        <w:rPr>
          <w:color w:val="000000"/>
        </w:rPr>
      </w:pPr>
      <w:r w:rsidRPr="001D70AC">
        <w:rPr>
          <w:color w:val="000000"/>
        </w:rPr>
        <w:t>а) площади земельного участка, предназначенного для размещения площадки и (или) реконструкции площадки;</w:t>
      </w:r>
    </w:p>
    <w:p w:rsidR="00E10558" w:rsidRPr="001D70AC" w:rsidRDefault="00E10558" w:rsidP="00E10558">
      <w:pPr>
        <w:ind w:firstLine="567"/>
        <w:jc w:val="both"/>
        <w:rPr>
          <w:color w:val="000000"/>
        </w:rPr>
      </w:pPr>
      <w:r w:rsidRPr="001D70AC">
        <w:rPr>
          <w:color w:val="000000"/>
        </w:rPr>
        <w:t>б) предпочтений (выбора) жителей;</w:t>
      </w:r>
    </w:p>
    <w:p w:rsidR="00E10558" w:rsidRPr="001D70AC" w:rsidRDefault="00E10558" w:rsidP="00E10558">
      <w:pPr>
        <w:ind w:firstLine="567"/>
        <w:jc w:val="both"/>
        <w:rPr>
          <w:color w:val="000000"/>
        </w:rPr>
      </w:pPr>
      <w:r w:rsidRPr="001D70AC">
        <w:rPr>
          <w:color w:val="000000"/>
        </w:rPr>
        <w:t>в) развития видов спорта в поселении (популярность, возможность обеспечить методическую поддержку, организовать спортивные мероприятия);</w:t>
      </w:r>
    </w:p>
    <w:p w:rsidR="00E10558" w:rsidRPr="001D70AC" w:rsidRDefault="00E10558" w:rsidP="00E10558">
      <w:pPr>
        <w:ind w:firstLine="567"/>
        <w:jc w:val="both"/>
        <w:rPr>
          <w:color w:val="000000"/>
        </w:rPr>
      </w:pPr>
      <w:r w:rsidRPr="001D70AC">
        <w:rPr>
          <w:color w:val="000000"/>
        </w:rPr>
        <w:t>г) экономических возможностей для реализации проектов по благоустройству;</w:t>
      </w:r>
    </w:p>
    <w:p w:rsidR="00E10558" w:rsidRPr="001D70AC" w:rsidRDefault="00E10558" w:rsidP="00E10558">
      <w:pPr>
        <w:ind w:firstLine="567"/>
        <w:jc w:val="both"/>
        <w:rPr>
          <w:color w:val="000000"/>
        </w:rPr>
      </w:pPr>
      <w:r w:rsidRPr="001D70AC">
        <w:rPr>
          <w:color w:val="000000"/>
        </w:rPr>
        <w:t>д) требований к безопасности площадок (технические регламенты, национальные стандарты Российской Федерации, санитарные правила и нормы);</w:t>
      </w:r>
    </w:p>
    <w:p w:rsidR="00E10558" w:rsidRPr="001D70AC" w:rsidRDefault="00E10558" w:rsidP="00E10558">
      <w:pPr>
        <w:ind w:firstLine="567"/>
        <w:jc w:val="both"/>
        <w:rPr>
          <w:color w:val="000000"/>
        </w:rPr>
      </w:pPr>
      <w:r w:rsidRPr="001D70AC">
        <w:rPr>
          <w:color w:val="000000"/>
        </w:rPr>
        <w:t>е) природно-климатических условий;</w:t>
      </w:r>
    </w:p>
    <w:p w:rsidR="00E10558" w:rsidRPr="001D70AC" w:rsidRDefault="00E10558" w:rsidP="00E10558">
      <w:pPr>
        <w:ind w:firstLine="567"/>
        <w:jc w:val="both"/>
        <w:rPr>
          <w:color w:val="000000"/>
        </w:rPr>
      </w:pPr>
      <w:r w:rsidRPr="001D70AC">
        <w:rPr>
          <w:color w:val="000000"/>
        </w:rPr>
        <w:t>ж) половозрастных характеристик населения, проживающего на территории квартала, микрорайона;</w:t>
      </w:r>
    </w:p>
    <w:p w:rsidR="00E10558" w:rsidRPr="001D70AC" w:rsidRDefault="00E10558" w:rsidP="00E10558">
      <w:pPr>
        <w:ind w:firstLine="567"/>
        <w:jc w:val="both"/>
        <w:rPr>
          <w:color w:val="000000"/>
        </w:rPr>
      </w:pPr>
      <w:r w:rsidRPr="001D70AC">
        <w:rPr>
          <w:color w:val="000000"/>
        </w:rPr>
        <w:t>з) фактического наличия площадок (обеспеченности площадками с учетом их функционала) на прилегающей территории;</w:t>
      </w:r>
    </w:p>
    <w:p w:rsidR="00E10558" w:rsidRPr="001D70AC" w:rsidRDefault="00E10558" w:rsidP="00E10558">
      <w:pPr>
        <w:ind w:firstLine="567"/>
        <w:jc w:val="both"/>
        <w:rPr>
          <w:color w:val="000000"/>
        </w:rPr>
      </w:pPr>
      <w:r w:rsidRPr="001D70AC">
        <w:rPr>
          <w:color w:val="000000"/>
        </w:rPr>
        <w:t>и) создания условий доступности площадок для всех жителей поселения, включая маломобильные группы населения;</w:t>
      </w:r>
    </w:p>
    <w:p w:rsidR="00E10558" w:rsidRPr="001D70AC" w:rsidRDefault="00E10558" w:rsidP="00E10558">
      <w:pPr>
        <w:ind w:firstLine="567"/>
        <w:jc w:val="both"/>
        <w:rPr>
          <w:color w:val="000000"/>
        </w:rPr>
      </w:pPr>
      <w:r w:rsidRPr="001D70AC">
        <w:rPr>
          <w:color w:val="000000"/>
        </w:rPr>
        <w:t>к) структуры прилегающей жилой застройки.</w:t>
      </w:r>
    </w:p>
    <w:p w:rsidR="00E10558" w:rsidRPr="001D70AC" w:rsidRDefault="00E10558" w:rsidP="00E10558">
      <w:pPr>
        <w:ind w:firstLine="567"/>
        <w:jc w:val="both"/>
        <w:rPr>
          <w:color w:val="000000"/>
        </w:rPr>
      </w:pPr>
      <w:r w:rsidRPr="001D70AC">
        <w:rPr>
          <w:color w:val="000000"/>
        </w:rPr>
        <w:t xml:space="preserve">10.6.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rsidR="00E10558" w:rsidRPr="001D70AC" w:rsidRDefault="00E10558" w:rsidP="00E10558">
      <w:pPr>
        <w:ind w:firstLine="567"/>
        <w:jc w:val="both"/>
        <w:rPr>
          <w:color w:val="000000"/>
        </w:rPr>
      </w:pPr>
      <w:r w:rsidRPr="001D70AC">
        <w:rPr>
          <w:color w:val="000000"/>
        </w:rPr>
        <w:t xml:space="preserve">Для защиты территорий детских и спортивных площадок от ветра перед ними располагают защитную зону из кустарников и деревьев. </w:t>
      </w:r>
    </w:p>
    <w:p w:rsidR="00E10558" w:rsidRPr="001D70AC" w:rsidRDefault="00E10558" w:rsidP="00E10558">
      <w:pPr>
        <w:ind w:firstLine="567"/>
        <w:jc w:val="both"/>
        <w:rPr>
          <w:color w:val="000000"/>
        </w:rPr>
      </w:pPr>
      <w:r w:rsidRPr="001D70AC">
        <w:rPr>
          <w:color w:val="000000"/>
        </w:rPr>
        <w:t xml:space="preserve">Вход на детские и спортивные площадки следует предусматривать со стороны пешеходных дорожек. </w:t>
      </w:r>
    </w:p>
    <w:p w:rsidR="00E10558" w:rsidRPr="001D70AC" w:rsidRDefault="00E10558" w:rsidP="00E10558">
      <w:pPr>
        <w:ind w:firstLine="567"/>
        <w:jc w:val="both"/>
        <w:rPr>
          <w:color w:val="000000"/>
        </w:rPr>
      </w:pPr>
      <w:r w:rsidRPr="001D70AC">
        <w:rPr>
          <w:color w:val="000000"/>
        </w:rPr>
        <w:t>Детские площадки не должны быть проходными.</w:t>
      </w:r>
    </w:p>
    <w:p w:rsidR="00E10558" w:rsidRPr="001D70AC" w:rsidRDefault="00E10558" w:rsidP="00E10558">
      <w:pPr>
        <w:ind w:firstLine="567"/>
        <w:jc w:val="both"/>
        <w:rPr>
          <w:color w:val="000000"/>
        </w:rPr>
      </w:pPr>
      <w:r w:rsidRPr="001D70AC">
        <w:rPr>
          <w:color w:val="000000"/>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E10558" w:rsidRPr="001D70AC" w:rsidRDefault="00E10558" w:rsidP="00E10558">
      <w:pPr>
        <w:ind w:firstLine="567"/>
        <w:jc w:val="both"/>
        <w:rPr>
          <w:color w:val="000000"/>
        </w:rPr>
      </w:pPr>
      <w:r w:rsidRPr="001D70AC">
        <w:rPr>
          <w:color w:val="000000"/>
        </w:rPr>
        <w:t>10.7.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E10558" w:rsidRPr="001D70AC" w:rsidRDefault="00E10558" w:rsidP="00E10558">
      <w:pPr>
        <w:ind w:firstLine="567"/>
        <w:jc w:val="both"/>
        <w:rPr>
          <w:color w:val="000000"/>
        </w:rPr>
      </w:pPr>
      <w:r w:rsidRPr="001D70AC">
        <w:rPr>
          <w:color w:val="000000"/>
        </w:rPr>
        <w:lastRenderedPageBreak/>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E10558" w:rsidRPr="001D70AC" w:rsidRDefault="00E10558" w:rsidP="00E10558">
      <w:pPr>
        <w:ind w:firstLine="567"/>
        <w:jc w:val="both"/>
        <w:rPr>
          <w:color w:val="000000"/>
        </w:rPr>
      </w:pPr>
      <w:r w:rsidRPr="001D70AC">
        <w:rPr>
          <w:color w:val="000000"/>
        </w:rPr>
        <w:t>10.8.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E10558" w:rsidRPr="001D70AC" w:rsidRDefault="00E10558" w:rsidP="00E10558">
      <w:pPr>
        <w:ind w:firstLine="567"/>
        <w:jc w:val="both"/>
        <w:rPr>
          <w:color w:val="000000"/>
        </w:rPr>
      </w:pPr>
      <w:r w:rsidRPr="001D70AC">
        <w:rPr>
          <w:color w:val="000000"/>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E10558" w:rsidRPr="001D70AC" w:rsidRDefault="00E10558" w:rsidP="00E10558">
      <w:pPr>
        <w:ind w:firstLine="567"/>
        <w:jc w:val="both"/>
        <w:rPr>
          <w:color w:val="000000"/>
        </w:rPr>
      </w:pPr>
      <w:r w:rsidRPr="001D70AC">
        <w:rPr>
          <w:color w:val="000000"/>
        </w:rPr>
        <w:t>10.9.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E10558" w:rsidRPr="001D70AC" w:rsidRDefault="00E10558" w:rsidP="00E10558">
      <w:pPr>
        <w:ind w:firstLine="567"/>
        <w:jc w:val="both"/>
        <w:rPr>
          <w:color w:val="000000"/>
        </w:rPr>
      </w:pPr>
    </w:p>
    <w:p w:rsidR="00E10558" w:rsidRPr="001D70AC" w:rsidRDefault="00E10558" w:rsidP="00E10558">
      <w:pPr>
        <w:widowControl w:val="0"/>
        <w:suppressAutoHyphens/>
        <w:autoSpaceDE w:val="0"/>
        <w:ind w:firstLine="567"/>
        <w:jc w:val="both"/>
        <w:rPr>
          <w:color w:val="000000"/>
        </w:rPr>
      </w:pPr>
      <w:r w:rsidRPr="001D70AC">
        <w:rPr>
          <w:b/>
          <w:bCs/>
          <w:color w:val="000000"/>
        </w:rPr>
        <w:t>Глава 11. Парковки (парковочные места)</w:t>
      </w:r>
    </w:p>
    <w:p w:rsidR="00E10558" w:rsidRPr="001D70AC" w:rsidRDefault="00E10558" w:rsidP="00E10558">
      <w:pPr>
        <w:widowControl w:val="0"/>
        <w:suppressAutoHyphens/>
        <w:autoSpaceDE w:val="0"/>
        <w:ind w:firstLine="567"/>
        <w:jc w:val="both"/>
        <w:rPr>
          <w:color w:val="000000"/>
        </w:rPr>
      </w:pPr>
      <w:r w:rsidRPr="001D70AC">
        <w:rPr>
          <w:color w:val="000000"/>
        </w:rPr>
        <w:t xml:space="preserve">11.1.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1D70AC">
        <w:rPr>
          <w:color w:val="000000"/>
        </w:rPr>
        <w:t>подэстакадных</w:t>
      </w:r>
      <w:proofErr w:type="spellEnd"/>
      <w:r w:rsidRPr="001D70AC">
        <w:rPr>
          <w:color w:val="000000"/>
        </w:rPr>
        <w:t xml:space="preserve"> или </w:t>
      </w:r>
      <w:proofErr w:type="spellStart"/>
      <w:r w:rsidRPr="001D70AC">
        <w:rPr>
          <w:color w:val="000000"/>
        </w:rPr>
        <w:t>подмостовых</w:t>
      </w:r>
      <w:proofErr w:type="spellEnd"/>
      <w:r w:rsidRPr="001D70AC">
        <w:rPr>
          <w:color w:val="000000"/>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10558" w:rsidRPr="001D70AC" w:rsidRDefault="00E10558" w:rsidP="00E10558">
      <w:pPr>
        <w:widowControl w:val="0"/>
        <w:suppressAutoHyphens/>
        <w:autoSpaceDE w:val="0"/>
        <w:ind w:firstLine="567"/>
        <w:jc w:val="both"/>
        <w:rPr>
          <w:color w:val="000000"/>
        </w:rPr>
      </w:pPr>
      <w:r w:rsidRPr="001D70AC">
        <w:rPr>
          <w:color w:val="000000"/>
        </w:rPr>
        <w:t>11.2.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E10558" w:rsidRPr="001D70AC" w:rsidRDefault="00E10558" w:rsidP="00E10558">
      <w:pPr>
        <w:widowControl w:val="0"/>
        <w:suppressAutoHyphens/>
        <w:autoSpaceDE w:val="0"/>
        <w:ind w:firstLine="567"/>
        <w:jc w:val="both"/>
        <w:rPr>
          <w:color w:val="000000"/>
        </w:rPr>
      </w:pPr>
      <w:r w:rsidRPr="001D70AC">
        <w:rPr>
          <w:color w:val="000000"/>
        </w:rPr>
        <w:t>11.3. На общественных и дворовых территориях населенного пункта могут размещаться в том числе площадки автостоянок и парковок следующих видов:</w:t>
      </w:r>
    </w:p>
    <w:p w:rsidR="00E10558" w:rsidRPr="001D70AC" w:rsidRDefault="00E10558" w:rsidP="00E10558">
      <w:pPr>
        <w:widowControl w:val="0"/>
        <w:suppressAutoHyphens/>
        <w:autoSpaceDE w:val="0"/>
        <w:ind w:firstLine="567"/>
        <w:jc w:val="both"/>
        <w:rPr>
          <w:color w:val="000000"/>
        </w:rPr>
      </w:pPr>
      <w:r w:rsidRPr="001D70AC">
        <w:rPr>
          <w:color w:val="000000"/>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1D70AC">
        <w:rPr>
          <w:color w:val="000000"/>
        </w:rPr>
        <w:t>приобъектные</w:t>
      </w:r>
      <w:proofErr w:type="spellEnd"/>
      <w:r w:rsidRPr="001D70AC">
        <w:rPr>
          <w:color w:val="000000"/>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E10558" w:rsidRPr="001D70AC" w:rsidRDefault="00E10558" w:rsidP="00E10558">
      <w:pPr>
        <w:widowControl w:val="0"/>
        <w:suppressAutoHyphens/>
        <w:autoSpaceDE w:val="0"/>
        <w:ind w:firstLine="567"/>
        <w:jc w:val="both"/>
        <w:rPr>
          <w:color w:val="000000"/>
        </w:rPr>
      </w:pPr>
      <w:r w:rsidRPr="001D70AC">
        <w:rPr>
          <w:color w:val="000000"/>
        </w:rPr>
        <w:t xml:space="preserve">-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1D70AC">
        <w:rPr>
          <w:color w:val="000000"/>
        </w:rPr>
        <w:t>подэстакадных</w:t>
      </w:r>
      <w:proofErr w:type="spellEnd"/>
      <w:r w:rsidRPr="001D70AC">
        <w:rPr>
          <w:color w:val="000000"/>
        </w:rPr>
        <w:t xml:space="preserve"> или </w:t>
      </w:r>
      <w:proofErr w:type="spellStart"/>
      <w:r w:rsidRPr="001D70AC">
        <w:rPr>
          <w:color w:val="000000"/>
        </w:rPr>
        <w:t>подмостовых</w:t>
      </w:r>
      <w:proofErr w:type="spellEnd"/>
      <w:r w:rsidRPr="001D70AC">
        <w:rPr>
          <w:color w:val="000000"/>
        </w:rPr>
        <w:t xml:space="preserve"> пространств, площадей и иных объектов улично-дорожной сети и предназначенные для организованной стоянки транспортных средств;</w:t>
      </w:r>
    </w:p>
    <w:p w:rsidR="00E10558" w:rsidRPr="001D70AC" w:rsidRDefault="00E10558" w:rsidP="00E10558">
      <w:pPr>
        <w:widowControl w:val="0"/>
        <w:suppressAutoHyphens/>
        <w:autoSpaceDE w:val="0"/>
        <w:ind w:firstLine="567"/>
        <w:jc w:val="both"/>
        <w:rPr>
          <w:color w:val="000000"/>
        </w:rPr>
      </w:pPr>
      <w:r w:rsidRPr="001D70AC">
        <w:rPr>
          <w:color w:val="000000"/>
        </w:rPr>
        <w:lastRenderedPageBreak/>
        <w:t>- прочие автомобильные стоянки (грузовые, перехватывающие и др.) в специально выделенных и обозначенных знаками и (или) разметкой местах.</w:t>
      </w:r>
    </w:p>
    <w:p w:rsidR="00E10558" w:rsidRPr="001D70AC" w:rsidRDefault="00E10558" w:rsidP="00E10558">
      <w:pPr>
        <w:widowControl w:val="0"/>
        <w:suppressAutoHyphens/>
        <w:autoSpaceDE w:val="0"/>
        <w:ind w:firstLine="567"/>
        <w:jc w:val="both"/>
        <w:rPr>
          <w:color w:val="000000"/>
        </w:rPr>
      </w:pPr>
      <w:r w:rsidRPr="001D70AC">
        <w:rPr>
          <w:color w:val="000000"/>
        </w:rPr>
        <w:t>11.4.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E10558" w:rsidRPr="001D70AC" w:rsidRDefault="00E10558" w:rsidP="00E10558">
      <w:pPr>
        <w:widowControl w:val="0"/>
        <w:suppressAutoHyphens/>
        <w:autoSpaceDE w:val="0"/>
        <w:ind w:firstLine="567"/>
        <w:jc w:val="both"/>
        <w:rPr>
          <w:color w:val="000000"/>
        </w:rPr>
      </w:pPr>
      <w:r w:rsidRPr="001D70AC">
        <w:rPr>
          <w:color w:val="000000"/>
        </w:rPr>
        <w:t xml:space="preserve">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w:t>
      </w:r>
      <w:proofErr w:type="spellStart"/>
      <w:r w:rsidRPr="001D70AC">
        <w:rPr>
          <w:color w:val="000000"/>
        </w:rPr>
        <w:t>подэстакадных</w:t>
      </w:r>
      <w:proofErr w:type="spellEnd"/>
      <w:r w:rsidRPr="001D70AC">
        <w:rPr>
          <w:color w:val="000000"/>
        </w:rPr>
        <w:t xml:space="preserve"> или </w:t>
      </w:r>
      <w:proofErr w:type="spellStart"/>
      <w:r w:rsidRPr="001D70AC">
        <w:rPr>
          <w:color w:val="000000"/>
        </w:rPr>
        <w:t>подмостовых</w:t>
      </w:r>
      <w:proofErr w:type="spellEnd"/>
      <w:r w:rsidRPr="001D70AC">
        <w:rPr>
          <w:color w:val="000000"/>
        </w:rPr>
        <w:t xml:space="preserve"> пространств, площадей и иных объектов улично-дорожной сети, а также в здании, строении или сооружении либо части здания, строения, сооружения.</w:t>
      </w:r>
    </w:p>
    <w:p w:rsidR="00E10558" w:rsidRPr="001D70AC" w:rsidRDefault="00E10558" w:rsidP="00E10558">
      <w:pPr>
        <w:widowControl w:val="0"/>
        <w:suppressAutoHyphens/>
        <w:autoSpaceDE w:val="0"/>
        <w:ind w:firstLine="567"/>
        <w:jc w:val="both"/>
        <w:rPr>
          <w:color w:val="000000"/>
        </w:rPr>
      </w:pPr>
      <w:r w:rsidRPr="001D70AC">
        <w:rPr>
          <w:color w:val="000000"/>
        </w:rPr>
        <w:t>11.5.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поселения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E10558" w:rsidRPr="001D70AC" w:rsidRDefault="00E10558" w:rsidP="00E10558">
      <w:pPr>
        <w:widowControl w:val="0"/>
        <w:suppressAutoHyphens/>
        <w:autoSpaceDE w:val="0"/>
        <w:ind w:firstLine="567"/>
        <w:jc w:val="both"/>
        <w:rPr>
          <w:color w:val="000000"/>
        </w:rPr>
      </w:pPr>
      <w:r w:rsidRPr="001D70AC">
        <w:rPr>
          <w:color w:val="000000"/>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E10558" w:rsidRPr="001D70AC" w:rsidRDefault="00E10558" w:rsidP="00E10558">
      <w:pPr>
        <w:widowControl w:val="0"/>
        <w:suppressAutoHyphens/>
        <w:autoSpaceDE w:val="0"/>
        <w:ind w:firstLine="567"/>
        <w:jc w:val="both"/>
        <w:rPr>
          <w:color w:val="000000"/>
        </w:rPr>
      </w:pPr>
      <w:r w:rsidRPr="001D70AC">
        <w:rPr>
          <w:color w:val="000000"/>
        </w:rPr>
        <w:t>11.6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E10558" w:rsidRPr="001D70AC" w:rsidRDefault="00E10558" w:rsidP="00E10558">
      <w:pPr>
        <w:widowControl w:val="0"/>
        <w:suppressAutoHyphens/>
        <w:autoSpaceDE w:val="0"/>
        <w:ind w:firstLine="567"/>
        <w:jc w:val="both"/>
        <w:rPr>
          <w:color w:val="000000"/>
        </w:rPr>
      </w:pPr>
      <w:r w:rsidRPr="001D70AC">
        <w:rPr>
          <w:color w:val="000000"/>
        </w:rPr>
        <w:t xml:space="preserve">11.7. Назначение и вместительность (количество </w:t>
      </w:r>
      <w:proofErr w:type="spellStart"/>
      <w:r w:rsidRPr="001D70AC">
        <w:rPr>
          <w:color w:val="000000"/>
        </w:rPr>
        <w:t>машино</w:t>
      </w:r>
      <w:proofErr w:type="spellEnd"/>
      <w:r w:rsidRPr="001D70AC">
        <w:rPr>
          <w:color w:val="000000"/>
        </w:rPr>
        <w:t>-мест) парковок общего пользования определяются в соответствии с нормативами градостроительного проектирования.</w:t>
      </w:r>
    </w:p>
    <w:p w:rsidR="00E10558" w:rsidRPr="001D70AC" w:rsidRDefault="00E10558" w:rsidP="00E10558">
      <w:pPr>
        <w:widowControl w:val="0"/>
        <w:suppressAutoHyphens/>
        <w:autoSpaceDE w:val="0"/>
        <w:ind w:firstLine="567"/>
        <w:jc w:val="both"/>
        <w:rPr>
          <w:color w:val="000000"/>
        </w:rPr>
      </w:pPr>
      <w:r w:rsidRPr="001D70AC">
        <w:rPr>
          <w:color w:val="000000"/>
        </w:rPr>
        <w:t>11.8.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E10558" w:rsidRPr="001D70AC" w:rsidRDefault="00E10558" w:rsidP="00E10558">
      <w:pPr>
        <w:widowControl w:val="0"/>
        <w:suppressAutoHyphens/>
        <w:autoSpaceDE w:val="0"/>
        <w:ind w:firstLine="567"/>
        <w:jc w:val="both"/>
        <w:rPr>
          <w:color w:val="000000"/>
        </w:rPr>
      </w:pPr>
      <w:r w:rsidRPr="001D70AC">
        <w:rPr>
          <w:color w:val="000000"/>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E10558" w:rsidRPr="001D70AC" w:rsidRDefault="00E10558" w:rsidP="00E10558">
      <w:pPr>
        <w:widowControl w:val="0"/>
        <w:suppressAutoHyphens/>
        <w:autoSpaceDE w:val="0"/>
        <w:ind w:firstLine="567"/>
        <w:jc w:val="both"/>
        <w:rPr>
          <w:color w:val="000000"/>
        </w:rPr>
      </w:pPr>
      <w:r w:rsidRPr="001D70AC">
        <w:rPr>
          <w:color w:val="000000"/>
        </w:rPr>
        <w:t>11.9.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E10558" w:rsidRPr="001D70AC" w:rsidRDefault="00E10558" w:rsidP="00E10558">
      <w:pPr>
        <w:widowControl w:val="0"/>
        <w:suppressAutoHyphens/>
        <w:autoSpaceDE w:val="0"/>
        <w:ind w:firstLine="567"/>
        <w:jc w:val="both"/>
        <w:rPr>
          <w:color w:val="000000"/>
        </w:rPr>
      </w:pPr>
      <w:r w:rsidRPr="001D70AC">
        <w:rPr>
          <w:color w:val="000000"/>
        </w:rPr>
        <w:t>11.10.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r w:rsidRPr="001D70AC">
        <w:rPr>
          <w:i/>
          <w:iCs/>
          <w:color w:val="000000"/>
        </w:rPr>
        <w:t>.</w:t>
      </w:r>
    </w:p>
    <w:p w:rsidR="00E10558" w:rsidRPr="001D70AC" w:rsidRDefault="00E10558" w:rsidP="00E10558">
      <w:pPr>
        <w:widowControl w:val="0"/>
        <w:suppressAutoHyphens/>
        <w:autoSpaceDE w:val="0"/>
        <w:ind w:firstLine="567"/>
        <w:jc w:val="both"/>
        <w:rPr>
          <w:color w:val="000000"/>
        </w:rPr>
      </w:pPr>
      <w:r w:rsidRPr="001D70AC">
        <w:rPr>
          <w:color w:val="000000"/>
        </w:rPr>
        <w:t xml:space="preserve">11.11.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w:t>
      </w:r>
      <w:r w:rsidRPr="001D70AC">
        <w:rPr>
          <w:color w:val="000000"/>
        </w:rPr>
        <w:lastRenderedPageBreak/>
        <w:t>организации дорожного движения.</w:t>
      </w:r>
    </w:p>
    <w:p w:rsidR="00E10558" w:rsidRPr="001D70AC" w:rsidRDefault="00E10558" w:rsidP="00E10558">
      <w:pPr>
        <w:widowControl w:val="0"/>
        <w:suppressAutoHyphens/>
        <w:autoSpaceDE w:val="0"/>
        <w:ind w:firstLine="567"/>
        <w:jc w:val="both"/>
        <w:rPr>
          <w:color w:val="000000"/>
        </w:rPr>
      </w:pPr>
      <w:r w:rsidRPr="001D70AC">
        <w:rPr>
          <w:color w:val="000000"/>
        </w:rPr>
        <w:t>11.12.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E10558" w:rsidRPr="001D70AC" w:rsidRDefault="00E10558" w:rsidP="00E10558">
      <w:pPr>
        <w:widowControl w:val="0"/>
        <w:suppressAutoHyphens/>
        <w:autoSpaceDE w:val="0"/>
        <w:ind w:firstLine="567"/>
        <w:jc w:val="both"/>
        <w:rPr>
          <w:color w:val="000000"/>
        </w:rPr>
      </w:pPr>
      <w:r w:rsidRPr="001D70AC">
        <w:rPr>
          <w:color w:val="000000"/>
        </w:rPr>
        <w:t>11.13.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E10558" w:rsidRPr="001D70AC" w:rsidRDefault="00E10558" w:rsidP="00E10558">
      <w:pPr>
        <w:widowControl w:val="0"/>
        <w:suppressAutoHyphens/>
        <w:autoSpaceDE w:val="0"/>
        <w:ind w:firstLine="567"/>
        <w:jc w:val="both"/>
        <w:rPr>
          <w:color w:val="000000"/>
        </w:rPr>
      </w:pPr>
      <w:r w:rsidRPr="001D70AC">
        <w:rPr>
          <w:color w:val="000000"/>
        </w:rPr>
        <w:t>11.14. Расстояние от границ парковок (парковочных мест) до окон жилых и общественных заданий принимается в соответствии с СанПиН 2.2.1/2.1.1.1200-03 «Санитарно-защитные зоны и санитарная классификация предприятий, сооружений и иных объектов».</w:t>
      </w:r>
    </w:p>
    <w:p w:rsidR="00E10558" w:rsidRPr="001D70AC" w:rsidRDefault="00E10558" w:rsidP="00E10558">
      <w:pPr>
        <w:widowControl w:val="0"/>
        <w:suppressAutoHyphens/>
        <w:autoSpaceDE w:val="0"/>
        <w:ind w:firstLine="567"/>
        <w:jc w:val="both"/>
        <w:rPr>
          <w:color w:val="000000"/>
        </w:rPr>
      </w:pPr>
      <w:r w:rsidRPr="001D70AC">
        <w:rPr>
          <w:color w:val="000000"/>
        </w:rPr>
        <w:t>11.15.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E10558" w:rsidRPr="001D70AC" w:rsidRDefault="00E10558" w:rsidP="00E10558">
      <w:pPr>
        <w:widowControl w:val="0"/>
        <w:suppressAutoHyphens/>
        <w:autoSpaceDE w:val="0"/>
        <w:ind w:firstLine="567"/>
        <w:jc w:val="both"/>
        <w:rPr>
          <w:color w:val="000000"/>
        </w:rPr>
      </w:pPr>
      <w:r w:rsidRPr="001D70AC">
        <w:rPr>
          <w:color w:val="000000"/>
        </w:rPr>
        <w:t>11.16.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E10558" w:rsidRPr="001D70AC" w:rsidRDefault="00E10558" w:rsidP="00E10558">
      <w:pPr>
        <w:widowControl w:val="0"/>
        <w:suppressAutoHyphens/>
        <w:autoSpaceDE w:val="0"/>
        <w:ind w:firstLine="567"/>
        <w:jc w:val="both"/>
        <w:rPr>
          <w:color w:val="000000"/>
        </w:rPr>
      </w:pPr>
      <w:r w:rsidRPr="001D70AC">
        <w:rPr>
          <w:color w:val="000000"/>
        </w:rPr>
        <w:t>11.17.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E10558" w:rsidRPr="001D70AC" w:rsidRDefault="00E10558" w:rsidP="00E10558">
      <w:pPr>
        <w:widowControl w:val="0"/>
        <w:suppressAutoHyphens/>
        <w:autoSpaceDE w:val="0"/>
        <w:ind w:firstLine="567"/>
        <w:jc w:val="both"/>
        <w:rPr>
          <w:color w:val="000000"/>
        </w:rPr>
      </w:pPr>
      <w:r w:rsidRPr="001D70AC">
        <w:rPr>
          <w:color w:val="000000"/>
        </w:rPr>
        <w:t>11.18.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E10558" w:rsidRPr="001D70AC" w:rsidRDefault="00E10558" w:rsidP="00E10558">
      <w:pPr>
        <w:ind w:firstLine="567"/>
        <w:jc w:val="both"/>
        <w:rPr>
          <w:color w:val="000000"/>
        </w:rPr>
      </w:pPr>
      <w:r w:rsidRPr="001D70AC">
        <w:rPr>
          <w:color w:val="000000"/>
        </w:rPr>
        <w:t>11.19.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rsidR="00E10558" w:rsidRPr="001D70AC" w:rsidRDefault="00E10558" w:rsidP="00E10558">
      <w:pPr>
        <w:ind w:firstLine="567"/>
        <w:jc w:val="both"/>
        <w:rPr>
          <w:color w:val="000000"/>
        </w:rPr>
      </w:pPr>
    </w:p>
    <w:p w:rsidR="00E10558" w:rsidRPr="001D70AC" w:rsidRDefault="00E10558" w:rsidP="00E10558">
      <w:pPr>
        <w:widowControl w:val="0"/>
        <w:suppressAutoHyphens/>
        <w:autoSpaceDE w:val="0"/>
        <w:ind w:firstLine="567"/>
        <w:jc w:val="both"/>
        <w:rPr>
          <w:color w:val="000000"/>
        </w:rPr>
      </w:pPr>
      <w:r w:rsidRPr="001D70AC">
        <w:rPr>
          <w:b/>
          <w:bCs/>
          <w:color w:val="000000"/>
        </w:rPr>
        <w:t>Глава 12. Площадки для выгула животных</w:t>
      </w:r>
    </w:p>
    <w:p w:rsidR="00E10558" w:rsidRPr="001D70AC" w:rsidRDefault="00E10558" w:rsidP="00E10558">
      <w:pPr>
        <w:widowControl w:val="0"/>
        <w:suppressAutoHyphens/>
        <w:autoSpaceDE w:val="0"/>
        <w:ind w:firstLine="567"/>
        <w:jc w:val="both"/>
        <w:rPr>
          <w:color w:val="000000"/>
        </w:rPr>
      </w:pPr>
      <w:r w:rsidRPr="001D70AC">
        <w:rPr>
          <w:color w:val="000000"/>
        </w:rPr>
        <w:t>12.1. Выгул животных разрешается на площадках для выгула животных.</w:t>
      </w:r>
    </w:p>
    <w:p w:rsidR="00E10558" w:rsidRPr="001D70AC" w:rsidRDefault="00E10558" w:rsidP="00E10558">
      <w:pPr>
        <w:widowControl w:val="0"/>
        <w:suppressAutoHyphens/>
        <w:autoSpaceDE w:val="0"/>
        <w:ind w:firstLine="567"/>
        <w:jc w:val="both"/>
        <w:rPr>
          <w:color w:val="000000"/>
        </w:rPr>
      </w:pPr>
      <w:r w:rsidRPr="001D70AC">
        <w:rPr>
          <w:color w:val="000000"/>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E10558" w:rsidRPr="001D70AC" w:rsidRDefault="00E10558" w:rsidP="00E10558">
      <w:pPr>
        <w:widowControl w:val="0"/>
        <w:suppressAutoHyphens/>
        <w:autoSpaceDE w:val="0"/>
        <w:ind w:firstLine="567"/>
        <w:jc w:val="both"/>
        <w:rPr>
          <w:color w:val="000000"/>
        </w:rPr>
      </w:pPr>
      <w:r w:rsidRPr="001D70AC">
        <w:rPr>
          <w:color w:val="000000"/>
        </w:rPr>
        <w:t>Расстояние от границы площадок для выгула животных до окон жилых и общественных зданий должно быть не менее 40 метров.</w:t>
      </w:r>
    </w:p>
    <w:p w:rsidR="00E10558" w:rsidRPr="001D70AC" w:rsidRDefault="00E10558" w:rsidP="00E10558">
      <w:pPr>
        <w:widowControl w:val="0"/>
        <w:suppressAutoHyphens/>
        <w:autoSpaceDE w:val="0"/>
        <w:ind w:firstLine="567"/>
        <w:jc w:val="both"/>
        <w:rPr>
          <w:color w:val="000000"/>
        </w:rPr>
      </w:pPr>
      <w:r w:rsidRPr="001D70AC">
        <w:rPr>
          <w:color w:val="000000"/>
        </w:rPr>
        <w:t xml:space="preserve">Размеры площадок для выгула животных не должны превышать </w:t>
      </w:r>
      <w:r w:rsidRPr="001D70AC">
        <w:rPr>
          <w:i/>
          <w:iCs/>
          <w:color w:val="000000"/>
        </w:rPr>
        <w:t>600</w:t>
      </w:r>
      <w:r w:rsidRPr="001D70AC">
        <w:rPr>
          <w:color w:val="000000"/>
        </w:rPr>
        <w:t xml:space="preserve"> кв. м.</w:t>
      </w:r>
    </w:p>
    <w:p w:rsidR="00E10558" w:rsidRPr="001D70AC" w:rsidRDefault="00E10558" w:rsidP="00E10558">
      <w:pPr>
        <w:widowControl w:val="0"/>
        <w:suppressAutoHyphens/>
        <w:autoSpaceDE w:val="0"/>
        <w:ind w:firstLine="567"/>
        <w:jc w:val="both"/>
        <w:rPr>
          <w:color w:val="000000"/>
        </w:rPr>
      </w:pPr>
      <w:r w:rsidRPr="001D70AC">
        <w:rPr>
          <w:color w:val="000000"/>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E10558" w:rsidRPr="001D70AC" w:rsidRDefault="00E10558" w:rsidP="00E10558">
      <w:pPr>
        <w:widowControl w:val="0"/>
        <w:suppressAutoHyphens/>
        <w:autoSpaceDE w:val="0"/>
        <w:ind w:firstLine="567"/>
        <w:jc w:val="both"/>
        <w:rPr>
          <w:color w:val="000000"/>
        </w:rPr>
      </w:pPr>
      <w:r w:rsidRPr="001D70AC">
        <w:rPr>
          <w:color w:val="000000"/>
        </w:rPr>
        <w:t xml:space="preserve">12.2. Ограждение площадки следует выполнять из легкой металлической сетки высотой не менее </w:t>
      </w:r>
      <w:r w:rsidRPr="001D70AC">
        <w:rPr>
          <w:i/>
          <w:iCs/>
          <w:color w:val="000000"/>
        </w:rPr>
        <w:t>1,5 м</w:t>
      </w:r>
      <w:r w:rsidRPr="001D70AC">
        <w:rPr>
          <w:color w:val="000000"/>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E10558" w:rsidRPr="001D70AC" w:rsidRDefault="00E10558" w:rsidP="00E10558">
      <w:pPr>
        <w:widowControl w:val="0"/>
        <w:suppressAutoHyphens/>
        <w:autoSpaceDE w:val="0"/>
        <w:ind w:firstLine="567"/>
        <w:jc w:val="both"/>
        <w:rPr>
          <w:color w:val="000000"/>
        </w:rPr>
      </w:pPr>
      <w:r w:rsidRPr="001D70AC">
        <w:rPr>
          <w:color w:val="000000"/>
        </w:rPr>
        <w:t>На территории площадки должен быть установлен информационный стенд с правилами пользования площадкой.</w:t>
      </w:r>
    </w:p>
    <w:p w:rsidR="00E10558" w:rsidRPr="001D70AC" w:rsidRDefault="00E10558" w:rsidP="00E10558">
      <w:pPr>
        <w:widowControl w:val="0"/>
        <w:suppressAutoHyphens/>
        <w:autoSpaceDE w:val="0"/>
        <w:ind w:firstLine="567"/>
        <w:jc w:val="both"/>
        <w:rPr>
          <w:color w:val="000000"/>
        </w:rPr>
      </w:pPr>
      <w:r w:rsidRPr="001D70AC">
        <w:rPr>
          <w:color w:val="000000"/>
        </w:rPr>
        <w:t>12.3.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E10558" w:rsidRPr="001D70AC" w:rsidRDefault="00E10558" w:rsidP="00E10558">
      <w:pPr>
        <w:widowControl w:val="0"/>
        <w:suppressAutoHyphens/>
        <w:autoSpaceDE w:val="0"/>
        <w:ind w:firstLine="567"/>
        <w:jc w:val="both"/>
        <w:rPr>
          <w:color w:val="000000"/>
        </w:rPr>
      </w:pPr>
      <w:r w:rsidRPr="001D70AC">
        <w:rPr>
          <w:color w:val="000000"/>
        </w:rPr>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rsidR="00E10558" w:rsidRPr="001D70AC" w:rsidRDefault="00E10558" w:rsidP="00E10558">
      <w:pPr>
        <w:widowControl w:val="0"/>
        <w:suppressAutoHyphens/>
        <w:autoSpaceDE w:val="0"/>
        <w:ind w:firstLine="567"/>
        <w:jc w:val="both"/>
        <w:rPr>
          <w:color w:val="000000"/>
        </w:rPr>
      </w:pPr>
      <w:r w:rsidRPr="001D70AC">
        <w:rPr>
          <w:color w:val="000000"/>
        </w:rPr>
        <w:t xml:space="preserve">Подход к площадке следует оборудовать твердым видом покрытия. </w:t>
      </w:r>
    </w:p>
    <w:p w:rsidR="00E10558" w:rsidRPr="001D70AC" w:rsidRDefault="00E10558" w:rsidP="00E10558">
      <w:pPr>
        <w:widowControl w:val="0"/>
        <w:suppressAutoHyphens/>
        <w:autoSpaceDE w:val="0"/>
        <w:ind w:firstLine="567"/>
        <w:jc w:val="both"/>
        <w:rPr>
          <w:color w:val="000000"/>
        </w:rPr>
      </w:pPr>
      <w:r w:rsidRPr="001D70AC">
        <w:rPr>
          <w:color w:val="000000"/>
        </w:rPr>
        <w:t xml:space="preserve">12.4. Места для размещения площадок, на которых разрешен выгул животных, </w:t>
      </w:r>
      <w:r w:rsidRPr="001D70AC">
        <w:rPr>
          <w:color w:val="000000"/>
        </w:rPr>
        <w:lastRenderedPageBreak/>
        <w:t>определяются решением уполномоченного органа.</w:t>
      </w:r>
    </w:p>
    <w:p w:rsidR="00E10558" w:rsidRPr="001D70AC" w:rsidRDefault="00E10558" w:rsidP="00E10558">
      <w:pPr>
        <w:widowControl w:val="0"/>
        <w:suppressAutoHyphens/>
        <w:autoSpaceDE w:val="0"/>
        <w:ind w:firstLine="567"/>
        <w:jc w:val="both"/>
        <w:rPr>
          <w:color w:val="000000"/>
        </w:rPr>
      </w:pPr>
      <w:r w:rsidRPr="001D70AC">
        <w:rPr>
          <w:color w:val="000000"/>
        </w:rPr>
        <w:t xml:space="preserve">12.5.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rsidR="00E10558" w:rsidRPr="001D70AC" w:rsidRDefault="00E10558" w:rsidP="00E10558">
      <w:pPr>
        <w:widowControl w:val="0"/>
        <w:suppressAutoHyphens/>
        <w:autoSpaceDE w:val="0"/>
        <w:ind w:firstLine="567"/>
        <w:jc w:val="both"/>
        <w:rPr>
          <w:color w:val="000000"/>
        </w:rPr>
      </w:pPr>
      <w:r w:rsidRPr="001D70AC">
        <w:rPr>
          <w:color w:val="000000"/>
        </w:rPr>
        <w:t>В иных случаях благоустройство и содержание площадок для выгула животных осуществляется уполномоченным органом за счет средств бюджета.</w:t>
      </w:r>
    </w:p>
    <w:p w:rsidR="00E10558" w:rsidRPr="001D70AC" w:rsidRDefault="00E10558" w:rsidP="00E10558">
      <w:pPr>
        <w:widowControl w:val="0"/>
        <w:suppressAutoHyphens/>
        <w:autoSpaceDE w:val="0"/>
        <w:ind w:firstLine="567"/>
        <w:jc w:val="both"/>
        <w:rPr>
          <w:color w:val="000000"/>
        </w:rPr>
      </w:pPr>
      <w:r w:rsidRPr="001D70AC">
        <w:rPr>
          <w:color w:val="000000"/>
        </w:rPr>
        <w:t>12.6. В перечень видов работ по содержанию площадок для выгула животных допускается включать:</w:t>
      </w:r>
    </w:p>
    <w:p w:rsidR="00E10558" w:rsidRPr="001D70AC" w:rsidRDefault="00E10558" w:rsidP="00E10558">
      <w:pPr>
        <w:widowControl w:val="0"/>
        <w:suppressAutoHyphens/>
        <w:autoSpaceDE w:val="0"/>
        <w:ind w:firstLine="567"/>
        <w:jc w:val="both"/>
        <w:rPr>
          <w:color w:val="000000"/>
        </w:rPr>
      </w:pPr>
      <w:r w:rsidRPr="001D70AC">
        <w:rPr>
          <w:color w:val="000000"/>
        </w:rPr>
        <w:t>а) содержание покрытия в летний и зимний периоды, в том числе:</w:t>
      </w:r>
    </w:p>
    <w:p w:rsidR="00E10558" w:rsidRPr="001D70AC" w:rsidRDefault="00E10558" w:rsidP="00E10558">
      <w:pPr>
        <w:widowControl w:val="0"/>
        <w:suppressAutoHyphens/>
        <w:autoSpaceDE w:val="0"/>
        <w:ind w:firstLine="567"/>
        <w:jc w:val="both"/>
        <w:rPr>
          <w:color w:val="000000"/>
        </w:rPr>
      </w:pPr>
      <w:r w:rsidRPr="001D70AC">
        <w:rPr>
          <w:color w:val="000000"/>
        </w:rPr>
        <w:t>очистку и подметание территории площадки;</w:t>
      </w:r>
    </w:p>
    <w:p w:rsidR="00E10558" w:rsidRPr="001D70AC" w:rsidRDefault="00E10558" w:rsidP="00E10558">
      <w:pPr>
        <w:widowControl w:val="0"/>
        <w:suppressAutoHyphens/>
        <w:autoSpaceDE w:val="0"/>
        <w:ind w:firstLine="567"/>
        <w:jc w:val="both"/>
        <w:rPr>
          <w:color w:val="000000"/>
        </w:rPr>
      </w:pPr>
      <w:r w:rsidRPr="001D70AC">
        <w:rPr>
          <w:color w:val="000000"/>
        </w:rPr>
        <w:t>мойку территории площадки;</w:t>
      </w:r>
    </w:p>
    <w:p w:rsidR="00E10558" w:rsidRPr="001D70AC" w:rsidRDefault="00E10558" w:rsidP="00E10558">
      <w:pPr>
        <w:widowControl w:val="0"/>
        <w:suppressAutoHyphens/>
        <w:autoSpaceDE w:val="0"/>
        <w:ind w:firstLine="567"/>
        <w:jc w:val="both"/>
        <w:rPr>
          <w:color w:val="000000"/>
        </w:rPr>
      </w:pPr>
      <w:r w:rsidRPr="001D70AC">
        <w:rPr>
          <w:color w:val="000000"/>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E10558" w:rsidRPr="001D70AC" w:rsidRDefault="00E10558" w:rsidP="00E10558">
      <w:pPr>
        <w:widowControl w:val="0"/>
        <w:suppressAutoHyphens/>
        <w:autoSpaceDE w:val="0"/>
        <w:ind w:firstLine="567"/>
        <w:jc w:val="both"/>
        <w:rPr>
          <w:color w:val="000000"/>
        </w:rPr>
      </w:pPr>
      <w:r w:rsidRPr="001D70AC">
        <w:rPr>
          <w:color w:val="000000"/>
        </w:rPr>
        <w:t>текущий ремонт;</w:t>
      </w:r>
    </w:p>
    <w:p w:rsidR="00E10558" w:rsidRPr="001D70AC" w:rsidRDefault="00E10558" w:rsidP="00E10558">
      <w:pPr>
        <w:widowControl w:val="0"/>
        <w:suppressAutoHyphens/>
        <w:autoSpaceDE w:val="0"/>
        <w:ind w:firstLine="567"/>
        <w:jc w:val="both"/>
        <w:rPr>
          <w:color w:val="000000"/>
        </w:rPr>
      </w:pPr>
      <w:r w:rsidRPr="001D70AC">
        <w:rPr>
          <w:color w:val="000000"/>
        </w:rPr>
        <w:t>б) содержание элементов благоустройства площадки для выгула животных, в том числе:</w:t>
      </w:r>
    </w:p>
    <w:p w:rsidR="00E10558" w:rsidRPr="001D70AC" w:rsidRDefault="00E10558" w:rsidP="00E10558">
      <w:pPr>
        <w:widowControl w:val="0"/>
        <w:suppressAutoHyphens/>
        <w:autoSpaceDE w:val="0"/>
        <w:ind w:firstLine="567"/>
        <w:jc w:val="both"/>
        <w:rPr>
          <w:color w:val="000000"/>
        </w:rPr>
      </w:pPr>
      <w:r w:rsidRPr="001D70AC">
        <w:rPr>
          <w:color w:val="000000"/>
        </w:rPr>
        <w:t>наполнение ящика для одноразовых пакетов;</w:t>
      </w:r>
    </w:p>
    <w:p w:rsidR="00E10558" w:rsidRPr="001D70AC" w:rsidRDefault="00E10558" w:rsidP="00E10558">
      <w:pPr>
        <w:widowControl w:val="0"/>
        <w:suppressAutoHyphens/>
        <w:autoSpaceDE w:val="0"/>
        <w:ind w:firstLine="567"/>
        <w:jc w:val="both"/>
        <w:rPr>
          <w:color w:val="000000"/>
        </w:rPr>
      </w:pPr>
      <w:r w:rsidRPr="001D70AC">
        <w:rPr>
          <w:color w:val="000000"/>
        </w:rPr>
        <w:t>очистку урн;</w:t>
      </w:r>
    </w:p>
    <w:p w:rsidR="00E10558" w:rsidRPr="001D70AC" w:rsidRDefault="00E10558" w:rsidP="00E10558">
      <w:pPr>
        <w:ind w:firstLine="567"/>
        <w:jc w:val="both"/>
        <w:rPr>
          <w:color w:val="000000"/>
        </w:rPr>
      </w:pPr>
      <w:r w:rsidRPr="001D70AC">
        <w:rPr>
          <w:color w:val="000000"/>
        </w:rPr>
        <w:t>текущий ремонт.</w:t>
      </w:r>
    </w:p>
    <w:p w:rsidR="00E10558" w:rsidRPr="001D70AC" w:rsidRDefault="00E10558" w:rsidP="00E10558">
      <w:pPr>
        <w:jc w:val="both"/>
        <w:rPr>
          <w:color w:val="000000"/>
        </w:rPr>
      </w:pPr>
    </w:p>
    <w:p w:rsidR="00E10558" w:rsidRPr="001D70AC" w:rsidRDefault="00E10558" w:rsidP="00E10558">
      <w:pPr>
        <w:ind w:firstLine="567"/>
        <w:jc w:val="both"/>
        <w:rPr>
          <w:b/>
          <w:color w:val="000000"/>
        </w:rPr>
      </w:pPr>
      <w:r w:rsidRPr="001D70AC">
        <w:rPr>
          <w:b/>
          <w:color w:val="000000"/>
        </w:rPr>
        <w:t>Глава 13. Прокладка, переустройство, ремонт и содержание подземных коммуникаций на территориях общего пользования</w:t>
      </w:r>
    </w:p>
    <w:p w:rsidR="00E10558" w:rsidRPr="001D70AC" w:rsidRDefault="00E10558" w:rsidP="00E10558">
      <w:pPr>
        <w:ind w:firstLine="567"/>
        <w:jc w:val="both"/>
        <w:rPr>
          <w:color w:val="000000"/>
        </w:rPr>
      </w:pPr>
      <w:r w:rsidRPr="001D70AC">
        <w:rPr>
          <w:color w:val="000000"/>
        </w:rPr>
        <w:t xml:space="preserve">13.1. Предпочтительным способом прокладки и переустройства подземных сооружений на территориях общего пользования является закрытый способ без вскрытия благоустроенной поверхности. При отсутствии технической возможности прокладки и переустройства подземных сооружений закрытым способом допускается применение открытого способа. </w:t>
      </w:r>
    </w:p>
    <w:p w:rsidR="00E10558" w:rsidRPr="001D70AC" w:rsidRDefault="00E10558" w:rsidP="00E10558">
      <w:pPr>
        <w:ind w:firstLine="567"/>
        <w:jc w:val="both"/>
        <w:rPr>
          <w:color w:val="000000"/>
        </w:rPr>
      </w:pPr>
      <w:r w:rsidRPr="001D70AC">
        <w:rPr>
          <w:color w:val="000000"/>
        </w:rPr>
        <w:t xml:space="preserve">13.2. Переустройство существующих и прокладка новых подземных коммуникаций должны производиться до начала или в период реконструкции территорий общего пользования, а также при выполнении других работ по благоустройству территории. </w:t>
      </w:r>
    </w:p>
    <w:p w:rsidR="00E10558" w:rsidRPr="001D70AC" w:rsidRDefault="00E10558" w:rsidP="00E10558">
      <w:pPr>
        <w:ind w:firstLine="567"/>
        <w:jc w:val="both"/>
        <w:rPr>
          <w:color w:val="000000"/>
        </w:rPr>
      </w:pPr>
      <w:r w:rsidRPr="001D70AC">
        <w:rPr>
          <w:color w:val="000000"/>
        </w:rPr>
        <w:t xml:space="preserve">13.3. Прокладка </w:t>
      </w:r>
      <w:bookmarkStart w:id="32" w:name="_Hlk22308913"/>
      <w:r w:rsidRPr="001D70AC">
        <w:rPr>
          <w:color w:val="000000"/>
        </w:rPr>
        <w:t>подземных сооружений и коммуникаций</w:t>
      </w:r>
      <w:bookmarkEnd w:id="32"/>
      <w:r w:rsidRPr="001D70AC">
        <w:rPr>
          <w:color w:val="000000"/>
        </w:rPr>
        <w:t xml:space="preserve">, а также переустройство или ремонт уже существующих и подлежащих реконструкции или капитальному ремонту осуществляются по совмещённым графикам в сроки, предусмотренные сводным планом, до начала дорожных работ и работ по благоустройству на основании разрешений и технических условий, выданных соответствующими организациями. </w:t>
      </w:r>
    </w:p>
    <w:p w:rsidR="00E10558" w:rsidRPr="001D70AC" w:rsidRDefault="00E10558" w:rsidP="00E10558">
      <w:pPr>
        <w:ind w:firstLine="567"/>
        <w:jc w:val="both"/>
        <w:rPr>
          <w:color w:val="000000"/>
        </w:rPr>
      </w:pPr>
      <w:r w:rsidRPr="001D70AC">
        <w:rPr>
          <w:color w:val="000000"/>
        </w:rPr>
        <w:t xml:space="preserve">13.4. Процедура предоставления разрешения на осуществление земляных работ осуществляется на территории поселения уполномоченным органом местного самоуправления в случае проведения земляных работ </w:t>
      </w:r>
      <w:bookmarkStart w:id="33" w:name="_Hlk104286455"/>
      <w:r w:rsidRPr="001D70AC">
        <w:rPr>
          <w:color w:val="000000" w:themeColor="text1"/>
        </w:rPr>
        <w:t>при отсутствии разрешения на строительство на участке проведения земляных работ</w:t>
      </w:r>
      <w:bookmarkEnd w:id="33"/>
      <w:r w:rsidRPr="001D70AC">
        <w:rPr>
          <w:color w:val="000000" w:themeColor="text1"/>
        </w:rPr>
        <w:t>:</w:t>
      </w:r>
    </w:p>
    <w:p w:rsidR="00E10558" w:rsidRPr="001D70AC" w:rsidRDefault="00E10558" w:rsidP="00E10558">
      <w:pPr>
        <w:ind w:firstLine="567"/>
        <w:jc w:val="both"/>
        <w:rPr>
          <w:color w:val="000000"/>
        </w:rPr>
      </w:pPr>
      <w:r w:rsidRPr="001D70AC">
        <w:rPr>
          <w:color w:val="000000"/>
        </w:rPr>
        <w:t>1) на землях или земельных участках, находящихся в государственной или муниципальной собственности, используемых без их предоставления и установления сервитута;</w:t>
      </w:r>
    </w:p>
    <w:p w:rsidR="00E10558" w:rsidRPr="001D70AC" w:rsidRDefault="00E10558" w:rsidP="00E10558">
      <w:pPr>
        <w:ind w:firstLine="567"/>
        <w:jc w:val="both"/>
        <w:rPr>
          <w:color w:val="000000"/>
        </w:rPr>
      </w:pPr>
      <w:r w:rsidRPr="001D70AC">
        <w:rPr>
          <w:color w:val="000000"/>
        </w:rPr>
        <w:t>2) на земельном участке, относящемся к общему имуществу собственников помещений в многоквартирном доме.</w:t>
      </w:r>
    </w:p>
    <w:p w:rsidR="00E10558" w:rsidRPr="001D70AC" w:rsidRDefault="00E10558" w:rsidP="00E10558">
      <w:pPr>
        <w:ind w:firstLine="567"/>
        <w:jc w:val="both"/>
        <w:rPr>
          <w:color w:val="000000"/>
        </w:rPr>
      </w:pPr>
      <w:r w:rsidRPr="001D70AC">
        <w:rPr>
          <w:color w:val="000000"/>
        </w:rPr>
        <w:t>Под земляными работами понимаются работы, связанные с разрытием грунта или вскрытием дорожных и иных искусственных покрытий.</w:t>
      </w:r>
    </w:p>
    <w:p w:rsidR="00E10558" w:rsidRPr="001D70AC" w:rsidRDefault="00E10558" w:rsidP="00E10558">
      <w:pPr>
        <w:ind w:firstLine="567"/>
        <w:jc w:val="both"/>
        <w:rPr>
          <w:color w:val="000000"/>
        </w:rPr>
      </w:pPr>
      <w:bookmarkStart w:id="34" w:name="_Hlk10560126"/>
      <w:r w:rsidRPr="001D70AC">
        <w:rPr>
          <w:color w:val="000000"/>
        </w:rPr>
        <w:t>Органом местного самоуправления, уполномоченным на предоставление разрешения на осуществление земляных работ, является Администрация поселения.</w:t>
      </w:r>
    </w:p>
    <w:bookmarkEnd w:id="34"/>
    <w:p w:rsidR="00E10558" w:rsidRPr="001D70AC" w:rsidRDefault="00E10558" w:rsidP="00E10558">
      <w:pPr>
        <w:ind w:firstLine="567"/>
        <w:jc w:val="both"/>
        <w:rPr>
          <w:color w:val="000000"/>
        </w:rPr>
      </w:pPr>
      <w:r w:rsidRPr="001D70AC">
        <w:rPr>
          <w:color w:val="000000"/>
        </w:rPr>
        <w:t xml:space="preserve">13.5. Разрешение на осуществление земляных работ не предоставляется в случае необходимости проведения земляных работ в результате аварий. В этом случае лицом, устраняющим последствия аварии, до начала осуществления земляных работ в орган местного самоуправления, указанный в пункте 13.4 настоящих Правил, направляется </w:t>
      </w:r>
      <w:r w:rsidRPr="001D70AC">
        <w:rPr>
          <w:color w:val="000000"/>
        </w:rPr>
        <w:lastRenderedPageBreak/>
        <w:t xml:space="preserve">уведомление о проведении земляных работ по форме, предусмотренной </w:t>
      </w:r>
      <w:hyperlink w:anchor="sub_20000" w:history="1">
        <w:r w:rsidRPr="001D70AC">
          <w:rPr>
            <w:color w:val="000000"/>
          </w:rPr>
          <w:t>Приложением</w:t>
        </w:r>
      </w:hyperlink>
      <w:r w:rsidRPr="001D70AC">
        <w:rPr>
          <w:color w:val="000000"/>
        </w:rPr>
        <w:t xml:space="preserve"> 2 к настоящим Правилам.</w:t>
      </w:r>
    </w:p>
    <w:p w:rsidR="00E10558" w:rsidRPr="001D70AC" w:rsidRDefault="00E10558" w:rsidP="00E10558">
      <w:pPr>
        <w:ind w:firstLine="567"/>
        <w:jc w:val="both"/>
        <w:rPr>
          <w:color w:val="000000"/>
        </w:rPr>
      </w:pPr>
      <w:r w:rsidRPr="001D70AC">
        <w:rPr>
          <w:color w:val="000000"/>
        </w:rPr>
        <w:t>Под аварией в настоящих Правилах понимается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E10558" w:rsidRPr="001D70AC" w:rsidRDefault="00E10558" w:rsidP="00E10558">
      <w:pPr>
        <w:ind w:firstLine="567"/>
        <w:jc w:val="both"/>
        <w:rPr>
          <w:color w:val="000000"/>
        </w:rPr>
      </w:pPr>
      <w:r w:rsidRPr="001D70AC">
        <w:rPr>
          <w:color w:val="000000"/>
        </w:rPr>
        <w:t>В случае если земляные работы в результате аварий необходимо провести в нерабочий день, соответствующее уведомление направляется в уполномоченный орган в ближайший рабочий день.</w:t>
      </w:r>
    </w:p>
    <w:p w:rsidR="00E10558" w:rsidRPr="001D70AC" w:rsidRDefault="00E10558" w:rsidP="00E10558">
      <w:pPr>
        <w:ind w:firstLine="567"/>
        <w:jc w:val="both"/>
        <w:rPr>
          <w:color w:val="000000"/>
        </w:rPr>
      </w:pPr>
      <w:r w:rsidRPr="001D70AC">
        <w:rPr>
          <w:color w:val="000000"/>
        </w:rPr>
        <w:t xml:space="preserve">13.6. Для получения разрешения на осуществление земляных работ физическое и юридическое лицо, заинтересованное в получении разрешения на осуществление земляных работ (далее — заявитель), самостоятельно или через уполномоченного им представителя подает в уполномоченный орган заявление </w:t>
      </w:r>
      <w:bookmarkStart w:id="35" w:name="_Hlk103945095"/>
      <w:r w:rsidRPr="001D70AC">
        <w:rPr>
          <w:color w:val="000000"/>
        </w:rPr>
        <w:t xml:space="preserve">по форме, предусмотренной </w:t>
      </w:r>
      <w:bookmarkStart w:id="36" w:name="_Hlk10816201"/>
      <w:r w:rsidRPr="001D70AC">
        <w:rPr>
          <w:rFonts w:ascii="Calibri" w:hAnsi="Calibri" w:cs="Calibri"/>
          <w:color w:val="000000"/>
        </w:rPr>
        <w:fldChar w:fldCharType="begin"/>
      </w:r>
      <w:r w:rsidRPr="001D70AC">
        <w:rPr>
          <w:rFonts w:ascii="Calibri" w:hAnsi="Calibri" w:cs="Calibri"/>
          <w:color w:val="000000"/>
        </w:rPr>
        <w:instrText xml:space="preserve"> HYPERLINK \l "sub_20000" </w:instrText>
      </w:r>
      <w:r w:rsidRPr="001D70AC">
        <w:rPr>
          <w:rFonts w:ascii="Calibri" w:hAnsi="Calibri" w:cs="Calibri"/>
          <w:color w:val="000000"/>
        </w:rPr>
        <w:fldChar w:fldCharType="separate"/>
      </w:r>
      <w:r w:rsidRPr="001D70AC">
        <w:rPr>
          <w:color w:val="000000"/>
        </w:rPr>
        <w:t>Приложением</w:t>
      </w:r>
      <w:r w:rsidRPr="001D70AC">
        <w:rPr>
          <w:color w:val="000000"/>
        </w:rPr>
        <w:fldChar w:fldCharType="end"/>
      </w:r>
      <w:r w:rsidRPr="001D70AC">
        <w:rPr>
          <w:color w:val="000000"/>
        </w:rPr>
        <w:t xml:space="preserve"> 3 к настоящим Правилам</w:t>
      </w:r>
      <w:bookmarkEnd w:id="35"/>
      <w:bookmarkEnd w:id="36"/>
      <w:r w:rsidRPr="001D70AC">
        <w:rPr>
          <w:color w:val="000000"/>
        </w:rPr>
        <w:t>, и следующие документы:</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полномочии представителя;</w:t>
      </w:r>
    </w:p>
    <w:p w:rsidR="00E10558" w:rsidRPr="001D70AC" w:rsidRDefault="00E10558" w:rsidP="00E10558">
      <w:pPr>
        <w:widowControl w:val="0"/>
        <w:autoSpaceDE w:val="0"/>
        <w:autoSpaceDN w:val="0"/>
        <w:adjustRightInd w:val="0"/>
        <w:ind w:firstLine="567"/>
        <w:jc w:val="both"/>
        <w:rPr>
          <w:color w:val="000000"/>
        </w:rPr>
      </w:pPr>
      <w:bookmarkStart w:id="37" w:name="sub_42"/>
      <w:r w:rsidRPr="001D70AC">
        <w:rPr>
          <w:color w:val="000000"/>
        </w:rPr>
        <w:t>2) правоустанавливающие документы на земельный участок, на котором предполагается осуществление земляных работ, включая соглашение об установлении сервитута (если оно заключалось);</w:t>
      </w:r>
    </w:p>
    <w:bookmarkEnd w:id="37"/>
    <w:p w:rsidR="00E10558" w:rsidRPr="001D70AC" w:rsidRDefault="00E10558" w:rsidP="00E10558">
      <w:pPr>
        <w:widowControl w:val="0"/>
        <w:autoSpaceDE w:val="0"/>
        <w:autoSpaceDN w:val="0"/>
        <w:adjustRightInd w:val="0"/>
        <w:ind w:firstLine="567"/>
        <w:jc w:val="both"/>
        <w:rPr>
          <w:color w:val="000000"/>
        </w:rPr>
      </w:pPr>
      <w:r w:rsidRPr="001D70AC">
        <w:rPr>
          <w:color w:val="000000"/>
        </w:rPr>
        <w:t>3)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4) </w:t>
      </w:r>
      <w:bookmarkStart w:id="38" w:name="_Hlk10556166"/>
      <w:r w:rsidRPr="001D70AC">
        <w:rPr>
          <w:color w:val="000000"/>
        </w:rPr>
        <w:t>акт, определяющий состояние элементов благоустройства до начала работ и объемы восстановления</w:t>
      </w:r>
      <w:bookmarkEnd w:id="38"/>
      <w:r w:rsidRPr="001D70AC">
        <w:rPr>
          <w:color w:val="000000"/>
        </w:rPr>
        <w:t>;</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5) схема благоустройства земельного участка, на котором предполагается осуществить земляные работы, </w:t>
      </w:r>
      <w:bookmarkStart w:id="39" w:name="_Hlk104283762"/>
      <w:r w:rsidRPr="001D70AC">
        <w:rPr>
          <w:color w:val="000000"/>
        </w:rPr>
        <w:t xml:space="preserve">с графиками проведения земляных работ, </w:t>
      </w:r>
      <w:bookmarkStart w:id="40" w:name="_Hlk104282909"/>
      <w:r w:rsidRPr="001D70AC">
        <w:rPr>
          <w:color w:val="000000"/>
        </w:rPr>
        <w:t xml:space="preserve">засыпки траншей и котлованов, восстановления дорожных покрытий, тротуаров, газонов и других разрытых участков, последующих </w:t>
      </w:r>
      <w:bookmarkEnd w:id="39"/>
      <w:bookmarkEnd w:id="40"/>
      <w:r w:rsidRPr="001D70AC">
        <w:rPr>
          <w:color w:val="000000"/>
        </w:rPr>
        <w:t>работ по благоустройству (далее — схема благоустройства земельного участка);</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6) схема земельного участка (ситуационный план), на котором предполагается осуществление земляных работ, с отметкой о согласовании муниципальными организациями, обслуживающими дорожное покрытие, тротуары, газоны, а также отвечающими за сохранность инженерных коммуникаций, и с указанием информации о видах, перечне и объемах работ, о точных адресных ориентирах начала и окончания вскрываемого участка производства работ, информации, в том числе контактной, о лицах, ответственных за производство работ, заказчике, подрядных организациях, о способе прокладки и переустройства подземных сооружений, о сроках выполнения земляных работ, а также о порядке информирования граждан о проводимых земляных работах и сроках их завершения;</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7) </w:t>
      </w:r>
      <w:bookmarkStart w:id="41" w:name="_Hlk10813309"/>
      <w:r w:rsidRPr="001D70AC">
        <w:rPr>
          <w:color w:val="000000"/>
        </w:rPr>
        <w:t xml:space="preserve">схема движения транспорта и (или) пешеходов в случае, если земляные работы связаны с вскрытием дорожных покрытий, с отметкой о согласовании </w:t>
      </w:r>
      <w:bookmarkEnd w:id="41"/>
      <w:r w:rsidRPr="001D70AC">
        <w:rPr>
          <w:color w:val="000000"/>
        </w:rPr>
        <w:t>ОГИББД по Приозерскому району Ленинградской области.</w:t>
      </w:r>
    </w:p>
    <w:p w:rsidR="00E10558" w:rsidRPr="001D70AC" w:rsidRDefault="00E10558" w:rsidP="00E10558">
      <w:pPr>
        <w:widowControl w:val="0"/>
        <w:autoSpaceDE w:val="0"/>
        <w:autoSpaceDN w:val="0"/>
        <w:adjustRightInd w:val="0"/>
        <w:ind w:firstLine="567"/>
        <w:jc w:val="both"/>
        <w:rPr>
          <w:color w:val="000000"/>
        </w:rPr>
      </w:pPr>
      <w:bookmarkStart w:id="42" w:name="sub_10042"/>
      <w:r w:rsidRPr="001D70AC">
        <w:rPr>
          <w:color w:val="000000"/>
        </w:rPr>
        <w:t>В случае если земляные работы предполагается осуществить на земельном участке, относящемся к общему имуществу собственников помещении в многоквартирном доме, заявителем к заявлению должен быть приложен документ, подтверждающий согласие этих собственников, управляющей компании, товарищества собственников жилья или жилищно-строительного кооператива на проведение земляных работ. Такое согласие на проведение земляных работ не требуется в случае предоставления заявителем правоустанавливающего документа на земельный участок.</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lastRenderedPageBreak/>
        <w:t>Не допускается требовать с заявителя представления иных документов, за исключением предусмотренных настоящим пунктом.</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13.7. Срок действия разрешения на осуществление земляных работ может быть продлен в случае возникновения причин, не позволяющих закончить земляные работы в сроки, указанные в разрешении, по письменному обращению заявителя в уполномоченный орган, поданного не позднее, чем за </w:t>
      </w:r>
      <w:r w:rsidRPr="001D70AC">
        <w:rPr>
          <w:i/>
          <w:iCs/>
          <w:color w:val="000000"/>
        </w:rPr>
        <w:t>три дня</w:t>
      </w:r>
      <w:r w:rsidRPr="001D70AC">
        <w:rPr>
          <w:color w:val="000000"/>
        </w:rPr>
        <w:t xml:space="preserve"> до окончания срока его действия. Решение о продлении срока действия разрешения на осуществление земляных работ принимается уполномоченным органом в течение </w:t>
      </w:r>
      <w:r w:rsidRPr="001D70AC">
        <w:rPr>
          <w:i/>
          <w:iCs/>
          <w:color w:val="000000"/>
        </w:rPr>
        <w:t>трех рабочих дней</w:t>
      </w:r>
      <w:r w:rsidRPr="001D70AC">
        <w:rPr>
          <w:color w:val="000000"/>
        </w:rPr>
        <w:t xml:space="preserve"> с даты регистрации обращения заявителя о продлении.</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13.8. Для переоформления разрешения на осуществление земляных работ в случае изменения организации, производящей работы, необходимо представить следующие документы:</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1) письмо о переоформлении разрешения;</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2) заявление на получение разрешения на осуществление земляных работ по форме, предусмотренной Приложением 3 к настоящим Правилам;</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3) копию договора с подрядной организацией на выполнение работ (подтверждающего указанное изменение).</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Решение о переоформлении разрешения на осуществление земляных работ принимается уполномоченным органом в течение </w:t>
      </w:r>
      <w:r w:rsidRPr="001D70AC">
        <w:rPr>
          <w:i/>
          <w:iCs/>
          <w:color w:val="000000"/>
        </w:rPr>
        <w:t>трех рабочих дней</w:t>
      </w:r>
      <w:r w:rsidRPr="001D70AC">
        <w:rPr>
          <w:color w:val="000000"/>
        </w:rPr>
        <w:t xml:space="preserve"> с даты регистрации обращения заявителя о переоформлении.</w:t>
      </w:r>
    </w:p>
    <w:p w:rsidR="00E10558" w:rsidRPr="001D70AC" w:rsidRDefault="00E10558" w:rsidP="00E10558">
      <w:pPr>
        <w:widowControl w:val="0"/>
        <w:autoSpaceDE w:val="0"/>
        <w:autoSpaceDN w:val="0"/>
        <w:adjustRightInd w:val="0"/>
        <w:ind w:firstLine="567"/>
        <w:jc w:val="both"/>
        <w:rPr>
          <w:color w:val="000000"/>
        </w:rPr>
      </w:pPr>
      <w:bookmarkStart w:id="43" w:name="sub_1005"/>
      <w:bookmarkEnd w:id="42"/>
      <w:r w:rsidRPr="001D70AC">
        <w:rPr>
          <w:color w:val="000000"/>
        </w:rPr>
        <w:t>13.9. Документы и информация, указанные в подпункте 2 и 3 пункта 13.6 настоящих Правил, запрашиваются уполномоченным органом в органах государственной власти и местного самоуправления, в распоряжении которых они находятся, если заявитель не представил такие документы и информацию самостоятельно.</w:t>
      </w:r>
    </w:p>
    <w:p w:rsidR="00E10558" w:rsidRPr="001D70AC" w:rsidRDefault="00E10558" w:rsidP="00E10558">
      <w:pPr>
        <w:widowControl w:val="0"/>
        <w:autoSpaceDE w:val="0"/>
        <w:autoSpaceDN w:val="0"/>
        <w:adjustRightInd w:val="0"/>
        <w:ind w:firstLine="567"/>
        <w:jc w:val="both"/>
        <w:rPr>
          <w:color w:val="000000"/>
        </w:rPr>
      </w:pPr>
      <w:bookmarkStart w:id="44" w:name="sub_1006"/>
      <w:bookmarkEnd w:id="43"/>
      <w:r w:rsidRPr="001D70AC">
        <w:rPr>
          <w:color w:val="000000"/>
        </w:rPr>
        <w:t>13.10. На схеме благоустройства земельного участка отображаются:</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дорожные покрытия, покрытия площадок и других объектов благоустройства;</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существующие и проектируемые инженерные сети;</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существующие, сохраняемые, сносимые (перемещаемые) и проектируемые зеленые насаждения, объекты и элементы благоустройства;</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 ассортимент и стоимость проектируемого посадочного материала, объемы и стоимость работ по благоустройству и озеленению; </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объекты и элементы благоустройства земельного участка.</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К схеме благоустройства земельного участка прикладывается </w:t>
      </w:r>
      <w:bookmarkStart w:id="45" w:name="_Hlk10636188"/>
      <w:r w:rsidRPr="001D70AC">
        <w:rPr>
          <w:color w:val="000000"/>
        </w:rPr>
        <w:t>графики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w:t>
      </w:r>
      <w:bookmarkEnd w:id="45"/>
      <w:r w:rsidRPr="001D70AC">
        <w:rPr>
          <w:color w:val="000000"/>
        </w:rPr>
        <w:t>.</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13.11. Акт, определяющий состояние элементов благоустройства до начала работ и объемы восстановления, составляется в произвольной форме с участием представителей Администрации поселения и заинтересованных сторон с привлечением специализированной организации, которая будет осуществлять восстановление благоустройства.</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13.12. Отметку о согласовании с ОГИБДД по Приозерском району Ленинградской области схемы движения транспорта и (или) пешеходов необходимо получить в случае, если земляные </w:t>
      </w:r>
      <w:bookmarkStart w:id="46" w:name="_Hlk10813944"/>
      <w:r w:rsidRPr="001D70AC">
        <w:rPr>
          <w:color w:val="000000"/>
        </w:rPr>
        <w:t>работы связаны с вскрытием дорожных покрытий в местах движения транспорта и пешеходов</w:t>
      </w:r>
      <w:bookmarkEnd w:id="46"/>
      <w:r w:rsidRPr="001D70AC">
        <w:rPr>
          <w:color w:val="000000"/>
        </w:rPr>
        <w:t>.</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13.13. Решение о предоставлении или об отказе в предоставлении разрешения на осуществление земляных работ принимается уполномоченным органом в течение </w:t>
      </w:r>
      <w:r w:rsidRPr="001D70AC">
        <w:rPr>
          <w:i/>
          <w:iCs/>
          <w:color w:val="000000"/>
        </w:rPr>
        <w:t>семи рабочих дней</w:t>
      </w:r>
      <w:r w:rsidRPr="001D70AC">
        <w:rPr>
          <w:color w:val="000000"/>
        </w:rPr>
        <w:t xml:space="preserve"> со дня регистрации уполномоченным органом заявления о выдаче разрешения на осуществление земляных работ и в течение </w:t>
      </w:r>
      <w:r w:rsidRPr="001D70AC">
        <w:rPr>
          <w:i/>
          <w:iCs/>
          <w:color w:val="000000"/>
        </w:rPr>
        <w:t>трех рабочих дней</w:t>
      </w:r>
      <w:r w:rsidRPr="001D70AC">
        <w:rPr>
          <w:color w:val="000000"/>
        </w:rPr>
        <w:t xml:space="preserve"> со дня принятия указанного решения по выбору заявителя выдается на руки или направляется заказным письмом с приложением документа, предусмотренного </w:t>
      </w:r>
      <w:hyperlink w:anchor="sub_42" w:history="1">
        <w:r w:rsidRPr="001D70AC">
          <w:rPr>
            <w:color w:val="000000"/>
          </w:rPr>
          <w:t>подпунктом</w:t>
        </w:r>
      </w:hyperlink>
      <w:r w:rsidRPr="001D70AC">
        <w:rPr>
          <w:color w:val="000000"/>
        </w:rPr>
        <w:t xml:space="preserve"> 2 пункта 13.6 настоящих Правил.</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В разрешении на проведение земляных работ должны быть указаны: </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lastRenderedPageBreak/>
        <w:t xml:space="preserve">1) вид, перечень и объемы земляных работ; </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2) точные адресные ориентиры начала и окончания вскрываемого участка производства земляных работ;</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3) лицо, ответственное за производство земляных работ, заказчик, подрядные организации, с информацией об их местонахождении и телефонах для связи, иной контактной информацией;</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4) способ прокладки и переустройства подземных сооружений;</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5) сроки выполнения земляных работ, засыпки траншей и котлованов, восстановления дорожных покрытий, тротуаров, газонов и других разрытых участков;</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6) порядок информирования граждан о проводимых земляных работах и сроках их завершения.</w:t>
      </w:r>
    </w:p>
    <w:p w:rsidR="00E10558" w:rsidRPr="001D70AC" w:rsidRDefault="00E10558" w:rsidP="00E10558">
      <w:pPr>
        <w:widowControl w:val="0"/>
        <w:autoSpaceDE w:val="0"/>
        <w:autoSpaceDN w:val="0"/>
        <w:adjustRightInd w:val="0"/>
        <w:ind w:firstLine="567"/>
        <w:jc w:val="both"/>
        <w:rPr>
          <w:color w:val="000000"/>
        </w:rPr>
      </w:pPr>
      <w:bookmarkStart w:id="47" w:name="sub_1007"/>
      <w:bookmarkEnd w:id="44"/>
      <w:r w:rsidRPr="001D70AC">
        <w:rPr>
          <w:color w:val="000000"/>
        </w:rPr>
        <w:t>13.14. Процедура предоставления разрешения на осуществление земляных работ осуществляется без взимания платы с заявителя.</w:t>
      </w:r>
    </w:p>
    <w:p w:rsidR="00E10558" w:rsidRPr="001D70AC" w:rsidRDefault="00E10558" w:rsidP="00E10558">
      <w:pPr>
        <w:widowControl w:val="0"/>
        <w:autoSpaceDE w:val="0"/>
        <w:autoSpaceDN w:val="0"/>
        <w:adjustRightInd w:val="0"/>
        <w:ind w:firstLine="567"/>
        <w:jc w:val="both"/>
        <w:rPr>
          <w:color w:val="000000"/>
        </w:rPr>
      </w:pPr>
      <w:bookmarkStart w:id="48" w:name="sub_1008"/>
      <w:bookmarkEnd w:id="47"/>
      <w:r w:rsidRPr="001D70AC">
        <w:rPr>
          <w:color w:val="000000"/>
        </w:rPr>
        <w:t>13.15. Основаниями для отказа в предоставлении разрешения на осуществление земляных работ являются:</w:t>
      </w:r>
    </w:p>
    <w:bookmarkEnd w:id="48"/>
    <w:p w:rsidR="00E10558" w:rsidRPr="001D70AC" w:rsidRDefault="00E10558" w:rsidP="00E10558">
      <w:pPr>
        <w:widowControl w:val="0"/>
        <w:autoSpaceDE w:val="0"/>
        <w:autoSpaceDN w:val="0"/>
        <w:adjustRightInd w:val="0"/>
        <w:ind w:firstLine="567"/>
        <w:jc w:val="both"/>
        <w:rPr>
          <w:color w:val="000000"/>
        </w:rPr>
      </w:pPr>
      <w:r w:rsidRPr="001D70AC">
        <w:rPr>
          <w:color w:val="000000"/>
        </w:rPr>
        <w:t>1) обращение в орган, не уполномоченный на принятие решения о предоставлении разрешения на осуществление земляных работ;</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2) отсутствие документов, предусмотренных </w:t>
      </w:r>
      <w:hyperlink w:anchor="sub_1004" w:history="1">
        <w:r w:rsidRPr="001D70AC">
          <w:rPr>
            <w:color w:val="000000"/>
          </w:rPr>
          <w:t>пунктом</w:t>
        </w:r>
      </w:hyperlink>
      <w:r w:rsidRPr="001D70AC">
        <w:rPr>
          <w:color w:val="000000"/>
        </w:rPr>
        <w:t xml:space="preserve"> 13.6 настоящих Правил;</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3) отсутствие у заявителя оснований по использованию земли или земельного участка, на которых, согласно заявлению, предполагается осуществление земляных работ;</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4) нарушение </w:t>
      </w:r>
      <w:hyperlink r:id="rId9" w:history="1">
        <w:r w:rsidRPr="001D70AC">
          <w:rPr>
            <w:color w:val="000000"/>
          </w:rPr>
          <w:t>законодательства</w:t>
        </w:r>
      </w:hyperlink>
      <w:r w:rsidRPr="001D70AC">
        <w:rPr>
          <w:color w:val="000000"/>
        </w:rPr>
        <w:t xml:space="preserve"> Российской Федерации о безопасности дорожного движения;</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5) нарушение схемой благоустройства земельного участка требований, установленных настоящими Правилами;</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6) нарушение схемой благоустройства земельного участка установленных законодательством требований к проведению работ с повышенной опасностью в зоне расположения подземных энергетических сетей, газо- и нефтепроводов и других аналогичных подземных коммуникации и объектов.</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Отказ в предоставлении разрешения на осуществление земляных работ по основаниям, не предусмотренным настоящим пунктом, не допускается.</w:t>
      </w:r>
    </w:p>
    <w:p w:rsidR="00E10558" w:rsidRPr="001D70AC" w:rsidRDefault="00E10558" w:rsidP="00E10558">
      <w:pPr>
        <w:widowControl w:val="0"/>
        <w:autoSpaceDE w:val="0"/>
        <w:autoSpaceDN w:val="0"/>
        <w:adjustRightInd w:val="0"/>
        <w:ind w:firstLine="567"/>
        <w:jc w:val="both"/>
        <w:rPr>
          <w:color w:val="000000"/>
        </w:rPr>
      </w:pPr>
      <w:bookmarkStart w:id="49" w:name="sub_1009"/>
      <w:r w:rsidRPr="001D70AC">
        <w:rPr>
          <w:color w:val="000000"/>
        </w:rPr>
        <w:t>13.16. В решении об отказе в предоставлении разрешения на осуществление земляных работ должно быть указано основание такого отказа, предусмотренное пунктом 13.15 настоящих Правил.</w:t>
      </w:r>
      <w:bookmarkStart w:id="50" w:name="sub_1010"/>
      <w:bookmarkEnd w:id="49"/>
    </w:p>
    <w:bookmarkEnd w:id="50"/>
    <w:p w:rsidR="00E10558" w:rsidRPr="001D70AC" w:rsidRDefault="00E10558" w:rsidP="00E10558">
      <w:pPr>
        <w:ind w:firstLine="567"/>
        <w:jc w:val="both"/>
        <w:rPr>
          <w:color w:val="000000"/>
        </w:rPr>
      </w:pPr>
      <w:r w:rsidRPr="001D70AC">
        <w:rPr>
          <w:color w:val="000000"/>
        </w:rPr>
        <w:t xml:space="preserve">13.17. Лицо, получившее разрешение на осуществление земляных работ, обязано известить о начале работ </w:t>
      </w:r>
      <w:proofErr w:type="gramStart"/>
      <w:r w:rsidRPr="001D70AC">
        <w:rPr>
          <w:color w:val="000000"/>
        </w:rPr>
        <w:t>ОГИБДД  и</w:t>
      </w:r>
      <w:proofErr w:type="gramEnd"/>
      <w:r w:rsidRPr="001D70AC">
        <w:rPr>
          <w:color w:val="000000"/>
        </w:rPr>
        <w:t xml:space="preserve"> организацию, ответственную за содержание дороги, в случае осуществления земляных работ на земельном участке, занятом или примыкающем к автомобильной дороге. </w:t>
      </w:r>
    </w:p>
    <w:p w:rsidR="00E10558" w:rsidRPr="001D70AC" w:rsidRDefault="00E10558" w:rsidP="00E10558">
      <w:pPr>
        <w:ind w:firstLine="567"/>
        <w:jc w:val="both"/>
        <w:rPr>
          <w:color w:val="000000"/>
        </w:rPr>
      </w:pPr>
      <w:r w:rsidRPr="001D70AC">
        <w:rPr>
          <w:color w:val="000000"/>
        </w:rPr>
        <w:t xml:space="preserve">13.18. Для принятия необходимых мер предосторожности и предупреждения повреждений смежных или пересекаемых подземных коммуникаций лицо, ответственное за осуществление работ, обязано не позднее чем за </w:t>
      </w:r>
      <w:r w:rsidRPr="001D70AC">
        <w:rPr>
          <w:i/>
          <w:iCs/>
          <w:color w:val="000000"/>
        </w:rPr>
        <w:t>сутки</w:t>
      </w:r>
      <w:r w:rsidRPr="001D70AC">
        <w:rPr>
          <w:color w:val="000000"/>
        </w:rPr>
        <w:t xml:space="preserve"> до начала работ вызвать на место представителей организаций, имеющих на участке работ подземные сети, установить совместно с ними точное расположение этих сетей и принять меры к их полной сохранности и устройству защитных сооружений. </w:t>
      </w:r>
    </w:p>
    <w:p w:rsidR="00E10558" w:rsidRPr="001D70AC" w:rsidRDefault="00E10558" w:rsidP="00E10558">
      <w:pPr>
        <w:ind w:firstLine="567"/>
        <w:jc w:val="both"/>
        <w:rPr>
          <w:color w:val="000000"/>
        </w:rPr>
      </w:pPr>
      <w:r w:rsidRPr="001D70AC">
        <w:rPr>
          <w:color w:val="000000"/>
        </w:rPr>
        <w:t xml:space="preserve">13.19. При повреждении существующих подземных сетей, объектов благоустройства составляется акт произвольной формы с участием представителей Администрации поселения и заинтересованных сторон. В акте указываются характер и причины повреждений, размер причинённого ущерба, лица, ответственные за причинение вреда, а также меры по устранению последствий повреждений с указанием сроков их выполнения. </w:t>
      </w:r>
    </w:p>
    <w:p w:rsidR="00E10558" w:rsidRPr="001D70AC" w:rsidRDefault="00E10558" w:rsidP="00E10558">
      <w:pPr>
        <w:ind w:firstLine="567"/>
        <w:jc w:val="both"/>
        <w:rPr>
          <w:color w:val="000000"/>
        </w:rPr>
      </w:pPr>
      <w:r w:rsidRPr="001D70AC">
        <w:rPr>
          <w:color w:val="000000"/>
        </w:rPr>
        <w:t xml:space="preserve">13.20. Лицо, осуществляющее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обязано: </w:t>
      </w:r>
    </w:p>
    <w:p w:rsidR="00E10558" w:rsidRPr="001D70AC" w:rsidRDefault="00E10558" w:rsidP="00E10558">
      <w:pPr>
        <w:ind w:firstLine="567"/>
        <w:jc w:val="both"/>
        <w:rPr>
          <w:color w:val="000000"/>
        </w:rPr>
      </w:pPr>
      <w:r w:rsidRPr="001D70AC">
        <w:rPr>
          <w:color w:val="000000"/>
        </w:rPr>
        <w:lastRenderedPageBreak/>
        <w:t>1) до начала работ оградить участок осуществления работ, котлованы, ямы, траншеи и канавы во избежание доступа посторонних лиц. При этом конструкция защитных ограждений должна удовлетворять следующим требованиям:</w:t>
      </w:r>
    </w:p>
    <w:p w:rsidR="00E10558" w:rsidRPr="001D70AC" w:rsidRDefault="00E10558" w:rsidP="00E10558">
      <w:pPr>
        <w:ind w:firstLine="567"/>
        <w:jc w:val="both"/>
        <w:rPr>
          <w:color w:val="000000"/>
        </w:rPr>
      </w:pPr>
      <w:r w:rsidRPr="001D70AC">
        <w:rPr>
          <w:color w:val="000000"/>
        </w:rPr>
        <w:t>- высота ограждения - не менее 1,2 м;</w:t>
      </w:r>
    </w:p>
    <w:p w:rsidR="00E10558" w:rsidRPr="001D70AC" w:rsidRDefault="00E10558" w:rsidP="00E10558">
      <w:pPr>
        <w:ind w:firstLine="567"/>
        <w:jc w:val="both"/>
        <w:rPr>
          <w:color w:val="000000"/>
        </w:rPr>
      </w:pPr>
      <w:r w:rsidRPr="001D70AC">
        <w:rPr>
          <w:color w:val="000000"/>
        </w:rPr>
        <w:t xml:space="preserve">- ограждения, примыкающие к местам массового прохода людей, должны иметь высоту не менее 2 м и оборудованы сплошным защитным козырьком; </w:t>
      </w:r>
    </w:p>
    <w:p w:rsidR="00E10558" w:rsidRPr="001D70AC" w:rsidRDefault="00E10558" w:rsidP="00E10558">
      <w:pPr>
        <w:ind w:firstLine="567"/>
        <w:jc w:val="both"/>
        <w:rPr>
          <w:color w:val="000000"/>
        </w:rPr>
      </w:pPr>
      <w:r w:rsidRPr="001D70AC">
        <w:rPr>
          <w:color w:val="000000"/>
        </w:rPr>
        <w:t xml:space="preserve">- козырек должен выдерживать действие снеговой нагрузки, а также нагрузки от падения одиночных мелких предметов; </w:t>
      </w:r>
    </w:p>
    <w:p w:rsidR="00E10558" w:rsidRPr="001D70AC" w:rsidRDefault="00E10558" w:rsidP="00E10558">
      <w:pPr>
        <w:ind w:firstLine="567"/>
        <w:jc w:val="both"/>
        <w:rPr>
          <w:color w:val="000000"/>
        </w:rPr>
      </w:pPr>
      <w:r w:rsidRPr="001D70AC">
        <w:rPr>
          <w:color w:val="000000"/>
        </w:rPr>
        <w:t>- ограждения не должны иметь проемов, кроме ворот и калиток, контролируемых в течение рабочего времени и запираемых после его окончания;</w:t>
      </w:r>
    </w:p>
    <w:p w:rsidR="00E10558" w:rsidRPr="001D70AC" w:rsidRDefault="00E10558" w:rsidP="00E10558">
      <w:pPr>
        <w:ind w:firstLine="567"/>
        <w:jc w:val="both"/>
        <w:rPr>
          <w:color w:val="000000"/>
        </w:rPr>
      </w:pPr>
      <w:r w:rsidRPr="001D70AC">
        <w:rPr>
          <w:color w:val="000000"/>
        </w:rPr>
        <w:t>2) обеспечить свободные проходы к зданиям и входам в них, а также свободные въезды во дворы, обеспечить безопасность пешеходов и безопасное пешеходное движение, включая инвалидов и другие маломобильные группы населения, на период осуществления работ;</w:t>
      </w:r>
    </w:p>
    <w:p w:rsidR="00E10558" w:rsidRPr="001D70AC" w:rsidRDefault="00E10558" w:rsidP="00E10558">
      <w:pPr>
        <w:ind w:firstLine="567"/>
        <w:jc w:val="both"/>
        <w:rPr>
          <w:color w:val="000000"/>
        </w:rPr>
      </w:pPr>
      <w:r w:rsidRPr="001D70AC">
        <w:rPr>
          <w:color w:val="000000"/>
        </w:rPr>
        <w:t xml:space="preserve">3) обеспечить видимость ограждения и мест проведения работ для водителей и пешеходов, в том числе в темное время суток с помощью сигнальных фонарей; </w:t>
      </w:r>
    </w:p>
    <w:p w:rsidR="00E10558" w:rsidRPr="001D70AC" w:rsidRDefault="00E10558" w:rsidP="00E10558">
      <w:pPr>
        <w:ind w:firstLine="567"/>
        <w:jc w:val="both"/>
        <w:rPr>
          <w:color w:val="000000"/>
        </w:rPr>
      </w:pPr>
      <w:r w:rsidRPr="001D70AC">
        <w:rPr>
          <w:color w:val="000000"/>
        </w:rPr>
        <w:t xml:space="preserve">4) обеспечить установку устройств аварийного освещения, информационных стендов и указателей, обеспечивающих безопасность людей и транспорта; </w:t>
      </w:r>
    </w:p>
    <w:p w:rsidR="00E10558" w:rsidRPr="001D70AC" w:rsidRDefault="00E10558" w:rsidP="00E10558">
      <w:pPr>
        <w:ind w:firstLine="567"/>
        <w:jc w:val="both"/>
        <w:rPr>
          <w:color w:val="000000"/>
        </w:rPr>
      </w:pPr>
      <w:r w:rsidRPr="001D70AC">
        <w:rPr>
          <w:color w:val="000000"/>
        </w:rPr>
        <w:t xml:space="preserve">5) на участке, на котором разрешено закрытие всего проезда, обозначить направление объезда; </w:t>
      </w:r>
    </w:p>
    <w:p w:rsidR="00E10558" w:rsidRPr="001D70AC" w:rsidRDefault="00E10558" w:rsidP="00E10558">
      <w:pPr>
        <w:ind w:firstLine="567"/>
        <w:jc w:val="both"/>
        <w:rPr>
          <w:color w:val="000000"/>
        </w:rPr>
      </w:pPr>
      <w:r w:rsidRPr="001D70AC">
        <w:rPr>
          <w:color w:val="000000"/>
        </w:rPr>
        <w:t xml:space="preserve">6) выставить щит с указанием наименования (фамилии, имени, отчества) лица, осуществляющего работы, номеров телефонов, фамилий ответственных за работы, сроков начала и окончания работ; </w:t>
      </w:r>
    </w:p>
    <w:p w:rsidR="00E10558" w:rsidRPr="001D70AC" w:rsidRDefault="00E10558" w:rsidP="00E10558">
      <w:pPr>
        <w:ind w:firstLine="567"/>
        <w:jc w:val="both"/>
        <w:rPr>
          <w:color w:val="000000"/>
        </w:rPr>
      </w:pPr>
      <w:r w:rsidRPr="001D70AC">
        <w:rPr>
          <w:color w:val="000000"/>
        </w:rPr>
        <w:t xml:space="preserve">7) установить в местах перехода через траншеи, ямы, канавы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 </w:t>
      </w:r>
    </w:p>
    <w:p w:rsidR="00E10558" w:rsidRPr="001D70AC" w:rsidRDefault="00E10558" w:rsidP="00E10558">
      <w:pPr>
        <w:ind w:firstLine="567"/>
        <w:jc w:val="both"/>
        <w:rPr>
          <w:color w:val="000000"/>
        </w:rPr>
      </w:pPr>
      <w:r w:rsidRPr="001D70AC">
        <w:rPr>
          <w:color w:val="000000"/>
        </w:rPr>
        <w:t>8) на проезжей части при необходимости установить через траншеи временные мосты для проезда шириной не менее 4 метров на каждую полосу движения транспорта, с расчётом на проезд автомашин с нагрузкой на заднюю ось — 10 тонн, а для въездов во дворы — не менее 3 метров с расчётом на нагрузку 7 тонн.</w:t>
      </w:r>
    </w:p>
    <w:p w:rsidR="00E10558" w:rsidRPr="001D70AC" w:rsidRDefault="00E10558" w:rsidP="00E10558">
      <w:pPr>
        <w:ind w:firstLine="567"/>
        <w:jc w:val="both"/>
        <w:rPr>
          <w:color w:val="000000"/>
        </w:rPr>
      </w:pPr>
      <w:r w:rsidRPr="001D70AC">
        <w:rPr>
          <w:color w:val="000000"/>
        </w:rPr>
        <w:t>9)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допускается выполнять после завершения работ на предыдущих, включая благоустройство и уборку территории;</w:t>
      </w:r>
    </w:p>
    <w:p w:rsidR="00E10558" w:rsidRPr="001D70AC" w:rsidRDefault="00E10558" w:rsidP="00E10558">
      <w:pPr>
        <w:ind w:firstLine="567"/>
        <w:jc w:val="both"/>
        <w:rPr>
          <w:color w:val="000000"/>
        </w:rPr>
      </w:pPr>
      <w:r w:rsidRPr="001D70AC">
        <w:rPr>
          <w:color w:val="000000"/>
        </w:rPr>
        <w:t>10)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E10558" w:rsidRPr="001D70AC" w:rsidRDefault="00E10558" w:rsidP="00E10558">
      <w:pPr>
        <w:ind w:firstLine="567"/>
        <w:jc w:val="both"/>
        <w:rPr>
          <w:color w:val="000000"/>
        </w:rPr>
      </w:pPr>
      <w:r w:rsidRPr="001D70AC">
        <w:rPr>
          <w:color w:val="000000"/>
        </w:rPr>
        <w:t>11) при выезде автотранспорта со строительных площадок и участков производства земляных работ обеспечить очистку или мойку колес;</w:t>
      </w:r>
    </w:p>
    <w:p w:rsidR="00E10558" w:rsidRPr="001D70AC" w:rsidRDefault="00E10558" w:rsidP="00E10558">
      <w:pPr>
        <w:ind w:firstLine="567"/>
        <w:jc w:val="both"/>
        <w:rPr>
          <w:color w:val="000000"/>
        </w:rPr>
      </w:pPr>
      <w:r w:rsidRPr="001D70AC">
        <w:rPr>
          <w:color w:val="000000"/>
        </w:rPr>
        <w:t>12) при производстве аварийных работ выполнять их круглосуточно, без выходных и праздничных дней;</w:t>
      </w:r>
    </w:p>
    <w:p w:rsidR="00E10558" w:rsidRPr="001D70AC" w:rsidRDefault="00E10558" w:rsidP="00E10558">
      <w:pPr>
        <w:ind w:firstLine="567"/>
        <w:jc w:val="both"/>
        <w:rPr>
          <w:color w:val="000000"/>
        </w:rPr>
      </w:pPr>
      <w:r w:rsidRPr="001D70AC">
        <w:rPr>
          <w:color w:val="000000"/>
        </w:rPr>
        <w:t xml:space="preserve">13) по окончании земляных работ выполнить мероприятия по восстановлению поврежденных элементов благоустройства, расположенных на территории поселения, где производились земляные работы. </w:t>
      </w:r>
    </w:p>
    <w:p w:rsidR="00E10558" w:rsidRPr="001D70AC" w:rsidRDefault="00E10558" w:rsidP="00E10558">
      <w:pPr>
        <w:ind w:firstLine="567"/>
        <w:jc w:val="both"/>
        <w:rPr>
          <w:color w:val="000000"/>
        </w:rPr>
      </w:pPr>
      <w:r w:rsidRPr="001D70AC">
        <w:rPr>
          <w:color w:val="000000"/>
        </w:rPr>
        <w:t xml:space="preserve">13.21. Вскрытие вдоль элементов улично-дорожной сети производится участками длиной: </w:t>
      </w:r>
    </w:p>
    <w:p w:rsidR="00E10558" w:rsidRPr="001D70AC" w:rsidRDefault="00E10558" w:rsidP="00E10558">
      <w:pPr>
        <w:ind w:firstLine="567"/>
        <w:jc w:val="both"/>
        <w:rPr>
          <w:color w:val="000000"/>
        </w:rPr>
      </w:pPr>
      <w:r w:rsidRPr="001D70AC">
        <w:rPr>
          <w:color w:val="000000"/>
        </w:rPr>
        <w:t xml:space="preserve">1) для водопровода, газопровода, канализации и теплотрассы — </w:t>
      </w:r>
      <w:r w:rsidRPr="001D70AC">
        <w:rPr>
          <w:i/>
          <w:iCs/>
          <w:color w:val="000000"/>
        </w:rPr>
        <w:t>200 - 300</w:t>
      </w:r>
      <w:r w:rsidRPr="001D70AC">
        <w:rPr>
          <w:color w:val="000000"/>
        </w:rPr>
        <w:t xml:space="preserve"> погонных метров; </w:t>
      </w:r>
    </w:p>
    <w:p w:rsidR="00E10558" w:rsidRPr="001D70AC" w:rsidRDefault="00E10558" w:rsidP="00E10558">
      <w:pPr>
        <w:ind w:firstLine="567"/>
        <w:jc w:val="both"/>
        <w:rPr>
          <w:color w:val="000000"/>
        </w:rPr>
      </w:pPr>
      <w:r w:rsidRPr="001D70AC">
        <w:rPr>
          <w:color w:val="000000"/>
        </w:rPr>
        <w:t xml:space="preserve">2) для телефонного и электрического кабелей — </w:t>
      </w:r>
      <w:r w:rsidRPr="001D70AC">
        <w:rPr>
          <w:i/>
          <w:iCs/>
          <w:color w:val="000000"/>
        </w:rPr>
        <w:t>500 - 600</w:t>
      </w:r>
      <w:r w:rsidRPr="001D70AC">
        <w:rPr>
          <w:color w:val="000000"/>
        </w:rPr>
        <w:t xml:space="preserve"> погонных метров.</w:t>
      </w:r>
    </w:p>
    <w:p w:rsidR="00E10558" w:rsidRPr="001D70AC" w:rsidRDefault="00E10558" w:rsidP="00E10558">
      <w:pPr>
        <w:ind w:firstLine="567"/>
        <w:jc w:val="both"/>
        <w:rPr>
          <w:color w:val="000000"/>
        </w:rPr>
      </w:pPr>
      <w:r w:rsidRPr="001D70AC">
        <w:rPr>
          <w:color w:val="000000"/>
        </w:rPr>
        <w:lastRenderedPageBreak/>
        <w:t xml:space="preserve">13.22. Лицо, производящее вскрытие, обязано обеспечить сохранность покрытий булыжного и бортового камня, тротуарной плитки после их вскрытия. В случае недостачи материалов для восстановления покрытия их поставляет лицо, не обеспечившее сохранность соответствующих материалов. </w:t>
      </w:r>
    </w:p>
    <w:p w:rsidR="00E10558" w:rsidRPr="001D70AC" w:rsidRDefault="00E10558" w:rsidP="00E10558">
      <w:pPr>
        <w:ind w:firstLine="567"/>
        <w:jc w:val="both"/>
        <w:rPr>
          <w:color w:val="000000"/>
        </w:rPr>
      </w:pPr>
      <w:r w:rsidRPr="001D70AC">
        <w:rPr>
          <w:color w:val="000000"/>
        </w:rPr>
        <w:t xml:space="preserve">13.23. При устройстве новых колодцев или камер ограждения предупреждающие знаки не убираются до достижения расчётной прочности сооружения. Для защиты крышек колодцев, водосточных решеток и лотков должны применяться щиты и короба, обеспечивающие доступ к люкам и колодцам. </w:t>
      </w:r>
    </w:p>
    <w:p w:rsidR="00E10558" w:rsidRPr="001D70AC" w:rsidRDefault="00E10558" w:rsidP="00E10558">
      <w:pPr>
        <w:ind w:firstLine="567"/>
        <w:jc w:val="both"/>
        <w:rPr>
          <w:color w:val="000000"/>
        </w:rPr>
      </w:pPr>
      <w:r w:rsidRPr="001D70AC">
        <w:rPr>
          <w:color w:val="000000"/>
        </w:rPr>
        <w:t xml:space="preserve">13.24. При осуществлении земляных работ, в случаях, когда в соответствии с пунктом 13.4 настоящих Правил требуется получение разрешения на осуществление таких работ, запрещается вскрытие дорожных покрытий и любые другие земляные работы без оформления разрешения на осуществление земляных работ, а также по истечении срока действия соответствующего разрешения. </w:t>
      </w:r>
    </w:p>
    <w:p w:rsidR="00E10558" w:rsidRPr="001D70AC" w:rsidRDefault="00E10558" w:rsidP="00E10558">
      <w:pPr>
        <w:ind w:firstLine="567"/>
        <w:jc w:val="both"/>
        <w:rPr>
          <w:color w:val="000000"/>
        </w:rPr>
      </w:pPr>
      <w:r w:rsidRPr="001D70AC">
        <w:rPr>
          <w:color w:val="000000"/>
        </w:rPr>
        <w:t>При осуществлении земляных работ,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запрещается:</w:t>
      </w:r>
    </w:p>
    <w:p w:rsidR="00E10558" w:rsidRPr="001D70AC" w:rsidRDefault="00E10558" w:rsidP="00E10558">
      <w:pPr>
        <w:ind w:firstLine="567"/>
        <w:jc w:val="both"/>
        <w:rPr>
          <w:color w:val="000000"/>
        </w:rPr>
      </w:pPr>
      <w:r w:rsidRPr="001D70AC">
        <w:rPr>
          <w:color w:val="000000"/>
        </w:rPr>
        <w:t>1) перемещение существующих подземных сооружений, не предусмотренное утверждённым проектом, без согласования с организацией, осуществляющей эксплуатацию соответствующих подземных сооружений;</w:t>
      </w:r>
    </w:p>
    <w:p w:rsidR="00E10558" w:rsidRPr="001D70AC" w:rsidRDefault="00E10558" w:rsidP="00E10558">
      <w:pPr>
        <w:ind w:firstLine="567"/>
        <w:jc w:val="both"/>
        <w:rPr>
          <w:color w:val="000000"/>
        </w:rPr>
      </w:pPr>
      <w:r w:rsidRPr="001D70AC">
        <w:rPr>
          <w:color w:val="000000"/>
        </w:rPr>
        <w:t xml:space="preserve">2) смещение каких-либо строений и сооружений на трассах существующих подземных сетей; </w:t>
      </w:r>
    </w:p>
    <w:p w:rsidR="00E10558" w:rsidRPr="001D70AC" w:rsidRDefault="00E10558" w:rsidP="00E10558">
      <w:pPr>
        <w:ind w:firstLine="567"/>
        <w:jc w:val="both"/>
        <w:rPr>
          <w:color w:val="000000"/>
        </w:rPr>
      </w:pPr>
      <w:r w:rsidRPr="001D70AC">
        <w:rPr>
          <w:color w:val="000000"/>
        </w:rPr>
        <w:t xml:space="preserve">3) засыпка землёй или строительными материалами зелёных насаждений, крышек колодцев и газовых </w:t>
      </w:r>
      <w:proofErr w:type="spellStart"/>
      <w:r w:rsidRPr="001D70AC">
        <w:rPr>
          <w:color w:val="000000"/>
        </w:rPr>
        <w:t>коверов</w:t>
      </w:r>
      <w:proofErr w:type="spellEnd"/>
      <w:r w:rsidRPr="001D70AC">
        <w:rPr>
          <w:color w:val="000000"/>
        </w:rPr>
        <w:t xml:space="preserve">, подземных сооружений, водосточных решеток, иных сооружений; </w:t>
      </w:r>
    </w:p>
    <w:p w:rsidR="00E10558" w:rsidRPr="001D70AC" w:rsidRDefault="00E10558" w:rsidP="00E10558">
      <w:pPr>
        <w:ind w:firstLine="567"/>
        <w:jc w:val="both"/>
        <w:rPr>
          <w:color w:val="000000"/>
        </w:rPr>
      </w:pPr>
      <w:r w:rsidRPr="001D70AC">
        <w:rPr>
          <w:color w:val="000000"/>
        </w:rPr>
        <w:t xml:space="preserve">4) засыпка кюветов и водостоков, а также устройство переездов через водосточные каналы и кюветы без принятия мер по обеспечению оттока воды; </w:t>
      </w:r>
    </w:p>
    <w:p w:rsidR="00E10558" w:rsidRPr="001D70AC" w:rsidRDefault="00E10558" w:rsidP="00E10558">
      <w:pPr>
        <w:ind w:firstLine="567"/>
        <w:jc w:val="both"/>
        <w:rPr>
          <w:color w:val="000000"/>
        </w:rPr>
      </w:pPr>
      <w:r w:rsidRPr="001D70AC">
        <w:rPr>
          <w:color w:val="000000"/>
        </w:rPr>
        <w:t>5) повреждение инженерных сетей и коммуникаций, существующих сооружений, зеленых насаждений и элементов благоустройства;</w:t>
      </w:r>
    </w:p>
    <w:p w:rsidR="00E10558" w:rsidRPr="001D70AC" w:rsidRDefault="00E10558" w:rsidP="00E10558">
      <w:pPr>
        <w:ind w:firstLine="567"/>
        <w:jc w:val="both"/>
        <w:rPr>
          <w:color w:val="000000"/>
        </w:rPr>
      </w:pPr>
      <w:r w:rsidRPr="001D70AC">
        <w:rPr>
          <w:color w:val="000000"/>
        </w:rPr>
        <w:t>6) откачка воды из колодцев, траншей, котлованов на тротуары и проезжую часть улиц;</w:t>
      </w:r>
    </w:p>
    <w:p w:rsidR="00E10558" w:rsidRPr="001D70AC" w:rsidRDefault="00E10558" w:rsidP="00E10558">
      <w:pPr>
        <w:ind w:firstLine="567"/>
        <w:jc w:val="both"/>
        <w:rPr>
          <w:color w:val="000000"/>
        </w:rPr>
      </w:pPr>
      <w:r w:rsidRPr="001D70AC">
        <w:rPr>
          <w:color w:val="000000"/>
        </w:rPr>
        <w:t>7) занимать территорию за пределами границ участка производства земляных работ;</w:t>
      </w:r>
    </w:p>
    <w:p w:rsidR="00E10558" w:rsidRPr="001D70AC" w:rsidRDefault="00E10558" w:rsidP="00E10558">
      <w:pPr>
        <w:ind w:firstLine="567"/>
        <w:jc w:val="both"/>
        <w:rPr>
          <w:color w:val="000000"/>
        </w:rPr>
      </w:pPr>
      <w:r w:rsidRPr="001D70AC">
        <w:rPr>
          <w:color w:val="000000"/>
        </w:rPr>
        <w:t>8)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следует проинформировать население поселения через средства массовой информации, в том числе в сети «Интернет», о сроках закрытия маршрута и изменения схемы движения;</w:t>
      </w:r>
    </w:p>
    <w:p w:rsidR="00E10558" w:rsidRPr="001D70AC" w:rsidRDefault="00E10558" w:rsidP="00E10558">
      <w:pPr>
        <w:ind w:firstLine="567"/>
        <w:jc w:val="both"/>
        <w:rPr>
          <w:color w:val="000000"/>
        </w:rPr>
      </w:pPr>
      <w:r w:rsidRPr="001D70AC">
        <w:rPr>
          <w:color w:val="000000"/>
        </w:rPr>
        <w:t>9) производить земляные работы по ремонту инженерных коммуникаций неаварийного характера под видом проведения аварийных работ;</w:t>
      </w:r>
    </w:p>
    <w:p w:rsidR="00E10558" w:rsidRPr="001D70AC" w:rsidRDefault="00E10558" w:rsidP="00E10558">
      <w:pPr>
        <w:ind w:firstLine="567"/>
        <w:jc w:val="both"/>
        <w:rPr>
          <w:color w:val="000000"/>
        </w:rPr>
      </w:pPr>
      <w:r w:rsidRPr="001D70AC">
        <w:rPr>
          <w:color w:val="000000"/>
        </w:rPr>
        <w:t>10)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E10558" w:rsidRPr="001D70AC" w:rsidRDefault="00E10558" w:rsidP="00E10558">
      <w:pPr>
        <w:ind w:firstLine="567"/>
        <w:jc w:val="both"/>
        <w:rPr>
          <w:color w:val="000000"/>
        </w:rPr>
      </w:pPr>
      <w:r w:rsidRPr="001D70AC">
        <w:rPr>
          <w:color w:val="000000"/>
        </w:rPr>
        <w:t>11) оставлять на проезжей части улиц и тротуарах, газонах землю и строительные материалы после окончания производства земляных работ;</w:t>
      </w:r>
    </w:p>
    <w:p w:rsidR="00E10558" w:rsidRPr="001D70AC" w:rsidRDefault="00E10558" w:rsidP="00E10558">
      <w:pPr>
        <w:ind w:firstLine="567"/>
        <w:jc w:val="both"/>
        <w:rPr>
          <w:color w:val="000000"/>
        </w:rPr>
      </w:pPr>
      <w:r w:rsidRPr="001D70AC">
        <w:rPr>
          <w:color w:val="000000"/>
        </w:rPr>
        <w:t xml:space="preserve">12) перегон по элементам улично-дорожной сети поселения с твёрдым покрытием тракторов и машин на гусеничном ходу; </w:t>
      </w:r>
    </w:p>
    <w:p w:rsidR="00E10558" w:rsidRPr="001D70AC" w:rsidRDefault="00E10558" w:rsidP="00E10558">
      <w:pPr>
        <w:ind w:firstLine="567"/>
        <w:jc w:val="both"/>
        <w:rPr>
          <w:color w:val="000000"/>
        </w:rPr>
      </w:pPr>
      <w:r w:rsidRPr="001D70AC">
        <w:rPr>
          <w:color w:val="000000"/>
        </w:rPr>
        <w:t>13) приёмка в эксплуатацию инженерных сетей без предъявления справки уполномоченного органа о восстановлении дорожных покрытий.</w:t>
      </w:r>
    </w:p>
    <w:p w:rsidR="00E10558" w:rsidRPr="001D70AC" w:rsidRDefault="00E10558" w:rsidP="00E10558">
      <w:pPr>
        <w:ind w:firstLine="567"/>
        <w:jc w:val="both"/>
        <w:rPr>
          <w:color w:val="000000"/>
        </w:rPr>
      </w:pPr>
      <w:r w:rsidRPr="001D70AC">
        <w:rPr>
          <w:color w:val="000000"/>
        </w:rPr>
        <w:t xml:space="preserve">13.25. Работы, осуществляемые без разрешения и обнаруженные представителями уполномоченного органа, должны быть немедленно прекращены. </w:t>
      </w:r>
    </w:p>
    <w:p w:rsidR="00E10558" w:rsidRPr="001D70AC" w:rsidRDefault="00E10558" w:rsidP="00E10558">
      <w:pPr>
        <w:ind w:firstLine="567"/>
        <w:jc w:val="both"/>
        <w:rPr>
          <w:color w:val="000000"/>
        </w:rPr>
      </w:pPr>
      <w:r w:rsidRPr="001D70AC">
        <w:rPr>
          <w:color w:val="000000"/>
        </w:rPr>
        <w:t xml:space="preserve">13.26. Лица, осуществляющие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обязаны: </w:t>
      </w:r>
    </w:p>
    <w:p w:rsidR="00E10558" w:rsidRPr="001D70AC" w:rsidRDefault="00E10558" w:rsidP="00E10558">
      <w:pPr>
        <w:ind w:firstLine="567"/>
        <w:jc w:val="both"/>
        <w:rPr>
          <w:color w:val="000000"/>
        </w:rPr>
      </w:pPr>
      <w:r w:rsidRPr="001D70AC">
        <w:rPr>
          <w:color w:val="000000"/>
        </w:rPr>
        <w:lastRenderedPageBreak/>
        <w:t xml:space="preserve">1) обеспечить свободный доступ и подъезды к колодцам и приёмникам посредством своевременной уборки снега, льда, мусора; </w:t>
      </w:r>
    </w:p>
    <w:p w:rsidR="00E10558" w:rsidRPr="001D70AC" w:rsidRDefault="00E10558" w:rsidP="00E10558">
      <w:pPr>
        <w:ind w:firstLine="567"/>
        <w:jc w:val="both"/>
        <w:rPr>
          <w:color w:val="000000"/>
        </w:rPr>
      </w:pPr>
      <w:r w:rsidRPr="001D70AC">
        <w:rPr>
          <w:color w:val="000000"/>
        </w:rPr>
        <w:t>2) в течение суток производить работы по очистке дорог от наледи, образующейся в результате течи водопроводных и канализационных сетей;</w:t>
      </w:r>
    </w:p>
    <w:p w:rsidR="00E10558" w:rsidRPr="001D70AC" w:rsidRDefault="00E10558" w:rsidP="00E10558">
      <w:pPr>
        <w:ind w:firstLine="567"/>
        <w:jc w:val="both"/>
        <w:rPr>
          <w:color w:val="000000"/>
        </w:rPr>
      </w:pPr>
      <w:r w:rsidRPr="001D70AC">
        <w:rPr>
          <w:color w:val="000000"/>
        </w:rPr>
        <w:t>3) немедленно устранять течи на коммуникациях.</w:t>
      </w:r>
    </w:p>
    <w:p w:rsidR="00E10558" w:rsidRPr="001D70AC" w:rsidRDefault="00E10558" w:rsidP="00E10558">
      <w:pPr>
        <w:widowControl w:val="0"/>
        <w:autoSpaceDE w:val="0"/>
        <w:autoSpaceDN w:val="0"/>
        <w:adjustRightInd w:val="0"/>
        <w:ind w:firstLine="567"/>
        <w:jc w:val="both"/>
        <w:rPr>
          <w:color w:val="000000"/>
        </w:rPr>
      </w:pPr>
      <w:bookmarkStart w:id="51" w:name="sub_1011"/>
      <w:r w:rsidRPr="001D70AC">
        <w:rPr>
          <w:color w:val="000000"/>
        </w:rPr>
        <w:t xml:space="preserve">13.27. Заявитель, а также лицо, направившее </w:t>
      </w:r>
      <w:bookmarkStart w:id="52" w:name="_Hlk104284916"/>
      <w:r w:rsidRPr="001D70AC">
        <w:rPr>
          <w:color w:val="000000"/>
        </w:rPr>
        <w:t xml:space="preserve">уведомление в соответствии с </w:t>
      </w:r>
      <w:hyperlink w:anchor="sub_1003" w:history="1">
        <w:r w:rsidRPr="001D70AC">
          <w:rPr>
            <w:color w:val="000000"/>
          </w:rPr>
          <w:t>пунктом</w:t>
        </w:r>
      </w:hyperlink>
      <w:r w:rsidRPr="001D70AC">
        <w:rPr>
          <w:color w:val="000000"/>
        </w:rPr>
        <w:t xml:space="preserve"> 13.5 настоящих Правил</w:t>
      </w:r>
      <w:bookmarkEnd w:id="52"/>
      <w:r w:rsidRPr="001D70AC">
        <w:rPr>
          <w:color w:val="000000"/>
        </w:rPr>
        <w:t>, по завершению земляных работ обязаны провести мероприятия по восстановлению элементов благоустройства в соответствии с нормативными требованиями, гарантийными обязательствами на восстановление нарушенного благоустройства и настоящими Правилами.</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Заявитель, а также лицо, направившее уведомление в соответствии с </w:t>
      </w:r>
      <w:hyperlink w:anchor="sub_1003" w:history="1">
        <w:r w:rsidRPr="001D70AC">
          <w:rPr>
            <w:color w:val="000000"/>
          </w:rPr>
          <w:t>пунктом</w:t>
        </w:r>
      </w:hyperlink>
      <w:r w:rsidRPr="001D70AC">
        <w:rPr>
          <w:color w:val="000000"/>
        </w:rPr>
        <w:t xml:space="preserve"> 13.5 настоящих Правил, обязаны в сроки, установленные графиками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 либо уведомлением о проведении земляных работ, восстановить нарушенные зеленые насаждения, детские и спортивные площадки, иные объекты благоустройства, бортовой камень и иные покрытия качественно и на всю ширину площадки, автомобильной дороги или тротуара. При пересечении улиц траншеями асфальтовое покрытие на проезжей части восстанавливается картами не менее </w:t>
      </w:r>
      <w:r w:rsidRPr="001D70AC">
        <w:rPr>
          <w:i/>
          <w:iCs/>
          <w:color w:val="000000"/>
        </w:rPr>
        <w:t>5 м</w:t>
      </w:r>
      <w:r w:rsidRPr="001D70AC">
        <w:rPr>
          <w:color w:val="000000"/>
        </w:rPr>
        <w:t xml:space="preserve"> в каждую сторону от траншеи, а на тротуаре — не менее </w:t>
      </w:r>
      <w:r w:rsidRPr="001D70AC">
        <w:rPr>
          <w:i/>
          <w:iCs/>
          <w:color w:val="000000"/>
        </w:rPr>
        <w:t>3 м</w:t>
      </w:r>
      <w:r w:rsidRPr="001D70AC">
        <w:rPr>
          <w:color w:val="000000"/>
        </w:rPr>
        <w:t>.</w:t>
      </w:r>
    </w:p>
    <w:p w:rsidR="00E10558" w:rsidRPr="001D70AC" w:rsidRDefault="00E10558" w:rsidP="00E10558">
      <w:pPr>
        <w:widowControl w:val="0"/>
        <w:autoSpaceDE w:val="0"/>
        <w:autoSpaceDN w:val="0"/>
        <w:adjustRightInd w:val="0"/>
        <w:ind w:firstLine="567"/>
        <w:jc w:val="both"/>
        <w:rPr>
          <w:color w:val="000000"/>
        </w:rPr>
      </w:pPr>
      <w:bookmarkStart w:id="53" w:name="sub_1012"/>
      <w:bookmarkEnd w:id="51"/>
      <w:r w:rsidRPr="001D70AC">
        <w:rPr>
          <w:color w:val="000000"/>
        </w:rPr>
        <w:t xml:space="preserve">13.28. В период </w:t>
      </w:r>
      <w:r w:rsidRPr="001D70AC">
        <w:rPr>
          <w:i/>
          <w:iCs/>
          <w:color w:val="000000"/>
        </w:rPr>
        <w:t>с 1 ноября по 15 апреля</w:t>
      </w:r>
      <w:r w:rsidRPr="001D70AC">
        <w:rPr>
          <w:color w:val="000000"/>
        </w:rPr>
        <w:t xml:space="preserve"> восстановление нарушенных объектов благоустройства после осуществления земляных работ производится по временной схеме. Продолжительность этого периода может быть изменена в зависимости от погодных условий в соответствии с СНиП 2.05.02-85 «Автомобильные дороги».</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При восстановлении нарушенных объектов благоустройства по временной схеме должны быть выполнены следующие условия:</w:t>
      </w:r>
    </w:p>
    <w:p w:rsidR="00E10558" w:rsidRPr="001D70AC" w:rsidRDefault="00E10558" w:rsidP="00E10558">
      <w:pPr>
        <w:ind w:firstLine="567"/>
        <w:jc w:val="both"/>
        <w:rPr>
          <w:color w:val="000000"/>
        </w:rPr>
      </w:pPr>
      <w:r w:rsidRPr="001D70AC">
        <w:rPr>
          <w:color w:val="000000"/>
        </w:rPr>
        <w:t xml:space="preserve">- траншеи и котлованы на асфальтовых покрытиях заделываются слоем щебня средних фракций на ширину вскрытия; </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траншеи и котлованы на газонах и пустырях засыпаются грунтом, выполняется вертикальная планировка, производится вывоз лишнего грунта, строительных конструкций и строительного мусора.</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Лицо, осуществляющее работы, должно поддерживать в состоянии, пригодном для беспрепятственного проезда транспорта и прохода пешеходов, нарушенный участок дороги, тротуара весь зимний период.</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При восстановлении благоустройства </w:t>
      </w:r>
      <w:r w:rsidRPr="001D70AC">
        <w:rPr>
          <w:i/>
          <w:iCs/>
          <w:color w:val="000000"/>
        </w:rPr>
        <w:t>после 15 апреля</w:t>
      </w:r>
      <w:r w:rsidRPr="001D70AC">
        <w:rPr>
          <w:color w:val="000000"/>
        </w:rPr>
        <w:t xml:space="preserve"> траншеи и котлованы в обязательном порядке очищаются от песка, грунта, щебня, уложенных в осенне-зимний период при восстановлении благоустройства по временной схеме.</w:t>
      </w:r>
    </w:p>
    <w:p w:rsidR="00E10558" w:rsidRPr="001D70AC" w:rsidRDefault="00E10558" w:rsidP="00E10558">
      <w:pPr>
        <w:widowControl w:val="0"/>
        <w:autoSpaceDE w:val="0"/>
        <w:autoSpaceDN w:val="0"/>
        <w:adjustRightInd w:val="0"/>
        <w:ind w:firstLine="567"/>
        <w:jc w:val="both"/>
        <w:rPr>
          <w:color w:val="000000"/>
        </w:rPr>
      </w:pPr>
      <w:bookmarkStart w:id="54" w:name="sub_103607"/>
      <w:r w:rsidRPr="001D70AC">
        <w:rPr>
          <w:color w:val="000000"/>
        </w:rPr>
        <w:t xml:space="preserve">Благоустройство на всех вскрытиях, произведенных в осенне-зимний период, должно быть восстановлено в полном объеме в срок </w:t>
      </w:r>
      <w:r w:rsidRPr="001D70AC">
        <w:rPr>
          <w:i/>
          <w:iCs/>
          <w:color w:val="000000"/>
        </w:rPr>
        <w:t>до 31 мая</w:t>
      </w:r>
      <w:r w:rsidRPr="001D70AC">
        <w:rPr>
          <w:color w:val="000000"/>
        </w:rPr>
        <w:t xml:space="preserve">. </w:t>
      </w:r>
      <w:bookmarkEnd w:id="54"/>
    </w:p>
    <w:p w:rsidR="00E10558" w:rsidRPr="001D70AC" w:rsidRDefault="00E10558" w:rsidP="00E10558">
      <w:pPr>
        <w:widowControl w:val="0"/>
        <w:autoSpaceDE w:val="0"/>
        <w:autoSpaceDN w:val="0"/>
        <w:adjustRightInd w:val="0"/>
        <w:ind w:firstLine="567"/>
        <w:jc w:val="both"/>
        <w:rPr>
          <w:color w:val="000000"/>
        </w:rPr>
      </w:pPr>
      <w:bookmarkStart w:id="55" w:name="sub_1013"/>
      <w:bookmarkEnd w:id="53"/>
      <w:r w:rsidRPr="001D70AC">
        <w:rPr>
          <w:color w:val="000000"/>
        </w:rPr>
        <w:t>13.29. Восстановление нарушенных элементов благоустройства осуществляется как на территории непосредственного осуществления земляных работ (вскрытие и нарушение грунта, асфальтового, железобетонного покрытия), так и на территории, используемой для перемещения техники в месте осуществления работ, а также складирования грунта и строительных материалов.</w:t>
      </w:r>
      <w:bookmarkStart w:id="56" w:name="sub_1014"/>
      <w:bookmarkEnd w:id="55"/>
    </w:p>
    <w:p w:rsidR="00E10558" w:rsidRPr="001D70AC" w:rsidRDefault="00E10558" w:rsidP="00E10558">
      <w:pPr>
        <w:widowControl w:val="0"/>
        <w:autoSpaceDE w:val="0"/>
        <w:autoSpaceDN w:val="0"/>
        <w:adjustRightInd w:val="0"/>
        <w:ind w:firstLine="567"/>
        <w:jc w:val="both"/>
        <w:rPr>
          <w:color w:val="000000"/>
        </w:rPr>
      </w:pPr>
      <w:r w:rsidRPr="001D70AC">
        <w:rPr>
          <w:color w:val="000000"/>
        </w:rPr>
        <w:t>13.30. После завершения осуществления земляных работ на основании разрешения на осуществление земляных работ</w:t>
      </w:r>
      <w:r w:rsidRPr="001D70AC">
        <w:t xml:space="preserve"> либо </w:t>
      </w:r>
      <w:r w:rsidRPr="001D70AC">
        <w:rPr>
          <w:color w:val="000000"/>
        </w:rPr>
        <w:t xml:space="preserve">уведомления в соответствии с пунктом 13.5 настоящих Правил оформляется Акт завершения земляных работ и восстановления элементов благоустройства по форме, предусмотренной </w:t>
      </w:r>
      <w:hyperlink w:anchor="sub_30000" w:history="1">
        <w:r w:rsidRPr="001D70AC">
          <w:rPr>
            <w:color w:val="000000"/>
          </w:rPr>
          <w:t>Приложением</w:t>
        </w:r>
      </w:hyperlink>
      <w:r w:rsidRPr="001D70AC">
        <w:rPr>
          <w:color w:val="000000"/>
        </w:rPr>
        <w:t xml:space="preserve"> 4 к настоящим Правилам.</w:t>
      </w:r>
    </w:p>
    <w:p w:rsidR="00E10558" w:rsidRPr="001D70AC" w:rsidRDefault="00E10558" w:rsidP="00E10558">
      <w:pPr>
        <w:widowControl w:val="0"/>
        <w:autoSpaceDE w:val="0"/>
        <w:autoSpaceDN w:val="0"/>
        <w:adjustRightInd w:val="0"/>
        <w:ind w:firstLine="567"/>
        <w:jc w:val="both"/>
        <w:rPr>
          <w:color w:val="000000"/>
        </w:rPr>
      </w:pPr>
      <w:bookmarkStart w:id="57" w:name="sub_1015"/>
      <w:bookmarkEnd w:id="56"/>
      <w:r w:rsidRPr="001D70AC">
        <w:rPr>
          <w:color w:val="000000"/>
        </w:rPr>
        <w:t>13.31. Акт завершения земляных работ и восстановления элементов благоустройства подписывается после полного восстановления всех нарушенных элементов благоустройства.</w:t>
      </w:r>
    </w:p>
    <w:p w:rsidR="00E10558" w:rsidRPr="001D70AC" w:rsidRDefault="00E10558" w:rsidP="00E10558">
      <w:pPr>
        <w:widowControl w:val="0"/>
        <w:autoSpaceDE w:val="0"/>
        <w:autoSpaceDN w:val="0"/>
        <w:adjustRightInd w:val="0"/>
        <w:ind w:firstLine="567"/>
        <w:jc w:val="both"/>
        <w:rPr>
          <w:color w:val="000000"/>
        </w:rPr>
      </w:pPr>
      <w:bookmarkStart w:id="58" w:name="sub_1016"/>
      <w:bookmarkEnd w:id="57"/>
      <w:r w:rsidRPr="001D70AC">
        <w:rPr>
          <w:color w:val="000000"/>
        </w:rPr>
        <w:lastRenderedPageBreak/>
        <w:t>13.32. В случае, если земляные работы проведены на земельном участке, относящемся к общему имуществу собственников помещений в многоквартирном доме, принятие работ по завершению земляных работ и восстановлению элементов благоустройства подлежит согласованию с представителем управляющей компании, товарищества собственников жилья, жилищно-строительного кооператива и (или) собственниками многоквартирного дома.</w:t>
      </w:r>
    </w:p>
    <w:p w:rsidR="00E10558" w:rsidRPr="001D70AC" w:rsidRDefault="00E10558" w:rsidP="00E10558">
      <w:pPr>
        <w:widowControl w:val="0"/>
        <w:autoSpaceDE w:val="0"/>
        <w:autoSpaceDN w:val="0"/>
        <w:adjustRightInd w:val="0"/>
        <w:ind w:firstLine="567"/>
        <w:jc w:val="both"/>
        <w:rPr>
          <w:color w:val="000000"/>
        </w:rPr>
      </w:pPr>
      <w:bookmarkStart w:id="59" w:name="sub_1017"/>
      <w:bookmarkEnd w:id="58"/>
      <w:r w:rsidRPr="001D70AC">
        <w:rPr>
          <w:color w:val="000000"/>
        </w:rPr>
        <w:t>13.33. Уполномоченный орган в течение пяти рабочих дней с момента подписания акта завершения земляных работ направляет органу местного самоуправления, уполномоченному на ведение государственной информационной системы обеспечения градостроительной деятельности, сведения об объектах, строениях, сооружениях, сетях инженерно-технического обеспечения, размешенных в результате проведения земляных работ.</w:t>
      </w:r>
    </w:p>
    <w:bookmarkEnd w:id="59"/>
    <w:p w:rsidR="00E10558" w:rsidRPr="001D70AC" w:rsidRDefault="00E10558" w:rsidP="00E10558">
      <w:pPr>
        <w:ind w:firstLine="567"/>
        <w:jc w:val="both"/>
        <w:rPr>
          <w:b/>
          <w:color w:val="000000"/>
        </w:rPr>
      </w:pPr>
    </w:p>
    <w:p w:rsidR="00E10558" w:rsidRPr="001D70AC" w:rsidRDefault="00E10558" w:rsidP="00E10558">
      <w:pPr>
        <w:ind w:firstLine="567"/>
        <w:jc w:val="both"/>
        <w:rPr>
          <w:b/>
          <w:color w:val="000000"/>
        </w:rPr>
      </w:pPr>
      <w:r w:rsidRPr="001D70AC">
        <w:rPr>
          <w:b/>
          <w:color w:val="000000"/>
        </w:rPr>
        <w:t>Глава 14. Посадка зелёных насаждений</w:t>
      </w:r>
    </w:p>
    <w:p w:rsidR="00E10558" w:rsidRPr="001D70AC" w:rsidRDefault="00E10558" w:rsidP="00E10558">
      <w:pPr>
        <w:ind w:firstLine="567"/>
        <w:jc w:val="both"/>
        <w:rPr>
          <w:color w:val="000000"/>
        </w:rPr>
      </w:pPr>
      <w:r w:rsidRPr="001D70AC">
        <w:rPr>
          <w:color w:val="000000"/>
        </w:rPr>
        <w:t>14.1. Вертикальная планировка территории поселения, прокладка подземных коммуникаций, устройство дорог, проездов и тротуаров должны быть закончены до начала посадок растений.</w:t>
      </w:r>
    </w:p>
    <w:p w:rsidR="00E10558" w:rsidRPr="001D70AC" w:rsidRDefault="00E10558" w:rsidP="00E10558">
      <w:pPr>
        <w:ind w:firstLine="567"/>
        <w:jc w:val="both"/>
        <w:rPr>
          <w:color w:val="000000"/>
        </w:rPr>
      </w:pPr>
      <w:r w:rsidRPr="001D70AC">
        <w:rPr>
          <w:color w:val="000000"/>
        </w:rPr>
        <w:t>14.2.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E10558" w:rsidRPr="001D70AC" w:rsidRDefault="00E10558" w:rsidP="00E10558">
      <w:pPr>
        <w:ind w:firstLine="567"/>
        <w:jc w:val="both"/>
        <w:rPr>
          <w:color w:val="000000"/>
        </w:rPr>
      </w:pPr>
      <w:r w:rsidRPr="001D70AC">
        <w:rPr>
          <w:color w:val="000000"/>
        </w:rPr>
        <w:t xml:space="preserve">14.3.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E10558" w:rsidRPr="001D70AC" w:rsidRDefault="00E10558" w:rsidP="00E10558">
      <w:pPr>
        <w:ind w:firstLine="567"/>
        <w:jc w:val="both"/>
        <w:rPr>
          <w:color w:val="000000"/>
        </w:rPr>
      </w:pPr>
      <w:r w:rsidRPr="001D70AC">
        <w:rPr>
          <w:color w:val="000000"/>
        </w:rPr>
        <w:t xml:space="preserve">14.4. </w:t>
      </w:r>
      <w:bookmarkStart w:id="60" w:name="_Hlk7527352"/>
      <w:r w:rsidRPr="001D70AC">
        <w:rPr>
          <w:color w:val="000000"/>
        </w:rPr>
        <w:t>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w:t>
      </w:r>
      <w:proofErr w:type="spellStart"/>
      <w:r w:rsidRPr="001D70AC">
        <w:rPr>
          <w:color w:val="000000"/>
        </w:rPr>
        <w:t>тропиночной</w:t>
      </w:r>
      <w:proofErr w:type="spellEnd"/>
      <w:r w:rsidRPr="001D70AC">
        <w:rPr>
          <w:color w:val="000000"/>
        </w:rPr>
        <w:t xml:space="preserve"> сети на территории, занятой зелёными насаждениями, определяются сводами правил, национальными стандартами, отраслевыми нормами.</w:t>
      </w:r>
    </w:p>
    <w:bookmarkEnd w:id="60"/>
    <w:p w:rsidR="00E10558" w:rsidRPr="001D70AC" w:rsidRDefault="00E10558" w:rsidP="00E10558">
      <w:pPr>
        <w:ind w:firstLine="567"/>
        <w:jc w:val="both"/>
        <w:rPr>
          <w:color w:val="000000"/>
        </w:rPr>
      </w:pPr>
      <w:r w:rsidRPr="001D70AC">
        <w:rPr>
          <w:color w:val="000000"/>
        </w:rPr>
        <w:t>14.5. При посадке зелёных насаждений не допускается:</w:t>
      </w:r>
    </w:p>
    <w:p w:rsidR="00E10558" w:rsidRPr="001D70AC" w:rsidRDefault="00E10558" w:rsidP="00E10558">
      <w:pPr>
        <w:ind w:firstLine="567"/>
        <w:jc w:val="both"/>
        <w:rPr>
          <w:color w:val="000000"/>
        </w:rPr>
      </w:pPr>
      <w:r w:rsidRPr="001D70AC">
        <w:rPr>
          <w:color w:val="000000"/>
        </w:rPr>
        <w:t>1) произвольная посадка растений в нарушение существующей технологии;</w:t>
      </w:r>
    </w:p>
    <w:p w:rsidR="00E10558" w:rsidRPr="001D70AC" w:rsidRDefault="00E10558" w:rsidP="00E10558">
      <w:pPr>
        <w:ind w:firstLine="567"/>
        <w:jc w:val="both"/>
        <w:rPr>
          <w:color w:val="000000"/>
        </w:rPr>
      </w:pPr>
      <w:r w:rsidRPr="001D70AC">
        <w:rPr>
          <w:color w:val="000000"/>
        </w:rPr>
        <w:t xml:space="preserve">2) касание ветвями деревьев </w:t>
      </w:r>
      <w:proofErr w:type="spellStart"/>
      <w:r w:rsidRPr="001D70AC">
        <w:rPr>
          <w:color w:val="000000"/>
        </w:rPr>
        <w:t>токонесущих</w:t>
      </w:r>
      <w:proofErr w:type="spellEnd"/>
      <w:r w:rsidRPr="001D70AC">
        <w:rPr>
          <w:color w:val="000000"/>
        </w:rPr>
        <w:t xml:space="preserve"> проводов, закрытие ими указателей адресных единиц и номерных знаков домов, дорожных знаков;</w:t>
      </w:r>
    </w:p>
    <w:p w:rsidR="00E10558" w:rsidRPr="001D70AC" w:rsidRDefault="00E10558" w:rsidP="00E10558">
      <w:pPr>
        <w:ind w:firstLine="567"/>
        <w:jc w:val="both"/>
        <w:rPr>
          <w:color w:val="000000"/>
        </w:rPr>
      </w:pPr>
      <w:r w:rsidRPr="001D70AC">
        <w:rPr>
          <w:color w:val="000000"/>
        </w:rPr>
        <w:t>3) посадка деревьев на расстоянии ближе 5 метров до наружной стены здания или сооружения, кустарников - 1,5 м;</w:t>
      </w:r>
    </w:p>
    <w:p w:rsidR="00E10558" w:rsidRPr="001D70AC" w:rsidRDefault="00E10558" w:rsidP="00E10558">
      <w:pPr>
        <w:ind w:firstLine="567"/>
        <w:jc w:val="both"/>
        <w:rPr>
          <w:color w:val="000000"/>
        </w:rPr>
      </w:pPr>
      <w:r w:rsidRPr="001D70AC">
        <w:rPr>
          <w:color w:val="000000"/>
        </w:rPr>
        <w:t>4) посадка деревьев на расстоянии ближе 0,7 метров до края тротуара и садовой дорожки, кустарников - 0,5 м;</w:t>
      </w:r>
    </w:p>
    <w:p w:rsidR="00E10558" w:rsidRPr="001D70AC" w:rsidRDefault="00E10558" w:rsidP="00E10558">
      <w:pPr>
        <w:ind w:firstLine="567"/>
        <w:jc w:val="both"/>
        <w:rPr>
          <w:color w:val="000000"/>
        </w:rPr>
      </w:pPr>
      <w:r w:rsidRPr="001D70AC">
        <w:rPr>
          <w:color w:val="000000"/>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E10558" w:rsidRPr="001D70AC" w:rsidRDefault="00E10558" w:rsidP="00E10558">
      <w:pPr>
        <w:ind w:firstLine="567"/>
        <w:jc w:val="both"/>
        <w:rPr>
          <w:color w:val="000000"/>
        </w:rPr>
      </w:pPr>
      <w:r w:rsidRPr="001D70AC">
        <w:rPr>
          <w:color w:val="000000"/>
        </w:rPr>
        <w:t>6) посадка деревьев на расстоянии ближе 4 метров до мачт и опор осветительной сети, мостовых опор и эстакад;</w:t>
      </w:r>
    </w:p>
    <w:p w:rsidR="00E10558" w:rsidRPr="001D70AC" w:rsidRDefault="00E10558" w:rsidP="00E10558">
      <w:pPr>
        <w:ind w:firstLine="567"/>
        <w:jc w:val="both"/>
        <w:rPr>
          <w:color w:val="000000"/>
        </w:rPr>
      </w:pPr>
      <w:r w:rsidRPr="001D70AC">
        <w:rPr>
          <w:color w:val="000000"/>
        </w:rPr>
        <w:t>7) посадка деревьев на расстоянии ближе 1,5 метров до подземных сетей газопровода, канализации;</w:t>
      </w:r>
    </w:p>
    <w:p w:rsidR="00E10558" w:rsidRPr="001D70AC" w:rsidRDefault="00E10558" w:rsidP="00E10558">
      <w:pPr>
        <w:ind w:firstLine="567"/>
        <w:jc w:val="both"/>
        <w:rPr>
          <w:color w:val="000000"/>
        </w:rPr>
      </w:pPr>
      <w:r w:rsidRPr="001D70AC">
        <w:rPr>
          <w:color w:val="000000"/>
        </w:rPr>
        <w:t xml:space="preserve">8) посадка деревьев на расстоянии ближе 2 метров до подземных тепловых сетей (стенки канала, тоннеля или оболочки при </w:t>
      </w:r>
      <w:proofErr w:type="spellStart"/>
      <w:r w:rsidRPr="001D70AC">
        <w:rPr>
          <w:color w:val="000000"/>
        </w:rPr>
        <w:t>бесканальной</w:t>
      </w:r>
      <w:proofErr w:type="spellEnd"/>
      <w:r w:rsidRPr="001D70AC">
        <w:rPr>
          <w:color w:val="000000"/>
        </w:rPr>
        <w:t xml:space="preserve"> прокладке), кустарников - 1 м;</w:t>
      </w:r>
    </w:p>
    <w:p w:rsidR="00E10558" w:rsidRPr="001D70AC" w:rsidRDefault="00E10558" w:rsidP="00E10558">
      <w:pPr>
        <w:ind w:firstLine="567"/>
        <w:jc w:val="both"/>
        <w:rPr>
          <w:color w:val="000000"/>
        </w:rPr>
      </w:pPr>
      <w:r w:rsidRPr="001D70AC">
        <w:rPr>
          <w:color w:val="000000"/>
        </w:rPr>
        <w:t>9) посадка деревьев на расстоянии ближе 2 метров до подземных сетей водопровода, дренажа;</w:t>
      </w:r>
    </w:p>
    <w:p w:rsidR="00E10558" w:rsidRPr="001D70AC" w:rsidRDefault="00E10558" w:rsidP="00E10558">
      <w:pPr>
        <w:ind w:firstLine="567"/>
        <w:jc w:val="both"/>
        <w:rPr>
          <w:color w:val="000000"/>
        </w:rPr>
      </w:pPr>
      <w:r w:rsidRPr="001D70AC">
        <w:rPr>
          <w:color w:val="000000"/>
        </w:rPr>
        <w:t>10) посадка деревьев на расстоянии ближе 2 метров до подземных сетей силового кабеля и кабеля связи, кустарников – 0,7 м.</w:t>
      </w:r>
    </w:p>
    <w:p w:rsidR="00E10558" w:rsidRPr="001D70AC" w:rsidRDefault="00E10558" w:rsidP="00E10558">
      <w:pPr>
        <w:ind w:firstLine="567"/>
        <w:jc w:val="both"/>
        <w:rPr>
          <w:color w:val="000000"/>
        </w:rPr>
      </w:pPr>
      <w:r w:rsidRPr="001D70AC">
        <w:rPr>
          <w:color w:val="000000"/>
        </w:rPr>
        <w:lastRenderedPageBreak/>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E10558" w:rsidRPr="001D70AC" w:rsidRDefault="00E10558" w:rsidP="00E10558">
      <w:pPr>
        <w:ind w:firstLine="567"/>
        <w:jc w:val="both"/>
        <w:rPr>
          <w:color w:val="000000"/>
        </w:rPr>
      </w:pPr>
      <w:r w:rsidRPr="001D70AC">
        <w:rPr>
          <w:color w:val="000000"/>
        </w:rPr>
        <w:t>14.6. Мероприятия по озеленению проводятся в поселении,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
    <w:p w:rsidR="00E10558" w:rsidRPr="001D70AC" w:rsidRDefault="00E10558" w:rsidP="00E10558">
      <w:pPr>
        <w:ind w:firstLine="567"/>
        <w:jc w:val="both"/>
        <w:rPr>
          <w:color w:val="000000"/>
        </w:rPr>
      </w:pPr>
      <w:r w:rsidRPr="001D70AC">
        <w:rPr>
          <w:color w:val="000000"/>
        </w:rPr>
        <w:t>14.7.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rsidR="00E10558" w:rsidRPr="001D70AC" w:rsidRDefault="00E10558" w:rsidP="00E10558">
      <w:pPr>
        <w:ind w:firstLine="567"/>
        <w:jc w:val="both"/>
        <w:rPr>
          <w:color w:val="000000"/>
        </w:rPr>
      </w:pPr>
      <w:r w:rsidRPr="001D70AC">
        <w:rPr>
          <w:color w:val="000000"/>
        </w:rPr>
        <w:t>14.8.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1D70AC">
        <w:rPr>
          <w:color w:val="000000"/>
        </w:rPr>
        <w:t>несмыкание</w:t>
      </w:r>
      <w:proofErr w:type="spellEnd"/>
      <w:r w:rsidRPr="001D70AC">
        <w:rPr>
          <w:color w:val="000000"/>
        </w:rPr>
        <w:t xml:space="preserve"> крон).</w:t>
      </w:r>
    </w:p>
    <w:p w:rsidR="00E10558" w:rsidRPr="001D70AC" w:rsidRDefault="00E10558" w:rsidP="00E10558">
      <w:pPr>
        <w:ind w:firstLine="567"/>
        <w:jc w:val="both"/>
        <w:rPr>
          <w:color w:val="000000"/>
        </w:rPr>
      </w:pPr>
      <w:r w:rsidRPr="001D70AC">
        <w:rPr>
          <w:color w:val="000000"/>
        </w:rPr>
        <w:t>14.9.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E10558" w:rsidRPr="001D70AC" w:rsidRDefault="00E10558" w:rsidP="00E10558">
      <w:pPr>
        <w:ind w:firstLine="567"/>
        <w:jc w:val="both"/>
        <w:rPr>
          <w:color w:val="000000"/>
        </w:rPr>
      </w:pPr>
      <w:r w:rsidRPr="001D70AC">
        <w:rPr>
          <w:color w:val="000000"/>
        </w:rPr>
        <w:t>14.10. При организации озеленения следует сохранять существующие ландшафты.</w:t>
      </w:r>
    </w:p>
    <w:p w:rsidR="00E10558" w:rsidRPr="001D70AC" w:rsidRDefault="00E10558" w:rsidP="00E10558">
      <w:pPr>
        <w:ind w:firstLine="567"/>
        <w:jc w:val="both"/>
        <w:rPr>
          <w:color w:val="000000"/>
        </w:rPr>
      </w:pPr>
      <w:r w:rsidRPr="001D70AC">
        <w:rPr>
          <w:color w:val="000000"/>
        </w:rPr>
        <w:t>Для озеленения допускается использовать преимущественно многолетние виды и сорта растений, произрастающие на территории поселения и не нуждающиеся в специальном укрытии в зимний период.</w:t>
      </w:r>
    </w:p>
    <w:p w:rsidR="00E10558" w:rsidRPr="001D70AC" w:rsidRDefault="00E10558" w:rsidP="00E10558">
      <w:pPr>
        <w:ind w:firstLine="567"/>
        <w:jc w:val="both"/>
        <w:rPr>
          <w:color w:val="000000"/>
        </w:rPr>
      </w:pPr>
      <w:r w:rsidRPr="001D70AC">
        <w:rPr>
          <w:color w:val="000000"/>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E10558" w:rsidRPr="001D70AC" w:rsidRDefault="00E10558" w:rsidP="00E10558">
      <w:pPr>
        <w:ind w:firstLine="567"/>
        <w:jc w:val="both"/>
        <w:rPr>
          <w:color w:val="000000"/>
        </w:rPr>
      </w:pPr>
    </w:p>
    <w:p w:rsidR="00E10558" w:rsidRPr="001D70AC" w:rsidRDefault="00E10558" w:rsidP="00E10558">
      <w:pPr>
        <w:ind w:firstLine="567"/>
        <w:jc w:val="both"/>
        <w:rPr>
          <w:b/>
          <w:color w:val="000000"/>
        </w:rPr>
      </w:pPr>
      <w:r w:rsidRPr="001D70AC">
        <w:rPr>
          <w:b/>
          <w:color w:val="000000"/>
        </w:rPr>
        <w:t>Глава 15. Охрана и содержание зелёных насаждений</w:t>
      </w:r>
    </w:p>
    <w:p w:rsidR="00E10558" w:rsidRPr="001D70AC" w:rsidRDefault="00E10558" w:rsidP="00E10558">
      <w:pPr>
        <w:widowControl w:val="0"/>
        <w:autoSpaceDE w:val="0"/>
        <w:autoSpaceDN w:val="0"/>
        <w:adjustRightInd w:val="0"/>
        <w:ind w:firstLine="567"/>
        <w:jc w:val="both"/>
        <w:rPr>
          <w:color w:val="000000"/>
        </w:rPr>
      </w:pPr>
      <w:bookmarkStart w:id="61" w:name="_Hlk35262974"/>
      <w:bookmarkStart w:id="62" w:name="_Hlk35260093"/>
      <w:r w:rsidRPr="001D70AC">
        <w:rPr>
          <w:color w:val="000000"/>
        </w:rPr>
        <w:t xml:space="preserve">15.1. Удаление (снос) и (или) пересадка деревьев и кустарников на территории поселения осуществляется при условии получения заинтересованными лицами разрешения на снос (пересадку) зеленных насаждений выдаваемых уполномоченным органом в соответствии настоящими Правилами и иными муниципальными правовыми актами поселения, </w:t>
      </w:r>
      <w:r w:rsidRPr="001D70AC">
        <w:rPr>
          <w:color w:val="000000" w:themeColor="text1"/>
        </w:rPr>
        <w:t xml:space="preserve">при отсутствии разрешения на строительство на участке, где планируется удаление (снос) и (или) пересадка деревьев и кустарников </w:t>
      </w:r>
      <w:r w:rsidRPr="001D70AC">
        <w:rPr>
          <w:color w:val="000000"/>
        </w:rPr>
        <w:t>для целей, не связанных со строительством (реконструкцией) объектов капитального строительства, в том числе в целях:</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1) удаления аварийных, больных деревьев и кустарников;</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2) обеспечения санитарно-эпидемиологических требований к освещённости и инсоляции жилых и иных помещений, зданий;</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3) организации парковок (парковочных мест);</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4)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5)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Органом местного самоуправления, уполномоченным на предоставление порубочного билета</w:t>
      </w:r>
      <w:r w:rsidRPr="001D70AC">
        <w:rPr>
          <w:rFonts w:ascii="Calibri" w:hAnsi="Calibri" w:cs="Calibri"/>
          <w:color w:val="000000"/>
        </w:rPr>
        <w:t xml:space="preserve"> </w:t>
      </w:r>
      <w:r w:rsidRPr="001D70AC">
        <w:rPr>
          <w:color w:val="000000"/>
        </w:rPr>
        <w:t>и (или) разрешения, является Администрация поселения.</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 xml:space="preserve">15.2. Процедура разрешения на снос (пересадку) зеленных насаждений, находящихся в государственной или муниципальной собственности,  за исключением земельных </w:t>
      </w:r>
      <w:r w:rsidRPr="001D70AC">
        <w:rPr>
          <w:color w:val="000000"/>
        </w:rPr>
        <w:lastRenderedPageBreak/>
        <w:t>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Процедура предоставления разрешения на снос (пересадку) зеленных насаждений осуществляется на территории поселения в случае удаления (сноса) деревьев и кустарников в целях их уничтожения, повреждения или выкапывания, влекущего прекращение их роста, гибель или утрату.</w:t>
      </w:r>
    </w:p>
    <w:p w:rsidR="00E10558" w:rsidRPr="001D70AC" w:rsidRDefault="00E10558" w:rsidP="00E10558">
      <w:pPr>
        <w:widowControl w:val="0"/>
        <w:autoSpaceDE w:val="0"/>
        <w:autoSpaceDN w:val="0"/>
        <w:adjustRightInd w:val="0"/>
        <w:ind w:firstLine="567"/>
        <w:jc w:val="both"/>
        <w:rPr>
          <w:color w:val="000000"/>
        </w:rPr>
      </w:pPr>
      <w:r w:rsidRPr="001D70AC">
        <w:rPr>
          <w:color w:val="000000"/>
        </w:rPr>
        <w:t>Процедура предоставления разрешения осуществляется на территории поселения в случае выкапывания деревьев и кустарников и последующей их посадки на другой территории на землях или земельных участках, находящихся в государственной или муниципальной собственности.</w:t>
      </w:r>
    </w:p>
    <w:p w:rsidR="00E10558" w:rsidRPr="001D70AC" w:rsidRDefault="00E10558" w:rsidP="00E10558">
      <w:pPr>
        <w:widowControl w:val="0"/>
        <w:autoSpaceDE w:val="0"/>
        <w:autoSpaceDN w:val="0"/>
        <w:adjustRightInd w:val="0"/>
        <w:ind w:firstLine="567"/>
        <w:jc w:val="both"/>
        <w:rPr>
          <w:color w:val="000000"/>
        </w:rPr>
      </w:pPr>
      <w:bookmarkStart w:id="63" w:name="sub_1004"/>
      <w:r w:rsidRPr="001D70AC">
        <w:rPr>
          <w:color w:val="000000"/>
        </w:rPr>
        <w:t>15.3. Процедура предоставления разрешения на снос (пересадку) зеленных насаждений осуществляется до удаления деревьев и кустарников, за исключением случая, предусмотренного подпунктом</w:t>
      </w:r>
      <w:r w:rsidRPr="001D70AC">
        <w:rPr>
          <w:rFonts w:ascii="Calibri" w:hAnsi="Calibri" w:cs="Calibri"/>
          <w:color w:val="000000"/>
        </w:rPr>
        <w:t xml:space="preserve"> </w:t>
      </w:r>
      <w:r w:rsidRPr="001D70AC">
        <w:rPr>
          <w:color w:val="000000"/>
        </w:rPr>
        <w:t>1 пункта 15.1 настоящих Правил. В случае, предусмотренном подпунктом 1 пункта 15.1 настоящих Правил, предоставление порубочного билета и (или) разрешения может осуществляться после удаления деревьев и кустарников.</w:t>
      </w:r>
    </w:p>
    <w:bookmarkEnd w:id="63"/>
    <w:p w:rsidR="00E10558" w:rsidRPr="001D70AC" w:rsidRDefault="00E10558" w:rsidP="00E10558">
      <w:pPr>
        <w:ind w:firstLine="567"/>
        <w:jc w:val="both"/>
        <w:rPr>
          <w:color w:val="000000"/>
        </w:rPr>
      </w:pPr>
      <w:r w:rsidRPr="001D70AC">
        <w:rPr>
          <w:color w:val="000000"/>
        </w:rPr>
        <w:t>15.4. Удаление (снос) деревьев и кустарников осуществляется в срок, установленный в порубочном билете</w:t>
      </w:r>
      <w:bookmarkEnd w:id="61"/>
      <w:r w:rsidRPr="001D70AC">
        <w:rPr>
          <w:color w:val="000000"/>
        </w:rPr>
        <w:t xml:space="preserve">. </w:t>
      </w:r>
    </w:p>
    <w:p w:rsidR="00E10558" w:rsidRPr="001D70AC" w:rsidRDefault="00E10558" w:rsidP="00E10558">
      <w:pPr>
        <w:ind w:firstLine="567"/>
        <w:jc w:val="both"/>
        <w:rPr>
          <w:color w:val="000000"/>
        </w:rPr>
      </w:pPr>
      <w:r w:rsidRPr="001D70AC">
        <w:rPr>
          <w:color w:val="000000"/>
        </w:rPr>
        <w:t>15.5. Физическое и юридическое лицо, заинтересованное в получении порубочного билета и (или) разрешения (далее - заявитель), самостоятельно или через уполномоченного им представителя подает в уполномоченный орган заявление по форме, предусмотренной 5 к настоящим Правилам, с приложением следующих документов:</w:t>
      </w:r>
    </w:p>
    <w:p w:rsidR="00E10558" w:rsidRPr="001D70AC" w:rsidRDefault="00E10558" w:rsidP="00E10558">
      <w:pPr>
        <w:ind w:firstLine="567"/>
        <w:jc w:val="both"/>
        <w:rPr>
          <w:color w:val="000000"/>
        </w:rPr>
      </w:pPr>
      <w:r w:rsidRPr="001D70AC">
        <w:rPr>
          <w:color w:val="000000"/>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полномочия представителя;</w:t>
      </w:r>
    </w:p>
    <w:p w:rsidR="00E10558" w:rsidRPr="001D70AC" w:rsidRDefault="00E10558" w:rsidP="00E10558">
      <w:pPr>
        <w:ind w:firstLine="567"/>
        <w:jc w:val="both"/>
        <w:rPr>
          <w:color w:val="000000"/>
        </w:rPr>
      </w:pPr>
      <w:r w:rsidRPr="001D70AC">
        <w:rPr>
          <w:color w:val="000000"/>
        </w:rPr>
        <w:t>2) правоустанавливающий документ на земельный участок, на котором находится (находятся) предполагаемое (</w:t>
      </w:r>
      <w:proofErr w:type="spellStart"/>
      <w:r w:rsidRPr="001D70AC">
        <w:rPr>
          <w:color w:val="000000"/>
        </w:rPr>
        <w:t>ые</w:t>
      </w:r>
      <w:proofErr w:type="spellEnd"/>
      <w:r w:rsidRPr="001D70AC">
        <w:rPr>
          <w:color w:val="000000"/>
        </w:rPr>
        <w:t>) к удалению дерево (деревья) и (или) кустарник (кустарники), включая соглашение об установлении сервитута (если оно заключалось);</w:t>
      </w:r>
    </w:p>
    <w:p w:rsidR="00E10558" w:rsidRPr="001D70AC" w:rsidRDefault="00E10558" w:rsidP="00E10558">
      <w:pPr>
        <w:ind w:firstLine="567"/>
        <w:jc w:val="both"/>
        <w:rPr>
          <w:color w:val="000000"/>
        </w:rPr>
      </w:pPr>
      <w:r w:rsidRPr="001D70AC">
        <w:rPr>
          <w:color w:val="000000"/>
        </w:rPr>
        <w:t>3)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E10558" w:rsidRPr="001D70AC" w:rsidRDefault="00E10558" w:rsidP="00E10558">
      <w:pPr>
        <w:ind w:firstLine="567"/>
        <w:jc w:val="both"/>
        <w:rPr>
          <w:color w:val="000000"/>
        </w:rPr>
      </w:pPr>
      <w:r w:rsidRPr="001D70AC">
        <w:rPr>
          <w:color w:val="000000"/>
        </w:rPr>
        <w:t>4) предписание органа государственного санитарно-эпидемиологического надзора в случае, если удаление дерева (деревьев) и (или) кустарника (кустарников) предполагается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E10558" w:rsidRPr="001D70AC" w:rsidRDefault="00E10558" w:rsidP="00E10558">
      <w:pPr>
        <w:ind w:firstLine="567"/>
        <w:jc w:val="both"/>
        <w:rPr>
          <w:color w:val="000000"/>
        </w:rPr>
      </w:pPr>
      <w:r w:rsidRPr="001D70AC">
        <w:rPr>
          <w:color w:val="000000"/>
        </w:rPr>
        <w:t>5) документ (информация, содержащаяся в нем), свидетельствующий об уплате восстановительной стоимости, за исключением случаев, предусмотренных пунктом 15.8 настоящих Правил;</w:t>
      </w:r>
    </w:p>
    <w:p w:rsidR="00E10558" w:rsidRPr="001D70AC" w:rsidRDefault="00E10558" w:rsidP="00E10558">
      <w:pPr>
        <w:ind w:firstLine="567"/>
        <w:jc w:val="both"/>
        <w:rPr>
          <w:color w:val="000000"/>
        </w:rPr>
      </w:pPr>
      <w:r w:rsidRPr="001D70AC">
        <w:rPr>
          <w:color w:val="000000"/>
        </w:rPr>
        <w:t>6) схема благоустройства и озеленения земельного участка, на котором находится (находятся) предполагаемое (</w:t>
      </w:r>
      <w:proofErr w:type="spellStart"/>
      <w:r w:rsidRPr="001D70AC">
        <w:rPr>
          <w:color w:val="000000"/>
        </w:rPr>
        <w:t>ые</w:t>
      </w:r>
      <w:proofErr w:type="spellEnd"/>
      <w:r w:rsidRPr="001D70AC">
        <w:rPr>
          <w:color w:val="000000"/>
        </w:rPr>
        <w:t>) к удалению дерево (деревья) и (или) кустарник (кустарники), с графиком проведения работ по такому удалению и (или) их пересадке, работ по благоустройству и озеленению;</w:t>
      </w:r>
    </w:p>
    <w:p w:rsidR="00E10558" w:rsidRPr="001D70AC" w:rsidRDefault="00E10558" w:rsidP="00E10558">
      <w:pPr>
        <w:ind w:firstLine="567"/>
        <w:jc w:val="both"/>
        <w:rPr>
          <w:color w:val="000000"/>
        </w:rPr>
      </w:pPr>
      <w:r w:rsidRPr="001D70AC">
        <w:rPr>
          <w:color w:val="000000"/>
        </w:rPr>
        <w:t>7) схема размещения предполагаемого (</w:t>
      </w:r>
      <w:proofErr w:type="spellStart"/>
      <w:r w:rsidRPr="001D70AC">
        <w:rPr>
          <w:color w:val="000000"/>
        </w:rPr>
        <w:t>ых</w:t>
      </w:r>
      <w:proofErr w:type="spellEnd"/>
      <w:r w:rsidRPr="001D70AC">
        <w:rPr>
          <w:color w:val="000000"/>
        </w:rPr>
        <w:t>) к удалению дерева (деревьев) и (или) кустарника (кустарников) (ситуационный план).</w:t>
      </w:r>
    </w:p>
    <w:p w:rsidR="00E10558" w:rsidRPr="001D70AC" w:rsidRDefault="00E10558" w:rsidP="00E10558">
      <w:pPr>
        <w:ind w:firstLine="567"/>
        <w:jc w:val="both"/>
        <w:rPr>
          <w:color w:val="000000"/>
        </w:rPr>
      </w:pPr>
      <w:r w:rsidRPr="001D70AC">
        <w:rPr>
          <w:color w:val="000000"/>
        </w:rPr>
        <w:t>Не допускается требовать с заявителя представления иных документов, за исключением предусмотренных настоящим пунктом.</w:t>
      </w:r>
    </w:p>
    <w:p w:rsidR="00E10558" w:rsidRPr="001D70AC" w:rsidRDefault="00E10558" w:rsidP="00E10558">
      <w:pPr>
        <w:ind w:firstLine="567"/>
        <w:jc w:val="both"/>
        <w:rPr>
          <w:color w:val="000000"/>
        </w:rPr>
      </w:pPr>
      <w:r w:rsidRPr="001D70AC">
        <w:rPr>
          <w:color w:val="000000"/>
        </w:rPr>
        <w:t xml:space="preserve">15.6. Документы и информация, указанные в подпунктах 2 - 5 пункта 15.5 настоящих Правил, запрашиваются уполномоченным органом в органах государственной власти и </w:t>
      </w:r>
      <w:r w:rsidRPr="001D70AC">
        <w:rPr>
          <w:color w:val="000000"/>
        </w:rPr>
        <w:lastRenderedPageBreak/>
        <w:t>местного самоуправления, в распоряжении которых они находятся, если заявитель не представил такие документы и информацию самостоятельно.</w:t>
      </w:r>
    </w:p>
    <w:p w:rsidR="00E10558" w:rsidRPr="001D70AC" w:rsidRDefault="00E10558" w:rsidP="00E10558">
      <w:pPr>
        <w:ind w:firstLine="567"/>
        <w:jc w:val="both"/>
        <w:rPr>
          <w:color w:val="000000"/>
        </w:rPr>
      </w:pPr>
      <w:r w:rsidRPr="001D70AC">
        <w:rPr>
          <w:color w:val="000000"/>
        </w:rPr>
        <w:t>15.7. Решение о предоставлении разрешения принимается уполномоченным органом в соответствии с административным регламентом по предоставлению муниципальной услуги по выдаче разрешения на снос (пересадку) зеленных насаждений и выдается на руки или направляется заявителю заказным письмом с приложением документов, предусмотренных подпунктами 2 - 4 пункта 15.5 настоящих Правил.</w:t>
      </w:r>
    </w:p>
    <w:p w:rsidR="00E10558" w:rsidRPr="001D70AC" w:rsidRDefault="00E10558" w:rsidP="00E10558">
      <w:pPr>
        <w:ind w:firstLine="567"/>
        <w:jc w:val="both"/>
        <w:rPr>
          <w:color w:val="000000"/>
        </w:rPr>
      </w:pPr>
      <w:r w:rsidRPr="001D70AC">
        <w:rPr>
          <w:color w:val="000000"/>
        </w:rPr>
        <w:t>15.8. Процедура разрешения осуществляется за плату, за исключением случаев:</w:t>
      </w:r>
    </w:p>
    <w:p w:rsidR="00E10558" w:rsidRPr="001D70AC" w:rsidRDefault="00E10558" w:rsidP="00E10558">
      <w:pPr>
        <w:ind w:firstLine="567"/>
        <w:jc w:val="both"/>
        <w:rPr>
          <w:color w:val="000000"/>
        </w:rPr>
      </w:pPr>
      <w:r w:rsidRPr="001D70AC">
        <w:rPr>
          <w:color w:val="000000"/>
        </w:rPr>
        <w:t>1) 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E10558" w:rsidRPr="001D70AC" w:rsidRDefault="00E10558" w:rsidP="00E10558">
      <w:pPr>
        <w:ind w:firstLine="567"/>
        <w:jc w:val="both"/>
        <w:rPr>
          <w:color w:val="000000"/>
        </w:rPr>
      </w:pPr>
      <w:r w:rsidRPr="001D70AC">
        <w:rPr>
          <w:color w:val="000000"/>
        </w:rPr>
        <w:t>2) удаления аварийных, больных деревьев и кустарников;</w:t>
      </w:r>
    </w:p>
    <w:p w:rsidR="00E10558" w:rsidRPr="001D70AC" w:rsidRDefault="00E10558" w:rsidP="00E10558">
      <w:pPr>
        <w:ind w:firstLine="567"/>
        <w:jc w:val="both"/>
        <w:rPr>
          <w:color w:val="000000"/>
        </w:rPr>
      </w:pPr>
      <w:r w:rsidRPr="001D70AC">
        <w:rPr>
          <w:color w:val="000000"/>
        </w:rPr>
        <w:t>3) пересадки деревьев и кустарников.</w:t>
      </w:r>
    </w:p>
    <w:p w:rsidR="00E10558" w:rsidRPr="001D70AC" w:rsidRDefault="00E10558" w:rsidP="00E10558">
      <w:pPr>
        <w:ind w:firstLine="567"/>
        <w:jc w:val="both"/>
        <w:rPr>
          <w:color w:val="000000"/>
        </w:rPr>
      </w:pPr>
      <w:r w:rsidRPr="001D70AC">
        <w:rPr>
          <w:color w:val="000000"/>
        </w:rPr>
        <w:t>4)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E10558" w:rsidRPr="001D70AC" w:rsidRDefault="00E10558" w:rsidP="00E10558">
      <w:pPr>
        <w:ind w:firstLine="567"/>
        <w:jc w:val="both"/>
        <w:rPr>
          <w:color w:val="000000"/>
        </w:rPr>
      </w:pPr>
      <w:r w:rsidRPr="001D70AC">
        <w:rPr>
          <w:color w:val="000000"/>
        </w:rPr>
        <w:t>5) при работах, финансируемых за счет средств консолидированного бюджета Российской Федерации.</w:t>
      </w:r>
    </w:p>
    <w:p w:rsidR="00E10558" w:rsidRPr="001D70AC" w:rsidRDefault="00E10558" w:rsidP="00E10558">
      <w:pPr>
        <w:ind w:firstLine="567"/>
        <w:jc w:val="both"/>
        <w:rPr>
          <w:color w:val="000000"/>
        </w:rPr>
      </w:pPr>
      <w:r w:rsidRPr="001D70AC">
        <w:rPr>
          <w:color w:val="000000"/>
        </w:rPr>
        <w:t xml:space="preserve">Платой является восстановительная стоимость, зачисляемая на бюджетный счет поселения. Порядок определения восстановительной стоимости определяется </w:t>
      </w:r>
      <w:r w:rsidRPr="001D70AC">
        <w:rPr>
          <w:color w:val="000000"/>
          <w:shd w:val="clear" w:color="auto" w:fill="FFFFFF"/>
        </w:rPr>
        <w:t>муниципальным правовым актом уполномоченного органа</w:t>
      </w:r>
      <w:r w:rsidRPr="001D70AC">
        <w:rPr>
          <w:color w:val="000000"/>
        </w:rPr>
        <w:t>.</w:t>
      </w:r>
    </w:p>
    <w:p w:rsidR="00E10558" w:rsidRPr="001D70AC" w:rsidRDefault="00E10558" w:rsidP="00E10558">
      <w:pPr>
        <w:ind w:firstLine="567"/>
        <w:jc w:val="both"/>
        <w:rPr>
          <w:color w:val="000000"/>
        </w:rPr>
      </w:pPr>
      <w:r w:rsidRPr="001D70AC">
        <w:rPr>
          <w:color w:val="000000"/>
        </w:rPr>
        <w:t>15.9. Основаниями для отказа в предоставлении разрешения являются:</w:t>
      </w:r>
    </w:p>
    <w:p w:rsidR="00E10558" w:rsidRPr="001D70AC" w:rsidRDefault="00E10558" w:rsidP="00E10558">
      <w:pPr>
        <w:ind w:firstLine="567"/>
        <w:jc w:val="both"/>
        <w:rPr>
          <w:color w:val="000000"/>
        </w:rPr>
      </w:pPr>
      <w:r w:rsidRPr="001D70AC">
        <w:rPr>
          <w:color w:val="000000"/>
        </w:rPr>
        <w:t>1) обращение в орган, не уполномоченный на принятие решения о предоставления порубочного билета и (или) разрешения на пересадку деревьев и кустарников;</w:t>
      </w:r>
    </w:p>
    <w:p w:rsidR="00E10558" w:rsidRPr="001D70AC" w:rsidRDefault="00E10558" w:rsidP="00E10558">
      <w:pPr>
        <w:ind w:firstLine="567"/>
        <w:jc w:val="both"/>
        <w:rPr>
          <w:color w:val="000000"/>
        </w:rPr>
      </w:pPr>
      <w:r w:rsidRPr="001D70AC">
        <w:rPr>
          <w:color w:val="000000"/>
        </w:rPr>
        <w:t>2) не предоставление документов, предусмотренных пунктом 15.5 настоящих Правил;</w:t>
      </w:r>
    </w:p>
    <w:p w:rsidR="00E10558" w:rsidRPr="001D70AC" w:rsidRDefault="00E10558" w:rsidP="00E10558">
      <w:pPr>
        <w:ind w:firstLine="567"/>
        <w:jc w:val="both"/>
        <w:rPr>
          <w:color w:val="000000"/>
        </w:rPr>
      </w:pPr>
      <w:r w:rsidRPr="001D70AC">
        <w:rPr>
          <w:color w:val="000000"/>
        </w:rPr>
        <w:t xml:space="preserve">3) отсутствие у заявителя оснований по использованию земли или земельного участка, </w:t>
      </w:r>
      <w:proofErr w:type="gramStart"/>
      <w:r w:rsidRPr="001D70AC">
        <w:rPr>
          <w:color w:val="000000"/>
        </w:rPr>
        <w:t>на которых согласно заявлению</w:t>
      </w:r>
      <w:proofErr w:type="gramEnd"/>
      <w:r w:rsidRPr="001D70AC">
        <w:rPr>
          <w:color w:val="000000"/>
        </w:rPr>
        <w:t xml:space="preserve"> предполагается удаление (пересадка) деревьев и (или) кустарников;</w:t>
      </w:r>
    </w:p>
    <w:p w:rsidR="00E10558" w:rsidRPr="001D70AC" w:rsidRDefault="00E10558" w:rsidP="00E10558">
      <w:pPr>
        <w:ind w:firstLine="567"/>
        <w:jc w:val="both"/>
        <w:rPr>
          <w:color w:val="000000"/>
        </w:rPr>
      </w:pPr>
      <w:r w:rsidRPr="001D70AC">
        <w:rPr>
          <w:color w:val="000000"/>
        </w:rPr>
        <w:t>4) удаление (пересадка) деревьев и (или) кустарников не требует предоставления разрешения в соответствии с настоящими Правилами;</w:t>
      </w:r>
    </w:p>
    <w:p w:rsidR="00E10558" w:rsidRPr="001D70AC" w:rsidRDefault="00E10558" w:rsidP="00E10558">
      <w:pPr>
        <w:ind w:firstLine="567"/>
        <w:jc w:val="both"/>
        <w:rPr>
          <w:color w:val="000000"/>
        </w:rPr>
      </w:pPr>
      <w:r w:rsidRPr="001D70AC">
        <w:rPr>
          <w:color w:val="000000"/>
        </w:rPr>
        <w:t>5) получение разрешения на пересадку деревьев и кустарников предполагается для целей, не предусмотренных пунктом 15.2 настоящих Правил;</w:t>
      </w:r>
    </w:p>
    <w:p w:rsidR="00E10558" w:rsidRPr="001D70AC" w:rsidRDefault="00E10558" w:rsidP="00E10558">
      <w:pPr>
        <w:ind w:firstLine="567"/>
        <w:jc w:val="both"/>
        <w:rPr>
          <w:color w:val="000000"/>
        </w:rPr>
      </w:pPr>
      <w:r w:rsidRPr="001D70AC">
        <w:rPr>
          <w:color w:val="000000"/>
        </w:rPr>
        <w:t>6) предлагаемые заявителем к сносу (произрастающие в естественных условиях) объекты растительного мира, занесенные в Красную книгу Российской Федерации.</w:t>
      </w:r>
    </w:p>
    <w:p w:rsidR="00E10558" w:rsidRPr="001D70AC" w:rsidRDefault="00E10558" w:rsidP="00E10558">
      <w:pPr>
        <w:ind w:firstLine="567"/>
        <w:jc w:val="both"/>
        <w:rPr>
          <w:color w:val="000000"/>
        </w:rPr>
      </w:pPr>
      <w:r w:rsidRPr="001D70AC">
        <w:rPr>
          <w:color w:val="000000"/>
        </w:rPr>
        <w:t>7) неоплата восстановительной стоимости в случае, когда ее оплата требуется в соответствии с пунктом 15.8 настоящих Правил.</w:t>
      </w:r>
    </w:p>
    <w:p w:rsidR="00E10558" w:rsidRPr="001D70AC" w:rsidRDefault="00E10558" w:rsidP="00E10558">
      <w:pPr>
        <w:ind w:firstLine="567"/>
        <w:jc w:val="both"/>
        <w:rPr>
          <w:color w:val="000000"/>
        </w:rPr>
      </w:pPr>
      <w:r w:rsidRPr="001D70AC">
        <w:rPr>
          <w:color w:val="000000"/>
        </w:rPr>
        <w:t>Отказ в предоставлении порубочного билета и (или) разрешения по основаниям, не предусмотренным настоящим пунктом, не допускается.</w:t>
      </w:r>
    </w:p>
    <w:p w:rsidR="00E10558" w:rsidRPr="001D70AC" w:rsidRDefault="00E10558" w:rsidP="00E10558">
      <w:pPr>
        <w:ind w:firstLine="567"/>
        <w:jc w:val="both"/>
        <w:rPr>
          <w:color w:val="000000"/>
        </w:rPr>
      </w:pPr>
      <w:r w:rsidRPr="001D70AC">
        <w:rPr>
          <w:color w:val="000000"/>
        </w:rPr>
        <w:t>15.10. Основанием для аннулирования разрешения является заявление лица, получившего порубочный билет и (или) разрешение.</w:t>
      </w:r>
    </w:p>
    <w:p w:rsidR="00E10558" w:rsidRPr="001D70AC" w:rsidRDefault="00E10558" w:rsidP="00E10558">
      <w:pPr>
        <w:ind w:firstLine="567"/>
        <w:jc w:val="both"/>
        <w:rPr>
          <w:color w:val="000000"/>
        </w:rPr>
      </w:pPr>
      <w:r w:rsidRPr="001D70AC">
        <w:rPr>
          <w:color w:val="000000"/>
        </w:rPr>
        <w:t xml:space="preserve">В случае аннулирования разрешения уполномоченный орган, выдавший порубочный билет и (или) разрешение, в течение </w:t>
      </w:r>
      <w:r w:rsidRPr="001D70AC">
        <w:rPr>
          <w:i/>
          <w:iCs/>
          <w:color w:val="000000"/>
        </w:rPr>
        <w:t>5 рабочих дней</w:t>
      </w:r>
      <w:r w:rsidRPr="001D70AC">
        <w:rPr>
          <w:color w:val="000000"/>
        </w:rPr>
        <w:t xml:space="preserve"> со дня поступления заявления об аннулировании посредством проставления соответствующей отметки на порубочном билете и (или) разрешении.</w:t>
      </w:r>
    </w:p>
    <w:p w:rsidR="00E10558" w:rsidRPr="001D70AC" w:rsidRDefault="00E10558" w:rsidP="00E10558">
      <w:pPr>
        <w:ind w:firstLine="567"/>
        <w:jc w:val="both"/>
        <w:rPr>
          <w:color w:val="000000"/>
        </w:rPr>
      </w:pPr>
      <w:r w:rsidRPr="001D70AC">
        <w:rPr>
          <w:color w:val="000000"/>
        </w:rPr>
        <w:t>15.11. Содержание озелененных территорий поселения может осуществляться путем привлечения специализированных организаций, а также жителей поселения, в том числе добровольцев (волонтеров), и других заинтересованных лиц.</w:t>
      </w:r>
    </w:p>
    <w:p w:rsidR="00E10558" w:rsidRPr="001D70AC" w:rsidRDefault="00E10558" w:rsidP="00E10558">
      <w:pPr>
        <w:ind w:firstLine="567"/>
        <w:jc w:val="both"/>
        <w:rPr>
          <w:color w:val="000000"/>
        </w:rPr>
      </w:pPr>
      <w:r w:rsidRPr="001D70AC">
        <w:rPr>
          <w:color w:val="000000"/>
        </w:rPr>
        <w:t>15.12 В рамках мероприятий по содержанию озелененных территорий допускается:</w:t>
      </w:r>
    </w:p>
    <w:p w:rsidR="00E10558" w:rsidRPr="001D70AC" w:rsidRDefault="00E10558" w:rsidP="00E10558">
      <w:pPr>
        <w:ind w:firstLine="567"/>
        <w:jc w:val="both"/>
        <w:rPr>
          <w:color w:val="000000"/>
        </w:rPr>
      </w:pPr>
      <w:r w:rsidRPr="001D70AC">
        <w:rPr>
          <w:color w:val="000000"/>
        </w:rPr>
        <w:lastRenderedPageBreak/>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E10558" w:rsidRPr="001D70AC" w:rsidRDefault="00E10558" w:rsidP="00E10558">
      <w:pPr>
        <w:ind w:firstLine="567"/>
        <w:jc w:val="both"/>
        <w:rPr>
          <w:color w:val="000000"/>
        </w:rPr>
      </w:pPr>
      <w:r w:rsidRPr="001D70AC">
        <w:rPr>
          <w:color w:val="000000"/>
        </w:rPr>
        <w:t>- осуществлять обрезку и вырубку сухостоя и аварийных деревьев при условии соблюдения требований настоящих Правил, вырезку сухих и поломанных сучьев и вырезку веток, ограничивающих видимость технических средств регулирования дорожного движения;</w:t>
      </w:r>
    </w:p>
    <w:p w:rsidR="00E10558" w:rsidRPr="001D70AC" w:rsidRDefault="00E10558" w:rsidP="00E10558">
      <w:pPr>
        <w:ind w:firstLine="567"/>
        <w:jc w:val="both"/>
        <w:rPr>
          <w:color w:val="000000"/>
        </w:rPr>
      </w:pPr>
      <w:r w:rsidRPr="001D70AC">
        <w:rPr>
          <w:color w:val="000000"/>
        </w:rPr>
        <w:t>- принимать меры в случаях массового появления вредителей и болезней, производить замазку ран и дупел на деревьях;</w:t>
      </w:r>
    </w:p>
    <w:p w:rsidR="00E10558" w:rsidRPr="001D70AC" w:rsidRDefault="00E10558" w:rsidP="00E10558">
      <w:pPr>
        <w:ind w:firstLine="567"/>
        <w:jc w:val="both"/>
        <w:rPr>
          <w:color w:val="000000"/>
        </w:rPr>
      </w:pPr>
      <w:r w:rsidRPr="001D70AC">
        <w:rPr>
          <w:color w:val="000000"/>
        </w:rPr>
        <w:t>- производить комплексный уход за газонами, систематический покос газонов и иной травянистой растительности;</w:t>
      </w:r>
    </w:p>
    <w:p w:rsidR="00E10558" w:rsidRPr="001D70AC" w:rsidRDefault="00E10558" w:rsidP="00E10558">
      <w:pPr>
        <w:ind w:firstLine="567"/>
        <w:jc w:val="both"/>
        <w:rPr>
          <w:color w:val="000000"/>
        </w:rPr>
      </w:pPr>
      <w:r w:rsidRPr="001D70AC">
        <w:rPr>
          <w:color w:val="000000"/>
        </w:rPr>
        <w:t>- проводить своевременный ремонт ограждений зеленых насаждений.</w:t>
      </w:r>
    </w:p>
    <w:p w:rsidR="00E10558" w:rsidRPr="001D70AC" w:rsidRDefault="00E10558" w:rsidP="00E10558">
      <w:pPr>
        <w:ind w:firstLine="567"/>
        <w:jc w:val="both"/>
        <w:rPr>
          <w:color w:val="000000"/>
        </w:rPr>
      </w:pPr>
      <w:r w:rsidRPr="001D70AC">
        <w:rPr>
          <w:color w:val="000000"/>
        </w:rPr>
        <w:t>15.13. Луговые газоны в парках и лесопарках, созданные на базе естественной луговой высокотравной многовидовой растительности, допускается оставлять в виде цветущего разнотравья, вдоль объектов пешеходных коммуникаций и по периметру площадок следует производить покос травы.</w:t>
      </w:r>
    </w:p>
    <w:p w:rsidR="00E10558" w:rsidRPr="001D70AC" w:rsidRDefault="00E10558" w:rsidP="00E10558">
      <w:pPr>
        <w:ind w:firstLine="567"/>
        <w:jc w:val="both"/>
        <w:rPr>
          <w:color w:val="000000"/>
        </w:rPr>
      </w:pPr>
      <w:r w:rsidRPr="001D70AC">
        <w:rPr>
          <w:color w:val="000000"/>
        </w:rPr>
        <w:t>15.14. На газонах парков и лесопарков, в массивах и группах, удаленных от дорог, допускается не сгребать опавшую листву во избежание выноса органики и обеднения почв. Сжигание травы и опавшей листвы запрещено.</w:t>
      </w:r>
    </w:p>
    <w:p w:rsidR="00E10558" w:rsidRPr="001D70AC" w:rsidRDefault="00E10558" w:rsidP="00E10558">
      <w:pPr>
        <w:ind w:firstLine="567"/>
        <w:jc w:val="both"/>
        <w:rPr>
          <w:color w:val="000000"/>
        </w:rPr>
      </w:pPr>
      <w:r w:rsidRPr="001D70AC">
        <w:rPr>
          <w:color w:val="000000"/>
        </w:rPr>
        <w:t>15.15. Подсев газонных трав на газонах производится по мере необходимости. Допускается использовать устойчивые к вытаптыванию сорта трав. Полив газонов и цветников следует производить в утреннее или вечернее время по мере необходимости.</w:t>
      </w:r>
    </w:p>
    <w:p w:rsidR="00E10558" w:rsidRPr="001D70AC" w:rsidRDefault="00E10558" w:rsidP="00E10558">
      <w:pPr>
        <w:ind w:firstLine="567"/>
        <w:jc w:val="both"/>
        <w:rPr>
          <w:color w:val="000000"/>
        </w:rPr>
      </w:pPr>
      <w:r w:rsidRPr="001D70AC">
        <w:rPr>
          <w:color w:val="000000"/>
        </w:rPr>
        <w:t>15.16. Погибшие и потерявшие декоративный вид цветы в цветниках и вазонах необходимо удалять сразу с одновременной подсадкой новых растений либо иным декоративным оформлением.</w:t>
      </w:r>
    </w:p>
    <w:bookmarkEnd w:id="62"/>
    <w:p w:rsidR="00E10558" w:rsidRPr="001D70AC" w:rsidRDefault="00E10558" w:rsidP="00E10558">
      <w:pPr>
        <w:ind w:firstLine="567"/>
        <w:jc w:val="both"/>
        <w:rPr>
          <w:b/>
          <w:color w:val="000000"/>
        </w:rPr>
      </w:pPr>
    </w:p>
    <w:p w:rsidR="00E10558" w:rsidRPr="001D70AC" w:rsidRDefault="00E10558" w:rsidP="00E10558">
      <w:pPr>
        <w:ind w:firstLine="567"/>
        <w:jc w:val="both"/>
        <w:rPr>
          <w:b/>
          <w:color w:val="000000"/>
        </w:rPr>
      </w:pPr>
      <w:r w:rsidRPr="001D70AC">
        <w:rPr>
          <w:b/>
          <w:color w:val="000000"/>
        </w:rPr>
        <w:t>Глава 16. Восстановление зелёных насаждений</w:t>
      </w:r>
    </w:p>
    <w:p w:rsidR="00E10558" w:rsidRPr="001D70AC" w:rsidRDefault="00E10558" w:rsidP="00E10558">
      <w:pPr>
        <w:ind w:firstLine="567"/>
        <w:jc w:val="both"/>
        <w:rPr>
          <w:color w:val="000000"/>
        </w:rPr>
      </w:pPr>
      <w:r w:rsidRPr="001D70AC">
        <w:rPr>
          <w:color w:val="000000"/>
        </w:rPr>
        <w:t>16.1. Компенсационное озеленение производится с учётом следующих требований:</w:t>
      </w:r>
    </w:p>
    <w:p w:rsidR="00E10558" w:rsidRPr="001D70AC" w:rsidRDefault="00E10558" w:rsidP="00E10558">
      <w:pPr>
        <w:ind w:firstLine="567"/>
        <w:jc w:val="both"/>
        <w:rPr>
          <w:color w:val="000000"/>
        </w:rPr>
      </w:pPr>
      <w:r w:rsidRPr="001D70AC">
        <w:rPr>
          <w:color w:val="000000"/>
        </w:rPr>
        <w:t>1) количество восстанавливаемых зелёных насаждений должно быть не менее вырубленных без сокращения площади озеленённой территории;</w:t>
      </w:r>
    </w:p>
    <w:p w:rsidR="00E10558" w:rsidRPr="001D70AC" w:rsidRDefault="00E10558" w:rsidP="00E10558">
      <w:pPr>
        <w:ind w:firstLine="567"/>
        <w:jc w:val="both"/>
        <w:rPr>
          <w:color w:val="000000"/>
        </w:rPr>
      </w:pPr>
      <w:r w:rsidRPr="001D70AC">
        <w:rPr>
          <w:color w:val="000000"/>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E10558" w:rsidRPr="001D70AC" w:rsidRDefault="00E10558" w:rsidP="00E10558">
      <w:pPr>
        <w:ind w:firstLine="567"/>
        <w:jc w:val="both"/>
        <w:rPr>
          <w:color w:val="000000"/>
        </w:rPr>
      </w:pPr>
      <w:r w:rsidRPr="001D70AC">
        <w:rPr>
          <w:color w:val="000000"/>
        </w:rPr>
        <w:t>3) восстановление производится в пределах территории, где была произведена вырубка, с высадкой деревьев.</w:t>
      </w:r>
    </w:p>
    <w:p w:rsidR="00E10558" w:rsidRPr="001D70AC" w:rsidRDefault="00E10558" w:rsidP="00E10558">
      <w:pPr>
        <w:ind w:firstLine="567"/>
        <w:jc w:val="both"/>
        <w:rPr>
          <w:color w:val="000000"/>
        </w:rPr>
      </w:pPr>
      <w:r w:rsidRPr="001D70AC">
        <w:rPr>
          <w:color w:val="000000"/>
        </w:rPr>
        <w:t>16.2. Компенсационное озеленение производится за счёт средств физических или юридических лиц, в интересах которых была произведена вырубка.</w:t>
      </w:r>
    </w:p>
    <w:p w:rsidR="00E10558" w:rsidRPr="001D70AC" w:rsidRDefault="00E10558" w:rsidP="00E10558">
      <w:pPr>
        <w:ind w:firstLine="567"/>
        <w:jc w:val="both"/>
        <w:rPr>
          <w:color w:val="000000"/>
        </w:rPr>
      </w:pPr>
      <w:r w:rsidRPr="001D70AC">
        <w:rPr>
          <w:color w:val="000000"/>
        </w:rPr>
        <w:t>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поселения.</w:t>
      </w:r>
    </w:p>
    <w:p w:rsidR="00E10558" w:rsidRPr="001D70AC" w:rsidRDefault="00E10558" w:rsidP="00E10558">
      <w:pPr>
        <w:ind w:firstLine="567"/>
        <w:jc w:val="both"/>
        <w:rPr>
          <w:color w:val="000000"/>
        </w:rPr>
      </w:pPr>
      <w:r w:rsidRPr="001D70AC">
        <w:rPr>
          <w:color w:val="000000"/>
        </w:rPr>
        <w:t xml:space="preserve">16.3. Расчёт восстановительной стоимости производится при оформлении порубочного билета и (или) разрешения в порядке, определённом </w:t>
      </w:r>
      <w:bookmarkStart w:id="64" w:name="_Hlk103948764"/>
      <w:r w:rsidRPr="001D70AC">
        <w:rPr>
          <w:color w:val="000000"/>
        </w:rPr>
        <w:t>муниципальным правовым актом уполномоченного органа</w:t>
      </w:r>
      <w:bookmarkEnd w:id="64"/>
      <w:r w:rsidRPr="001D70AC">
        <w:rPr>
          <w:color w:val="000000"/>
        </w:rPr>
        <w:t xml:space="preserve">. </w:t>
      </w:r>
    </w:p>
    <w:p w:rsidR="00E10558" w:rsidRPr="001D70AC" w:rsidRDefault="00E10558" w:rsidP="00E10558">
      <w:pPr>
        <w:ind w:firstLine="567"/>
        <w:jc w:val="both"/>
        <w:rPr>
          <w:color w:val="000000"/>
        </w:rPr>
      </w:pPr>
      <w:r w:rsidRPr="001D70AC">
        <w:rPr>
          <w:color w:val="000000"/>
        </w:rPr>
        <w:t>16.4. Компенсационное озеленение производится в границах поселения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E10558" w:rsidRPr="001D70AC" w:rsidRDefault="00E10558" w:rsidP="00E10558">
      <w:pPr>
        <w:ind w:firstLine="567"/>
        <w:jc w:val="both"/>
        <w:rPr>
          <w:color w:val="000000"/>
        </w:rPr>
      </w:pPr>
    </w:p>
    <w:bookmarkEnd w:id="4"/>
    <w:p w:rsidR="00E10558" w:rsidRPr="001D70AC" w:rsidRDefault="00E10558" w:rsidP="00E10558">
      <w:pPr>
        <w:ind w:firstLine="567"/>
        <w:jc w:val="both"/>
        <w:rPr>
          <w:rFonts w:eastAsia="Calibri"/>
          <w:b/>
          <w:color w:val="000000"/>
        </w:rPr>
      </w:pPr>
      <w:r w:rsidRPr="001D70AC">
        <w:rPr>
          <w:rFonts w:eastAsia="Calibri"/>
          <w:b/>
          <w:color w:val="000000"/>
        </w:rPr>
        <w:t>Глава 17. Мероприятия по выявлению карантинных, ядовитых и сорных растений, борьбе с ними, локализации, ликвидации их очагов</w:t>
      </w:r>
    </w:p>
    <w:p w:rsidR="00E10558" w:rsidRPr="001D70AC" w:rsidRDefault="00E10558" w:rsidP="00E10558">
      <w:pPr>
        <w:ind w:firstLine="567"/>
        <w:jc w:val="both"/>
        <w:rPr>
          <w:rFonts w:eastAsia="Calibri"/>
          <w:color w:val="000000"/>
        </w:rPr>
      </w:pPr>
      <w:r w:rsidRPr="001D70AC">
        <w:rPr>
          <w:rFonts w:eastAsia="Calibri"/>
          <w:color w:val="000000"/>
        </w:rPr>
        <w:t>17.1. Мероприятия по выявлению карантинных и ядовитых растений, борьбе с ними, локализации, ликвидации их очагов осуществляются:</w:t>
      </w:r>
    </w:p>
    <w:p w:rsidR="00E10558" w:rsidRPr="001D70AC" w:rsidRDefault="00E10558" w:rsidP="00E10558">
      <w:pPr>
        <w:ind w:firstLine="567"/>
        <w:jc w:val="both"/>
        <w:rPr>
          <w:rFonts w:eastAsia="Calibri"/>
          <w:color w:val="000000"/>
        </w:rPr>
      </w:pPr>
      <w:r w:rsidRPr="001D70AC">
        <w:rPr>
          <w:rFonts w:eastAsia="Calibri"/>
          <w:color w:val="000000"/>
        </w:rPr>
        <w:t xml:space="preserve">- физическими, юридическими лицами, индивидуальными предпринимателями на земельных участках, находящихся в их собственности, аренде, либо на ином праве, </w:t>
      </w:r>
      <w:r w:rsidRPr="001D70AC">
        <w:rPr>
          <w:rFonts w:eastAsia="Calibri"/>
          <w:color w:val="000000"/>
        </w:rPr>
        <w:lastRenderedPageBreak/>
        <w:t>осуществляющими владение, пользование, а также на территориях, прилегающих к указанным участкам;</w:t>
      </w:r>
    </w:p>
    <w:p w:rsidR="00E10558" w:rsidRPr="001D70AC" w:rsidRDefault="00E10558" w:rsidP="00E10558">
      <w:pPr>
        <w:ind w:firstLine="567"/>
        <w:jc w:val="both"/>
        <w:rPr>
          <w:rFonts w:eastAsia="Calibri"/>
          <w:color w:val="000000"/>
        </w:rPr>
      </w:pPr>
      <w:r w:rsidRPr="001D70AC">
        <w:rPr>
          <w:rFonts w:eastAsia="Calibri"/>
          <w:color w:val="000000"/>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w:t>
      </w:r>
    </w:p>
    <w:p w:rsidR="00E10558" w:rsidRPr="001D70AC" w:rsidRDefault="00E10558" w:rsidP="00E10558">
      <w:pPr>
        <w:ind w:firstLine="567"/>
        <w:jc w:val="both"/>
        <w:rPr>
          <w:rFonts w:eastAsia="Calibri"/>
          <w:color w:val="000000"/>
        </w:rPr>
      </w:pPr>
      <w:r w:rsidRPr="001D70AC">
        <w:rPr>
          <w:rFonts w:eastAsia="Calibri"/>
          <w:color w:val="000000"/>
        </w:rPr>
        <w:t>- уполномоченным органом на озелененных территориях общего пользования, в границах дорог общего пользования местного значения поселения, сведения о которых внесены в реестр муниципального имущества поселения;</w:t>
      </w:r>
    </w:p>
    <w:p w:rsidR="00E10558" w:rsidRPr="001D70AC" w:rsidRDefault="00E10558" w:rsidP="00E10558">
      <w:pPr>
        <w:ind w:firstLine="567"/>
        <w:jc w:val="both"/>
        <w:rPr>
          <w:rFonts w:eastAsia="Calibri"/>
          <w:color w:val="000000"/>
        </w:rPr>
      </w:pPr>
      <w:r w:rsidRPr="001D70AC">
        <w:rPr>
          <w:rFonts w:eastAsia="Calibri"/>
          <w:color w:val="000000"/>
        </w:rPr>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E10558" w:rsidRPr="001D70AC" w:rsidRDefault="00E10558" w:rsidP="00E10558">
      <w:pPr>
        <w:ind w:firstLine="567"/>
        <w:jc w:val="both"/>
        <w:rPr>
          <w:rFonts w:eastAsia="Calibri"/>
          <w:color w:val="000000"/>
        </w:rPr>
      </w:pPr>
      <w:r w:rsidRPr="001D70AC">
        <w:rPr>
          <w:rFonts w:eastAsia="Calibri"/>
          <w:color w:val="000000"/>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E10558" w:rsidRPr="001D70AC" w:rsidRDefault="00E10558" w:rsidP="00E10558">
      <w:pPr>
        <w:ind w:firstLine="567"/>
        <w:jc w:val="both"/>
        <w:rPr>
          <w:rFonts w:eastAsia="Calibri"/>
          <w:color w:val="000000"/>
        </w:rPr>
      </w:pPr>
      <w:r w:rsidRPr="001D70AC">
        <w:rPr>
          <w:rFonts w:eastAsia="Calibri"/>
          <w:color w:val="000000"/>
        </w:rPr>
        <w:t>17.2. В целях своевременного выявления карантинных и ядовитых растений лица, указанные в абзацах втором — пятом пункта 17.1 настоящих Правил, собственными силами либо с привлечением третьих лиц (в том числе специализированной организации):</w:t>
      </w:r>
    </w:p>
    <w:p w:rsidR="00E10558" w:rsidRPr="001D70AC" w:rsidRDefault="00E10558" w:rsidP="00E10558">
      <w:pPr>
        <w:ind w:firstLine="567"/>
        <w:jc w:val="both"/>
        <w:rPr>
          <w:rFonts w:eastAsia="Calibri"/>
          <w:color w:val="000000"/>
        </w:rPr>
      </w:pPr>
      <w:r w:rsidRPr="001D70AC">
        <w:rPr>
          <w:rFonts w:eastAsia="Calibri"/>
          <w:color w:val="000000"/>
        </w:rPr>
        <w:t>- проводят систематические обследования территорий;</w:t>
      </w:r>
    </w:p>
    <w:p w:rsidR="00E10558" w:rsidRPr="001D70AC" w:rsidRDefault="00E10558" w:rsidP="00E10558">
      <w:pPr>
        <w:ind w:firstLine="567"/>
        <w:jc w:val="both"/>
        <w:rPr>
          <w:rFonts w:eastAsia="Calibri"/>
          <w:color w:val="000000"/>
        </w:rPr>
      </w:pPr>
      <w:r w:rsidRPr="001D70AC">
        <w:rPr>
          <w:rFonts w:eastAsia="Calibri"/>
          <w:color w:val="000000"/>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rsidR="00E10558" w:rsidRPr="001D70AC" w:rsidRDefault="00E10558" w:rsidP="00E10558">
      <w:pPr>
        <w:ind w:firstLine="567"/>
        <w:jc w:val="both"/>
        <w:rPr>
          <w:rFonts w:eastAsia="Calibri"/>
          <w:color w:val="000000"/>
        </w:rPr>
      </w:pPr>
      <w:r w:rsidRPr="001D70AC">
        <w:rPr>
          <w:rFonts w:eastAsia="Calibri"/>
          <w:color w:val="000000"/>
        </w:rPr>
        <w:t>- проводят фитосанитарные мероприятия по локализации и ликвидации карантинных и ядовитых растений.</w:t>
      </w:r>
    </w:p>
    <w:p w:rsidR="00E10558" w:rsidRPr="001D70AC" w:rsidRDefault="00E10558" w:rsidP="00E10558">
      <w:pPr>
        <w:ind w:firstLine="567"/>
        <w:jc w:val="both"/>
        <w:rPr>
          <w:rFonts w:eastAsia="Calibri"/>
          <w:color w:val="000000"/>
        </w:rPr>
      </w:pPr>
      <w:r w:rsidRPr="001D70AC">
        <w:rPr>
          <w:rFonts w:eastAsia="Calibri"/>
          <w:color w:val="000000"/>
        </w:rPr>
        <w:t>17.3. Лица, указанные в пункте 17.1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E10558" w:rsidRPr="001D70AC" w:rsidRDefault="00E10558" w:rsidP="00E10558">
      <w:pPr>
        <w:ind w:firstLine="567"/>
        <w:jc w:val="both"/>
        <w:rPr>
          <w:rFonts w:eastAsia="Calibri"/>
          <w:color w:val="000000"/>
        </w:rPr>
      </w:pPr>
      <w:r w:rsidRPr="001D70AC">
        <w:rPr>
          <w:rFonts w:eastAsia="Calibri"/>
          <w:color w:val="000000"/>
        </w:rPr>
        <w:t>17.4. Лица, указанные в пункте 17.1 настоящих Правил, обязаны проводить мероприятия по удалению борщевика Сосновского.</w:t>
      </w:r>
    </w:p>
    <w:p w:rsidR="00E10558" w:rsidRPr="001D70AC" w:rsidRDefault="00E10558" w:rsidP="00E10558">
      <w:pPr>
        <w:ind w:firstLine="567"/>
        <w:jc w:val="both"/>
        <w:rPr>
          <w:rFonts w:eastAsia="Calibri"/>
          <w:color w:val="000000"/>
        </w:rPr>
      </w:pPr>
      <w:r w:rsidRPr="001D70AC">
        <w:rPr>
          <w:rFonts w:eastAsia="Calibri"/>
          <w:color w:val="000000"/>
        </w:rPr>
        <w:t>Мероприятия по удалению борщевика Сосновского должны проводиться до его бутонизации и начала цветения следующими способами:</w:t>
      </w:r>
    </w:p>
    <w:p w:rsidR="00E10558" w:rsidRPr="001D70AC" w:rsidRDefault="00E10558" w:rsidP="00E10558">
      <w:pPr>
        <w:ind w:firstLine="567"/>
        <w:jc w:val="both"/>
        <w:rPr>
          <w:rFonts w:eastAsia="Calibri"/>
          <w:color w:val="000000"/>
        </w:rPr>
      </w:pPr>
      <w:r w:rsidRPr="001D70AC">
        <w:rPr>
          <w:rFonts w:eastAsia="Calibri"/>
          <w:color w:val="000000"/>
        </w:rPr>
        <w:t>химическим - опрыскивание очагов произрастания гербицидами и (или) арборицидами;</w:t>
      </w:r>
    </w:p>
    <w:p w:rsidR="00E10558" w:rsidRPr="001D70AC" w:rsidRDefault="00E10558" w:rsidP="00E10558">
      <w:pPr>
        <w:ind w:firstLine="567"/>
        <w:jc w:val="both"/>
        <w:rPr>
          <w:rFonts w:eastAsia="Calibri"/>
          <w:color w:val="000000"/>
        </w:rPr>
      </w:pPr>
      <w:r w:rsidRPr="001D70AC">
        <w:rPr>
          <w:rFonts w:eastAsia="Calibri"/>
          <w:color w:val="000000"/>
        </w:rPr>
        <w:t>механическим - скашивание, уборка сухих растений, выкапывание корневой системы;</w:t>
      </w:r>
    </w:p>
    <w:p w:rsidR="00E10558" w:rsidRPr="001D70AC" w:rsidRDefault="00E10558" w:rsidP="00E10558">
      <w:pPr>
        <w:ind w:firstLine="567"/>
        <w:jc w:val="both"/>
        <w:rPr>
          <w:color w:val="000000"/>
        </w:rPr>
      </w:pPr>
      <w:r w:rsidRPr="001D70AC">
        <w:rPr>
          <w:rFonts w:eastAsia="Calibri"/>
          <w:color w:val="000000"/>
        </w:rPr>
        <w:t>агротехническим - обработка почвы, посев многолетних трав.</w:t>
      </w:r>
    </w:p>
    <w:p w:rsidR="00E10558" w:rsidRPr="001D70AC" w:rsidRDefault="00E10558" w:rsidP="00E10558">
      <w:pPr>
        <w:ind w:firstLine="567"/>
        <w:jc w:val="both"/>
        <w:rPr>
          <w:color w:val="000000"/>
        </w:rPr>
      </w:pPr>
    </w:p>
    <w:p w:rsidR="00E10558" w:rsidRPr="001D70AC" w:rsidRDefault="00E10558" w:rsidP="00E10558">
      <w:pPr>
        <w:ind w:firstLine="567"/>
        <w:jc w:val="both"/>
        <w:rPr>
          <w:b/>
          <w:bCs/>
          <w:color w:val="000000"/>
        </w:rPr>
      </w:pPr>
      <w:r w:rsidRPr="001D70AC">
        <w:rPr>
          <w:b/>
          <w:bCs/>
          <w:color w:val="000000"/>
        </w:rPr>
        <w:t>Глава 18. Места (площадки) накопления твердых коммунальных отходов</w:t>
      </w:r>
    </w:p>
    <w:p w:rsidR="00E10558" w:rsidRPr="001D70AC" w:rsidRDefault="00E10558" w:rsidP="00E10558">
      <w:pPr>
        <w:ind w:firstLine="567"/>
        <w:jc w:val="both"/>
        <w:rPr>
          <w:color w:val="000000"/>
        </w:rPr>
      </w:pPr>
      <w:r w:rsidRPr="001D70AC">
        <w:rPr>
          <w:color w:val="000000"/>
        </w:rPr>
        <w:t xml:space="preserve">18.1.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w:t>
      </w:r>
      <w:r w:rsidRPr="001D70AC">
        <w:rPr>
          <w:bCs/>
          <w:color w:val="000000"/>
        </w:rPr>
        <w:t xml:space="preserve">МО </w:t>
      </w:r>
      <w:r>
        <w:rPr>
          <w:bCs/>
          <w:color w:val="000000"/>
        </w:rPr>
        <w:t>Плодовское</w:t>
      </w:r>
      <w:r w:rsidRPr="001D70AC">
        <w:rPr>
          <w:bCs/>
          <w:color w:val="000000"/>
        </w:rPr>
        <w:t xml:space="preserve"> сельское поселение</w:t>
      </w:r>
      <w:r w:rsidRPr="001D70AC">
        <w:rPr>
          <w:color w:val="000000"/>
        </w:rPr>
        <w:t xml:space="preserve"> в соответствии с генеральной схемой санитарной очистки территории поселения.</w:t>
      </w:r>
    </w:p>
    <w:p w:rsidR="00E10558" w:rsidRPr="001D70AC" w:rsidRDefault="00E10558" w:rsidP="00E10558">
      <w:pPr>
        <w:ind w:firstLine="567"/>
        <w:jc w:val="both"/>
        <w:rPr>
          <w:color w:val="000000"/>
        </w:rPr>
      </w:pPr>
      <w:r w:rsidRPr="001D70AC">
        <w:rPr>
          <w:color w:val="000000"/>
        </w:rPr>
        <w:t>Складирование твердых коммунальных отходов, за исключением крупногабаритных отходов, осуществляется потребителями в контейнеры, расположенные на контейнерных площадках.</w:t>
      </w:r>
    </w:p>
    <w:p w:rsidR="00E10558" w:rsidRPr="001D70AC" w:rsidRDefault="00E10558" w:rsidP="00E10558">
      <w:pPr>
        <w:ind w:firstLine="567"/>
        <w:jc w:val="both"/>
        <w:rPr>
          <w:color w:val="000000"/>
        </w:rPr>
      </w:pPr>
      <w:r w:rsidRPr="001D70AC">
        <w:rPr>
          <w:color w:val="000000"/>
        </w:rPr>
        <w:lastRenderedPageBreak/>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E10558" w:rsidRPr="001D70AC" w:rsidRDefault="00E10558" w:rsidP="00E10558">
      <w:pPr>
        <w:ind w:firstLine="567"/>
        <w:jc w:val="both"/>
        <w:rPr>
          <w:color w:val="000000"/>
        </w:rPr>
      </w:pPr>
      <w:r w:rsidRPr="001D70AC">
        <w:rPr>
          <w:color w:val="000000"/>
        </w:rPr>
        <w:t>а) в бункеры, расположенные на контейнерных площадках;</w:t>
      </w:r>
    </w:p>
    <w:p w:rsidR="00E10558" w:rsidRPr="001D70AC" w:rsidRDefault="00E10558" w:rsidP="00E10558">
      <w:pPr>
        <w:ind w:firstLine="567"/>
        <w:jc w:val="both"/>
        <w:rPr>
          <w:color w:val="000000"/>
        </w:rPr>
      </w:pPr>
      <w:r w:rsidRPr="001D70AC">
        <w:rPr>
          <w:color w:val="000000"/>
        </w:rPr>
        <w:t>б) на специальных площадках для складирования крупногабаритных отходов (далее – специальные площадки).</w:t>
      </w:r>
    </w:p>
    <w:p w:rsidR="00E10558" w:rsidRPr="001D70AC" w:rsidRDefault="00E10558" w:rsidP="00E10558">
      <w:pPr>
        <w:ind w:firstLine="567"/>
        <w:jc w:val="both"/>
        <w:rPr>
          <w:color w:val="000000"/>
        </w:rPr>
      </w:pPr>
      <w:r w:rsidRPr="001D70AC">
        <w:rPr>
          <w:color w:val="000000"/>
        </w:rPr>
        <w:t>18.2.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E10558" w:rsidRPr="001D70AC" w:rsidRDefault="00E10558" w:rsidP="00E10558">
      <w:pPr>
        <w:ind w:firstLine="567"/>
        <w:jc w:val="both"/>
        <w:rPr>
          <w:bCs/>
          <w:color w:val="000000"/>
        </w:rPr>
      </w:pPr>
      <w:r w:rsidRPr="001D70AC">
        <w:rPr>
          <w:bCs/>
          <w:color w:val="000000"/>
        </w:rPr>
        <w:t>18.3.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10558" w:rsidRPr="001D70AC" w:rsidRDefault="00E10558" w:rsidP="00E10558">
      <w:pPr>
        <w:ind w:firstLine="567"/>
        <w:jc w:val="both"/>
        <w:rPr>
          <w:bCs/>
          <w:color w:val="000000"/>
        </w:rPr>
      </w:pPr>
      <w:r w:rsidRPr="001D70AC">
        <w:rPr>
          <w:bCs/>
          <w:color w:val="000000"/>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10558" w:rsidRPr="001D70AC" w:rsidRDefault="00E10558" w:rsidP="00E10558">
      <w:pPr>
        <w:ind w:firstLine="567"/>
        <w:jc w:val="both"/>
        <w:rPr>
          <w:bCs/>
          <w:color w:val="000000"/>
        </w:rPr>
      </w:pPr>
      <w:r w:rsidRPr="001D70AC">
        <w:rPr>
          <w:bCs/>
          <w:color w:val="000000"/>
        </w:rPr>
        <w:t>Запрещается устраивать ограждение контейнерной площадки из сварной сетки, сетки-рабицы,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E10558" w:rsidRPr="001D70AC" w:rsidRDefault="00E10558" w:rsidP="00E10558">
      <w:pPr>
        <w:ind w:firstLine="567"/>
        <w:jc w:val="both"/>
        <w:rPr>
          <w:bCs/>
          <w:color w:val="000000"/>
        </w:rPr>
      </w:pPr>
      <w:r w:rsidRPr="001D70AC">
        <w:rPr>
          <w:bCs/>
          <w:color w:val="000000"/>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E10558" w:rsidRPr="001D70AC" w:rsidRDefault="00E10558" w:rsidP="00E10558">
      <w:pPr>
        <w:ind w:firstLine="567"/>
        <w:jc w:val="both"/>
        <w:rPr>
          <w:bCs/>
          <w:color w:val="000000"/>
        </w:rPr>
      </w:pPr>
      <w:r w:rsidRPr="001D70AC">
        <w:rPr>
          <w:bCs/>
          <w:color w:val="000000"/>
        </w:rPr>
        <w:t>Контейнерную площадку разрешается освещать в вечерне-ночное время с использованием установок наружного освещения.</w:t>
      </w:r>
    </w:p>
    <w:p w:rsidR="00E10558" w:rsidRPr="001D70AC" w:rsidRDefault="00E10558" w:rsidP="00E10558">
      <w:pPr>
        <w:ind w:firstLine="567"/>
        <w:jc w:val="both"/>
        <w:rPr>
          <w:bCs/>
          <w:color w:val="000000"/>
        </w:rPr>
      </w:pPr>
      <w:r w:rsidRPr="001D70AC">
        <w:rPr>
          <w:bCs/>
          <w:color w:val="000000"/>
        </w:rPr>
        <w:t xml:space="preserve">18.4.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 </w:t>
      </w:r>
    </w:p>
    <w:p w:rsidR="00E10558" w:rsidRPr="001D70AC" w:rsidRDefault="00E10558" w:rsidP="00E10558">
      <w:pPr>
        <w:ind w:firstLine="567"/>
        <w:jc w:val="both"/>
        <w:rPr>
          <w:bCs/>
          <w:color w:val="000000"/>
        </w:rPr>
      </w:pPr>
      <w:r w:rsidRPr="001D70AC">
        <w:rPr>
          <w:bCs/>
          <w:color w:val="000000"/>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65" w:name="_Hlk67486644"/>
      <w:r w:rsidRPr="001D70AC">
        <w:rPr>
          <w:bCs/>
          <w:color w:val="000000"/>
        </w:rPr>
        <w:t>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bookmarkEnd w:id="65"/>
      <w:r w:rsidRPr="001D70AC">
        <w:rPr>
          <w:bCs/>
          <w:color w:val="000000"/>
        </w:rPr>
        <w:t>.</w:t>
      </w:r>
    </w:p>
    <w:p w:rsidR="00E10558" w:rsidRPr="001D70AC" w:rsidRDefault="00E10558" w:rsidP="00E10558">
      <w:pPr>
        <w:ind w:firstLine="567"/>
        <w:jc w:val="both"/>
        <w:rPr>
          <w:bCs/>
          <w:color w:val="000000"/>
        </w:rPr>
      </w:pPr>
      <w:r w:rsidRPr="001D70AC">
        <w:rPr>
          <w:bCs/>
          <w:color w:val="000000"/>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E10558" w:rsidRPr="001D70AC" w:rsidRDefault="00E10558" w:rsidP="00E10558">
      <w:pPr>
        <w:ind w:firstLine="567"/>
        <w:jc w:val="both"/>
        <w:rPr>
          <w:bCs/>
          <w:color w:val="000000"/>
        </w:rPr>
      </w:pPr>
      <w:r w:rsidRPr="001D70AC">
        <w:rPr>
          <w:bCs/>
          <w:color w:val="000000"/>
        </w:rPr>
        <w:lastRenderedPageBreak/>
        <w:t>18.5.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E10558" w:rsidRPr="001D70AC" w:rsidRDefault="00E10558" w:rsidP="00E10558">
      <w:pPr>
        <w:ind w:firstLine="567"/>
        <w:jc w:val="both"/>
        <w:rPr>
          <w:bCs/>
          <w:color w:val="000000"/>
        </w:rPr>
      </w:pPr>
      <w:r w:rsidRPr="001D70AC">
        <w:rPr>
          <w:bCs/>
          <w:color w:val="000000"/>
        </w:rPr>
        <w:t>Не допускается промывка контейнеров и (или) бункеров на контейнерных площадках.</w:t>
      </w:r>
    </w:p>
    <w:p w:rsidR="00E10558" w:rsidRPr="001D70AC" w:rsidRDefault="00E10558" w:rsidP="00E10558">
      <w:pPr>
        <w:ind w:firstLine="567"/>
        <w:jc w:val="both"/>
        <w:rPr>
          <w:bCs/>
          <w:color w:val="000000"/>
        </w:rPr>
      </w:pPr>
      <w:r w:rsidRPr="001D70AC">
        <w:rPr>
          <w:bCs/>
          <w:color w:val="000000"/>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10558" w:rsidRPr="001D70AC" w:rsidRDefault="00E10558" w:rsidP="00E10558">
      <w:pPr>
        <w:ind w:firstLine="567"/>
        <w:jc w:val="both"/>
        <w:rPr>
          <w:bCs/>
          <w:color w:val="000000"/>
        </w:rPr>
      </w:pPr>
      <w:r w:rsidRPr="001D70AC">
        <w:rPr>
          <w:bCs/>
          <w:color w:val="000000"/>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 должны быть очищены от отходов владельцем контейнерной и (или) специальной площадки.</w:t>
      </w:r>
    </w:p>
    <w:p w:rsidR="00E10558" w:rsidRPr="001D70AC" w:rsidRDefault="00E10558" w:rsidP="00E10558">
      <w:pPr>
        <w:ind w:firstLine="567"/>
        <w:jc w:val="both"/>
        <w:rPr>
          <w:bCs/>
          <w:color w:val="000000"/>
        </w:rPr>
      </w:pPr>
      <w:r w:rsidRPr="001D70AC">
        <w:rPr>
          <w:bCs/>
          <w:color w:val="000000"/>
        </w:rPr>
        <w:t>18.6. Контейнерные площадки оборудуются навесами над мусоросборниками (за исключением бункеров)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E10558" w:rsidRPr="001D70AC" w:rsidRDefault="00E10558" w:rsidP="00E10558">
      <w:pPr>
        <w:ind w:firstLine="567"/>
        <w:jc w:val="both"/>
        <w:rPr>
          <w:color w:val="000000"/>
        </w:rPr>
      </w:pPr>
      <w:r w:rsidRPr="001D70AC">
        <w:rPr>
          <w:color w:val="000000"/>
        </w:rPr>
        <w:t>Крыши контейнерных площадок не допускается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E10558" w:rsidRPr="001D70AC" w:rsidRDefault="00E10558" w:rsidP="00E10558">
      <w:pPr>
        <w:ind w:firstLine="567"/>
        <w:jc w:val="both"/>
        <w:rPr>
          <w:color w:val="000000"/>
        </w:rPr>
      </w:pPr>
      <w:r w:rsidRPr="001D70AC">
        <w:rPr>
          <w:color w:val="000000"/>
        </w:rPr>
        <w:t>18.7. Лицо, ответственное за содержание мест (площадок) накопления твердых коммунальных отходов, обеспечивает размещение в таких местах (на площадках) информации об объектах, для которых они предназначены, сведения о сроках удаления отходов, наименование организации, выполняющей данную работу, контакты лица, ответственного за качественную и своевременную работу по содержанию места (площадки) и своевременное удаление отходов, а также информацию, предостерегающую владельцев транспортных средств о недопустимости размещения транспортных средств, препятствующих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или на специально отведённых площадках.</w:t>
      </w:r>
    </w:p>
    <w:p w:rsidR="00E10558" w:rsidRPr="001D70AC" w:rsidRDefault="00E10558" w:rsidP="00E10558">
      <w:pPr>
        <w:ind w:firstLine="567"/>
        <w:jc w:val="both"/>
        <w:rPr>
          <w:color w:val="000000"/>
        </w:rPr>
      </w:pPr>
      <w:r w:rsidRPr="001D70AC">
        <w:rPr>
          <w:color w:val="000000"/>
        </w:rPr>
        <w:t xml:space="preserve">18.8. Накопление отработанных ртутьсодержащих ламп производится отдельно от других видов отходов в соответствии с </w:t>
      </w:r>
      <w:r w:rsidRPr="001D70AC">
        <w:rPr>
          <w:bCs/>
          <w:color w:val="000000"/>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1D70AC">
        <w:rPr>
          <w:color w:val="000000"/>
        </w:rPr>
        <w:t>.</w:t>
      </w:r>
    </w:p>
    <w:p w:rsidR="00E10558" w:rsidRPr="001D70AC" w:rsidRDefault="00E10558" w:rsidP="00E10558">
      <w:pPr>
        <w:ind w:firstLine="567"/>
        <w:jc w:val="both"/>
        <w:rPr>
          <w:color w:val="000000"/>
        </w:rPr>
      </w:pPr>
    </w:p>
    <w:p w:rsidR="00E10558" w:rsidRPr="001D70AC" w:rsidRDefault="00E10558" w:rsidP="00E10558">
      <w:pPr>
        <w:widowControl w:val="0"/>
        <w:suppressAutoHyphens/>
        <w:autoSpaceDE w:val="0"/>
        <w:ind w:firstLine="567"/>
        <w:jc w:val="both"/>
        <w:rPr>
          <w:color w:val="000000"/>
        </w:rPr>
      </w:pPr>
      <w:r w:rsidRPr="001D70AC">
        <w:rPr>
          <w:b/>
          <w:bCs/>
          <w:color w:val="000000"/>
        </w:rPr>
        <w:t>Глава 19. Выпас и прогон сельскохозяйственных животных</w:t>
      </w:r>
    </w:p>
    <w:p w:rsidR="00E10558" w:rsidRPr="001D70AC" w:rsidRDefault="00E10558" w:rsidP="00E10558">
      <w:pPr>
        <w:widowControl w:val="0"/>
        <w:suppressAutoHyphens/>
        <w:autoSpaceDE w:val="0"/>
        <w:ind w:firstLine="567"/>
        <w:jc w:val="both"/>
        <w:rPr>
          <w:color w:val="000000"/>
        </w:rPr>
      </w:pPr>
      <w:r w:rsidRPr="001D70AC">
        <w:rPr>
          <w:color w:val="000000"/>
        </w:rPr>
        <w:t xml:space="preserve">19.1. Сельскохозяйственные животные могут быть организованы их собственниками </w:t>
      </w:r>
      <w:r w:rsidRPr="001D70AC">
        <w:rPr>
          <w:color w:val="000000"/>
        </w:rPr>
        <w:lastRenderedPageBreak/>
        <w:t xml:space="preserve">в стада для выпаса под контролем собственника или совершеннолетнего лица, заключившего с собственниками или уполномоченными собственниками лицами коллективные или индивидуальные договоры на оказание услуг по выпасу сельскохозяйственных животных (далее - пастух). </w:t>
      </w:r>
    </w:p>
    <w:p w:rsidR="00E10558" w:rsidRPr="001D70AC" w:rsidRDefault="00E10558" w:rsidP="00E10558">
      <w:pPr>
        <w:widowControl w:val="0"/>
        <w:suppressAutoHyphens/>
        <w:autoSpaceDE w:val="0"/>
        <w:ind w:firstLine="567"/>
        <w:jc w:val="both"/>
        <w:rPr>
          <w:color w:val="000000"/>
        </w:rPr>
      </w:pPr>
      <w:r w:rsidRPr="001D70AC">
        <w:rPr>
          <w:color w:val="000000"/>
        </w:rPr>
        <w:t>Сельскохозяйственные животные, принадлежащие сельскохозяйственным товаропроизводителям - юридическим лицам, включая крестьянские (фермерские) хозяйства, крестьянским (фермерским) хозяйствам, прошедшим государственную регистрацию в качестве индивидуальных предпринимателей, гражданам, ведущим личное подсобное хозяйство, подлежат выпасу стадами на земельных участках, предоставленным им в установленном законом порядке для ведения, предназначенного для этого вида деятельности.</w:t>
      </w:r>
    </w:p>
    <w:p w:rsidR="00E10558" w:rsidRPr="001D70AC" w:rsidRDefault="00E10558" w:rsidP="00E10558">
      <w:pPr>
        <w:widowControl w:val="0"/>
        <w:suppressAutoHyphens/>
        <w:autoSpaceDE w:val="0"/>
        <w:ind w:firstLine="567"/>
        <w:jc w:val="both"/>
        <w:rPr>
          <w:color w:val="000000"/>
        </w:rPr>
      </w:pPr>
      <w:r w:rsidRPr="001D70AC">
        <w:rPr>
          <w:color w:val="000000"/>
        </w:rPr>
        <w:t>19.2. 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E10558" w:rsidRPr="001D70AC" w:rsidRDefault="00E10558" w:rsidP="00E10558">
      <w:pPr>
        <w:widowControl w:val="0"/>
        <w:suppressAutoHyphens/>
        <w:autoSpaceDE w:val="0"/>
        <w:ind w:firstLine="567"/>
        <w:jc w:val="both"/>
        <w:rPr>
          <w:color w:val="000000"/>
        </w:rPr>
      </w:pPr>
      <w:r w:rsidRPr="001D70AC">
        <w:rPr>
          <w:color w:val="000000"/>
        </w:rPr>
        <w:t>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rsidR="00E10558" w:rsidRPr="001D70AC" w:rsidRDefault="00E10558" w:rsidP="00E10558">
      <w:pPr>
        <w:widowControl w:val="0"/>
        <w:suppressAutoHyphens/>
        <w:autoSpaceDE w:val="0"/>
        <w:ind w:firstLine="567"/>
        <w:jc w:val="both"/>
        <w:rPr>
          <w:color w:val="000000"/>
        </w:rPr>
      </w:pPr>
      <w:r w:rsidRPr="001D70AC">
        <w:rPr>
          <w:color w:val="000000"/>
        </w:rPr>
        <w:t>19.3. Во всех случаях, предусмотренных пунктами 19.1 и 19.2 настоящих Правил, выпас сельскохозяйственных животных осуществляется в установленном настоящими Правилами порядке на огороженных территориях либо на неогороженных территориях (пастбищах), отведенных для этих целей, на привязи или под надзором собственников сельскохозяйственных животных или пастуха.</w:t>
      </w:r>
    </w:p>
    <w:p w:rsidR="00E10558" w:rsidRPr="001D70AC" w:rsidRDefault="00E10558" w:rsidP="00E10558">
      <w:pPr>
        <w:widowControl w:val="0"/>
        <w:suppressAutoHyphens/>
        <w:autoSpaceDE w:val="0"/>
        <w:ind w:firstLine="567"/>
        <w:jc w:val="both"/>
        <w:rPr>
          <w:color w:val="000000"/>
        </w:rPr>
      </w:pPr>
      <w:r w:rsidRPr="001D70AC">
        <w:rPr>
          <w:color w:val="000000"/>
        </w:rPr>
        <w:t>19.4. В случае выпаса без выгона на пастбище прогон сельскохозяйственных животных до земельного участка осуществляется собственниками либо иными лицами, определенными собственниками в установленном законом порядке, на поводе с учетом требований к маршруту и времени прогона, установленных настоящими Правилами.</w:t>
      </w:r>
    </w:p>
    <w:p w:rsidR="00E10558" w:rsidRPr="001D70AC" w:rsidRDefault="00E10558" w:rsidP="00E10558">
      <w:pPr>
        <w:widowControl w:val="0"/>
        <w:suppressAutoHyphens/>
        <w:autoSpaceDE w:val="0"/>
        <w:ind w:firstLine="567"/>
        <w:jc w:val="both"/>
        <w:rPr>
          <w:color w:val="000000"/>
        </w:rPr>
      </w:pPr>
      <w:r w:rsidRPr="001D70AC">
        <w:rPr>
          <w:color w:val="000000"/>
        </w:rPr>
        <w:t>19.5.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 определенными собственниками в установленном законом порядке, в соответствии с временем и маршрутами прогона сельскохозяйственных животных.</w:t>
      </w:r>
    </w:p>
    <w:p w:rsidR="00E10558" w:rsidRPr="001D70AC" w:rsidRDefault="00E10558" w:rsidP="00E10558">
      <w:pPr>
        <w:widowControl w:val="0"/>
        <w:suppressAutoHyphens/>
        <w:autoSpaceDE w:val="0"/>
        <w:ind w:firstLine="567"/>
        <w:jc w:val="both"/>
        <w:rPr>
          <w:color w:val="000000"/>
        </w:rPr>
      </w:pPr>
      <w:r w:rsidRPr="001D70AC">
        <w:rPr>
          <w:color w:val="000000"/>
        </w:rPr>
        <w:t>Прогон сельскохозяйственных животных от места сбора в стада до мест выпаса и обратно осуществляется пастухами в соответствии с временем и маршрутами прогона сельскохозяйственных животных.</w:t>
      </w:r>
    </w:p>
    <w:p w:rsidR="00E10558" w:rsidRPr="001D70AC" w:rsidRDefault="00E10558" w:rsidP="00E10558">
      <w:pPr>
        <w:widowControl w:val="0"/>
        <w:suppressAutoHyphens/>
        <w:autoSpaceDE w:val="0"/>
        <w:ind w:firstLine="567"/>
        <w:jc w:val="both"/>
        <w:rPr>
          <w:color w:val="000000"/>
        </w:rPr>
      </w:pPr>
      <w:r w:rsidRPr="001D70AC">
        <w:rPr>
          <w:color w:val="000000"/>
        </w:rPr>
        <w:t>Не допускается устанавливать маршруты прогона сельскохозяйственных животных через территории производственных зон, зон инженерной и транспортной инфраструктур, зон сельскохозяйственного использования (за исключением земельных участков, используемых для выпаса сельскохозяйственных животных), зон рекреационного назначения.</w:t>
      </w:r>
    </w:p>
    <w:p w:rsidR="00E10558" w:rsidRPr="001D70AC" w:rsidRDefault="00E10558" w:rsidP="00E10558">
      <w:pPr>
        <w:widowControl w:val="0"/>
        <w:suppressAutoHyphens/>
        <w:autoSpaceDE w:val="0"/>
        <w:ind w:firstLine="567"/>
        <w:jc w:val="both"/>
        <w:rPr>
          <w:color w:val="000000"/>
        </w:rPr>
      </w:pPr>
      <w:r w:rsidRPr="001D70AC">
        <w:rPr>
          <w:color w:val="000000"/>
        </w:rPr>
        <w:t>Выпас и прогон сельскохозяйственных животных производится с установлением публичного сервитута либо без установления такового.</w:t>
      </w:r>
    </w:p>
    <w:p w:rsidR="00E10558" w:rsidRPr="001D70AC" w:rsidRDefault="00E10558" w:rsidP="00E10558">
      <w:pPr>
        <w:widowControl w:val="0"/>
        <w:suppressAutoHyphens/>
        <w:autoSpaceDE w:val="0"/>
        <w:ind w:firstLine="567"/>
        <w:jc w:val="both"/>
        <w:rPr>
          <w:color w:val="000000"/>
        </w:rPr>
      </w:pPr>
      <w:r w:rsidRPr="001D70AC">
        <w:rPr>
          <w:color w:val="000000"/>
        </w:rPr>
        <w:t xml:space="preserve">19.7. Пастух обязан своевременно, без опозданий и задержек, собрать сельскохозяйственных животных в определенное время в месте сбора, произвести прогон по установленному маршруту к месту выпаса, осуществить выпас и по установленному маршруту пригнать стадо обратно к месту сбора в определенное время. </w:t>
      </w:r>
    </w:p>
    <w:p w:rsidR="00E10558" w:rsidRPr="001D70AC" w:rsidRDefault="00E10558" w:rsidP="00E10558">
      <w:pPr>
        <w:widowControl w:val="0"/>
        <w:suppressAutoHyphens/>
        <w:autoSpaceDE w:val="0"/>
        <w:ind w:firstLine="567"/>
        <w:jc w:val="both"/>
        <w:rPr>
          <w:color w:val="000000"/>
        </w:rPr>
      </w:pPr>
      <w:r w:rsidRPr="001D70AC">
        <w:rPr>
          <w:color w:val="000000"/>
        </w:rPr>
        <w:t xml:space="preserve">Пастух обязан следить и не допускать, чтобы сельскохозяйственные животные отбились от стада во время прогона, выпаса. </w:t>
      </w:r>
    </w:p>
    <w:p w:rsidR="00E10558" w:rsidRPr="001D70AC" w:rsidRDefault="00E10558" w:rsidP="00E10558">
      <w:pPr>
        <w:widowControl w:val="0"/>
        <w:suppressAutoHyphens/>
        <w:autoSpaceDE w:val="0"/>
        <w:ind w:firstLine="567"/>
        <w:jc w:val="both"/>
        <w:rPr>
          <w:color w:val="000000"/>
        </w:rPr>
      </w:pPr>
      <w:r w:rsidRPr="001D70AC">
        <w:rPr>
          <w:color w:val="000000"/>
        </w:rPr>
        <w:t>19.8. При осуществлении выпаса сельскохозяйственных животных допускается:</w:t>
      </w:r>
    </w:p>
    <w:p w:rsidR="00E10558" w:rsidRPr="001D70AC" w:rsidRDefault="00E10558" w:rsidP="00E10558">
      <w:pPr>
        <w:widowControl w:val="0"/>
        <w:suppressAutoHyphens/>
        <w:autoSpaceDE w:val="0"/>
        <w:ind w:firstLine="567"/>
        <w:jc w:val="both"/>
        <w:rPr>
          <w:color w:val="000000"/>
        </w:rPr>
      </w:pPr>
      <w:r w:rsidRPr="001D70AC">
        <w:rPr>
          <w:color w:val="000000"/>
        </w:rPr>
        <w:t>1) свободный выпас сельскохозяйственных животных на огороженной территории;</w:t>
      </w:r>
    </w:p>
    <w:p w:rsidR="00E10558" w:rsidRPr="001D70AC" w:rsidRDefault="00E10558" w:rsidP="00E10558">
      <w:pPr>
        <w:widowControl w:val="0"/>
        <w:suppressAutoHyphens/>
        <w:autoSpaceDE w:val="0"/>
        <w:ind w:firstLine="567"/>
        <w:jc w:val="both"/>
        <w:rPr>
          <w:color w:val="000000"/>
        </w:rPr>
      </w:pPr>
      <w:r w:rsidRPr="001D70AC">
        <w:rPr>
          <w:color w:val="000000"/>
        </w:rPr>
        <w:lastRenderedPageBreak/>
        <w:t>2) выпас сельскохозяйственных животных на неогороженных территориях (пастбищах) под надзором собственника или пастуха.</w:t>
      </w:r>
    </w:p>
    <w:p w:rsidR="00E10558" w:rsidRPr="001D70AC" w:rsidRDefault="00E10558" w:rsidP="00E10558">
      <w:pPr>
        <w:widowControl w:val="0"/>
        <w:suppressAutoHyphens/>
        <w:autoSpaceDE w:val="0"/>
        <w:ind w:firstLine="567"/>
        <w:jc w:val="both"/>
        <w:rPr>
          <w:color w:val="000000"/>
        </w:rPr>
      </w:pPr>
      <w:r w:rsidRPr="001D70AC">
        <w:rPr>
          <w:color w:val="000000"/>
        </w:rPr>
        <w:t>Выпас лошадей допускается лишь в их стреноженном состоянии.</w:t>
      </w:r>
    </w:p>
    <w:p w:rsidR="00E10558" w:rsidRPr="001D70AC" w:rsidRDefault="00E10558" w:rsidP="00E10558">
      <w:pPr>
        <w:widowControl w:val="0"/>
        <w:suppressAutoHyphens/>
        <w:autoSpaceDE w:val="0"/>
        <w:ind w:firstLine="567"/>
        <w:jc w:val="both"/>
        <w:rPr>
          <w:color w:val="000000"/>
        </w:rPr>
      </w:pPr>
      <w:r w:rsidRPr="001D70AC">
        <w:rPr>
          <w:color w:val="000000"/>
        </w:rPr>
        <w:t>19.9. При осуществлении выпаса и прогона сельскохозяйственных животных запрещается:</w:t>
      </w:r>
    </w:p>
    <w:p w:rsidR="00E10558" w:rsidRPr="001D70AC" w:rsidRDefault="00E10558" w:rsidP="00E10558">
      <w:pPr>
        <w:widowControl w:val="0"/>
        <w:suppressAutoHyphens/>
        <w:autoSpaceDE w:val="0"/>
        <w:ind w:firstLine="567"/>
        <w:jc w:val="both"/>
        <w:rPr>
          <w:color w:val="000000"/>
        </w:rPr>
      </w:pPr>
      <w:r w:rsidRPr="001D70AC">
        <w:rPr>
          <w:color w:val="000000"/>
        </w:rPr>
        <w:t>- безнадзорное пребывание сельскохозяйственных животных вне специально отведенных для выпаса и прогона мест;</w:t>
      </w:r>
    </w:p>
    <w:p w:rsidR="00E10558" w:rsidRPr="001D70AC" w:rsidRDefault="00E10558" w:rsidP="00E10558">
      <w:pPr>
        <w:widowControl w:val="0"/>
        <w:suppressAutoHyphens/>
        <w:autoSpaceDE w:val="0"/>
        <w:ind w:firstLine="567"/>
        <w:jc w:val="both"/>
        <w:rPr>
          <w:color w:val="000000"/>
        </w:rPr>
      </w:pPr>
      <w:r w:rsidRPr="001D70AC">
        <w:rPr>
          <w:color w:val="000000"/>
        </w:rPr>
        <w:t>- 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rsidR="00E10558" w:rsidRPr="001D70AC" w:rsidRDefault="00E10558" w:rsidP="00E10558">
      <w:pPr>
        <w:widowControl w:val="0"/>
        <w:suppressAutoHyphens/>
        <w:autoSpaceDE w:val="0"/>
        <w:ind w:firstLine="567"/>
        <w:jc w:val="both"/>
        <w:rPr>
          <w:color w:val="000000"/>
        </w:rPr>
      </w:pPr>
      <w:r w:rsidRPr="001D70AC">
        <w:rPr>
          <w:color w:val="000000"/>
        </w:rPr>
        <w:t>- выпас сельскохозяйственных животных на неогороженных территориях (пастбищах) без надзора;</w:t>
      </w:r>
    </w:p>
    <w:p w:rsidR="00E10558" w:rsidRPr="001D70AC" w:rsidRDefault="00E10558" w:rsidP="00E10558">
      <w:pPr>
        <w:widowControl w:val="0"/>
        <w:suppressAutoHyphens/>
        <w:autoSpaceDE w:val="0"/>
        <w:ind w:firstLine="567"/>
        <w:jc w:val="both"/>
        <w:rPr>
          <w:color w:val="000000"/>
        </w:rPr>
      </w:pPr>
      <w:r w:rsidRPr="001D70AC">
        <w:rPr>
          <w:color w:val="000000"/>
        </w:rPr>
        <w:t>- 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rsidR="00E10558" w:rsidRPr="001D70AC" w:rsidRDefault="00E10558" w:rsidP="00E10558">
      <w:pPr>
        <w:widowControl w:val="0"/>
        <w:suppressAutoHyphens/>
        <w:autoSpaceDE w:val="0"/>
        <w:ind w:firstLine="567"/>
        <w:jc w:val="both"/>
        <w:rPr>
          <w:color w:val="000000"/>
        </w:rPr>
      </w:pPr>
      <w:r w:rsidRPr="001D70AC">
        <w:rPr>
          <w:color w:val="000000"/>
        </w:rPr>
        <w:t>- выпас сельскохозяйственных животных на территориях общего пользования поселения,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rsidR="00E10558" w:rsidRPr="001D70AC" w:rsidRDefault="00E10558" w:rsidP="00E10558">
      <w:pPr>
        <w:widowControl w:val="0"/>
        <w:suppressAutoHyphens/>
        <w:autoSpaceDE w:val="0"/>
        <w:ind w:firstLine="567"/>
        <w:jc w:val="both"/>
        <w:rPr>
          <w:color w:val="000000"/>
        </w:rPr>
      </w:pPr>
      <w:r w:rsidRPr="001D70AC">
        <w:rPr>
          <w:color w:val="000000"/>
        </w:rPr>
        <w:t>- выпас сельскохозяйственных животных в границах полосы отвода автомобильной дороги;</w:t>
      </w:r>
    </w:p>
    <w:p w:rsidR="00E10558" w:rsidRPr="001D70AC" w:rsidRDefault="00E10558" w:rsidP="00E10558">
      <w:pPr>
        <w:widowControl w:val="0"/>
        <w:suppressAutoHyphens/>
        <w:autoSpaceDE w:val="0"/>
        <w:ind w:firstLine="567"/>
        <w:jc w:val="both"/>
        <w:rPr>
          <w:color w:val="000000"/>
        </w:rPr>
      </w:pPr>
      <w:r w:rsidRPr="001D70AC">
        <w:rPr>
          <w:color w:val="000000"/>
        </w:rPr>
        <w:t>- оставлять на автомобильной дороге сельскохозяйственных животных без надзора;</w:t>
      </w:r>
    </w:p>
    <w:p w:rsidR="00E10558" w:rsidRPr="001D70AC" w:rsidRDefault="00E10558" w:rsidP="00E10558">
      <w:pPr>
        <w:widowControl w:val="0"/>
        <w:suppressAutoHyphens/>
        <w:autoSpaceDE w:val="0"/>
        <w:ind w:firstLine="567"/>
        <w:jc w:val="both"/>
        <w:rPr>
          <w:color w:val="000000"/>
        </w:rPr>
      </w:pPr>
      <w:r w:rsidRPr="001D70AC">
        <w:rPr>
          <w:color w:val="000000"/>
        </w:rPr>
        <w:t>- прогон сельскохозяйственных животных через железнодорожные пути и автомобильные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E10558" w:rsidRPr="001D70AC" w:rsidRDefault="00E10558" w:rsidP="00E10558">
      <w:pPr>
        <w:widowControl w:val="0"/>
        <w:suppressAutoHyphens/>
        <w:autoSpaceDE w:val="0"/>
        <w:ind w:firstLine="567"/>
        <w:jc w:val="both"/>
        <w:rPr>
          <w:color w:val="000000"/>
        </w:rPr>
      </w:pPr>
      <w:r w:rsidRPr="001D70AC">
        <w:rPr>
          <w:color w:val="000000"/>
        </w:rPr>
        <w:t xml:space="preserve">- вести сельскохозяйственных животных по автомобильной дороге с </w:t>
      </w:r>
      <w:proofErr w:type="spellStart"/>
      <w:r w:rsidRPr="001D70AC">
        <w:rPr>
          <w:color w:val="000000"/>
        </w:rPr>
        <w:t>асфальто</w:t>
      </w:r>
      <w:proofErr w:type="spellEnd"/>
      <w:r w:rsidRPr="001D70AC">
        <w:rPr>
          <w:color w:val="000000"/>
        </w:rPr>
        <w:t>- и цементобетонным покрытием при наличии иных путей;</w:t>
      </w:r>
    </w:p>
    <w:p w:rsidR="00E10558" w:rsidRPr="001D70AC" w:rsidRDefault="00E10558" w:rsidP="00E10558">
      <w:pPr>
        <w:widowControl w:val="0"/>
        <w:suppressAutoHyphens/>
        <w:autoSpaceDE w:val="0"/>
        <w:ind w:firstLine="567"/>
        <w:jc w:val="both"/>
        <w:rPr>
          <w:color w:val="000000"/>
        </w:rPr>
      </w:pPr>
      <w:r w:rsidRPr="001D70AC">
        <w:rPr>
          <w:color w:val="000000"/>
        </w:rPr>
        <w:t>- выпас сельскохозяйственных животных и организация для них летних лагерей, ванн в границах прибрежных защитных полос;</w:t>
      </w:r>
    </w:p>
    <w:p w:rsidR="00E10558" w:rsidRPr="001D70AC" w:rsidRDefault="00E10558" w:rsidP="00E10558">
      <w:pPr>
        <w:ind w:firstLine="567"/>
        <w:jc w:val="both"/>
        <w:rPr>
          <w:color w:val="000000"/>
        </w:rPr>
      </w:pPr>
      <w:r w:rsidRPr="001D70AC">
        <w:rPr>
          <w:color w:val="000000"/>
        </w:rPr>
        <w:t>- водопой сельскохозяйственных животных на территории первого пояса зоны санитарной охраны поверхностного источника водоснабжения, а также расположение стойбищ и выпас скота в пределах второго пояса зоны санитарной охраны поверхностных источников водоснабжения.</w:t>
      </w:r>
    </w:p>
    <w:p w:rsidR="00E10558" w:rsidRPr="001D70AC" w:rsidRDefault="00E10558" w:rsidP="00E10558">
      <w:pPr>
        <w:ind w:firstLine="567"/>
        <w:rPr>
          <w:color w:val="000000"/>
        </w:rPr>
      </w:pPr>
    </w:p>
    <w:p w:rsidR="00E10558" w:rsidRPr="001D70AC" w:rsidRDefault="00E10558" w:rsidP="00E10558">
      <w:pPr>
        <w:ind w:firstLine="567"/>
        <w:jc w:val="both"/>
        <w:rPr>
          <w:b/>
          <w:color w:val="000000"/>
        </w:rPr>
      </w:pPr>
      <w:r w:rsidRPr="001D70AC">
        <w:rPr>
          <w:b/>
          <w:color w:val="000000"/>
        </w:rPr>
        <w:t>Глава 20. Праздничное оформление территории поселения</w:t>
      </w:r>
    </w:p>
    <w:p w:rsidR="00E10558" w:rsidRPr="001D70AC" w:rsidRDefault="00E10558" w:rsidP="00E10558">
      <w:pPr>
        <w:ind w:firstLine="567"/>
        <w:jc w:val="both"/>
        <w:rPr>
          <w:color w:val="000000"/>
        </w:rPr>
      </w:pPr>
      <w:r w:rsidRPr="001D70AC">
        <w:rPr>
          <w:color w:val="000000"/>
        </w:rPr>
        <w:t>20.1. 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E10558" w:rsidRPr="001D70AC" w:rsidRDefault="00E10558" w:rsidP="00E10558">
      <w:pPr>
        <w:ind w:firstLine="567"/>
        <w:jc w:val="both"/>
        <w:rPr>
          <w:color w:val="000000"/>
        </w:rPr>
      </w:pPr>
      <w:r w:rsidRPr="001D70AC">
        <w:rPr>
          <w:color w:val="000000"/>
        </w:rPr>
        <w:t>20.2. В перечень объектов праздничного оформления могут включаться:</w:t>
      </w:r>
    </w:p>
    <w:p w:rsidR="00E10558" w:rsidRPr="001D70AC" w:rsidRDefault="00E10558" w:rsidP="00E10558">
      <w:pPr>
        <w:ind w:firstLine="567"/>
        <w:jc w:val="both"/>
        <w:rPr>
          <w:color w:val="000000"/>
        </w:rPr>
      </w:pPr>
      <w:r w:rsidRPr="001D70AC">
        <w:rPr>
          <w:color w:val="000000"/>
        </w:rPr>
        <w:t>а) площади, улицы, бульвары, мостовые сооружения, магистрали;</w:t>
      </w:r>
    </w:p>
    <w:p w:rsidR="00E10558" w:rsidRPr="001D70AC" w:rsidRDefault="00E10558" w:rsidP="00E10558">
      <w:pPr>
        <w:ind w:firstLine="567"/>
        <w:jc w:val="both"/>
        <w:rPr>
          <w:color w:val="000000"/>
        </w:rPr>
      </w:pPr>
      <w:r w:rsidRPr="001D70AC">
        <w:rPr>
          <w:color w:val="000000"/>
        </w:rPr>
        <w:t>б) места массовых гуляний, парки, скверы, набережные;</w:t>
      </w:r>
    </w:p>
    <w:p w:rsidR="00E10558" w:rsidRPr="001D70AC" w:rsidRDefault="00E10558" w:rsidP="00E10558">
      <w:pPr>
        <w:ind w:firstLine="567"/>
        <w:jc w:val="both"/>
        <w:rPr>
          <w:color w:val="000000"/>
        </w:rPr>
      </w:pPr>
      <w:r w:rsidRPr="001D70AC">
        <w:rPr>
          <w:color w:val="000000"/>
        </w:rPr>
        <w:t>в) фасады зданий;</w:t>
      </w:r>
    </w:p>
    <w:p w:rsidR="00E10558" w:rsidRPr="001D70AC" w:rsidRDefault="00E10558" w:rsidP="00E10558">
      <w:pPr>
        <w:ind w:firstLine="567"/>
        <w:jc w:val="both"/>
        <w:rPr>
          <w:color w:val="000000"/>
        </w:rPr>
      </w:pPr>
      <w:r w:rsidRPr="001D70AC">
        <w:rPr>
          <w:color w:val="000000"/>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E10558" w:rsidRPr="001D70AC" w:rsidRDefault="00E10558" w:rsidP="00E10558">
      <w:pPr>
        <w:ind w:firstLine="567"/>
        <w:jc w:val="both"/>
        <w:rPr>
          <w:color w:val="000000"/>
        </w:rPr>
      </w:pPr>
      <w:r w:rsidRPr="001D70AC">
        <w:rPr>
          <w:color w:val="000000"/>
        </w:rPr>
        <w:t>д) наземный общественный пассажирский транспорт, территории и фасады зданий, строений и сооружений транспортной инфраструктуры.</w:t>
      </w:r>
    </w:p>
    <w:p w:rsidR="00E10558" w:rsidRPr="001D70AC" w:rsidRDefault="00E10558" w:rsidP="00E10558">
      <w:pPr>
        <w:ind w:firstLine="567"/>
        <w:jc w:val="both"/>
        <w:rPr>
          <w:color w:val="000000"/>
        </w:rPr>
      </w:pPr>
      <w:r w:rsidRPr="001D70AC">
        <w:rPr>
          <w:color w:val="000000"/>
        </w:rPr>
        <w:t>20.3. К элементам праздничного оформления относятся:</w:t>
      </w:r>
    </w:p>
    <w:p w:rsidR="00E10558" w:rsidRPr="001D70AC" w:rsidRDefault="00E10558" w:rsidP="00E10558">
      <w:pPr>
        <w:ind w:firstLine="567"/>
        <w:jc w:val="both"/>
        <w:rPr>
          <w:color w:val="000000"/>
        </w:rPr>
      </w:pPr>
      <w:r w:rsidRPr="001D70AC">
        <w:rPr>
          <w:color w:val="000000"/>
        </w:rPr>
        <w:t>а) текстильные или нетканые изделия, в том числе с нанесенными на их поверхности графическими изображениями;</w:t>
      </w:r>
    </w:p>
    <w:p w:rsidR="00E10558" w:rsidRPr="001D70AC" w:rsidRDefault="00E10558" w:rsidP="00E10558">
      <w:pPr>
        <w:ind w:firstLine="567"/>
        <w:jc w:val="both"/>
        <w:rPr>
          <w:color w:val="000000"/>
        </w:rPr>
      </w:pPr>
      <w:r w:rsidRPr="001D70AC">
        <w:rPr>
          <w:color w:val="000000"/>
        </w:rPr>
        <w:lastRenderedPageBreak/>
        <w:t>б) объемно-декоративные сооружения, имеющие несущую конструкцию и внешнее оформление, соответствующее тематике мероприятия;</w:t>
      </w:r>
    </w:p>
    <w:p w:rsidR="00E10558" w:rsidRPr="001D70AC" w:rsidRDefault="00E10558" w:rsidP="00E10558">
      <w:pPr>
        <w:ind w:firstLine="567"/>
        <w:jc w:val="both"/>
        <w:rPr>
          <w:color w:val="000000"/>
        </w:rPr>
      </w:pPr>
      <w:r w:rsidRPr="001D70AC">
        <w:rPr>
          <w:color w:val="000000"/>
        </w:rPr>
        <w:t>в) мультимедийное и проекционное оборудование, предназначенное для трансляции текстовой, звуковой, графической и видеоинформации;</w:t>
      </w:r>
    </w:p>
    <w:p w:rsidR="00E10558" w:rsidRPr="001D70AC" w:rsidRDefault="00E10558" w:rsidP="00E10558">
      <w:pPr>
        <w:ind w:firstLine="567"/>
        <w:jc w:val="both"/>
        <w:rPr>
          <w:color w:val="000000"/>
        </w:rPr>
      </w:pPr>
      <w:r w:rsidRPr="001D70AC">
        <w:rPr>
          <w:color w:val="000000"/>
        </w:rPr>
        <w:t>г) праздничное освещение (иллюминация) улиц, площадей, фасадов зданий и сооружений, в том числе:</w:t>
      </w:r>
    </w:p>
    <w:p w:rsidR="00E10558" w:rsidRPr="001D70AC" w:rsidRDefault="00E10558" w:rsidP="00E10558">
      <w:pPr>
        <w:ind w:firstLine="567"/>
        <w:jc w:val="both"/>
        <w:rPr>
          <w:color w:val="000000"/>
        </w:rPr>
      </w:pPr>
      <w:r w:rsidRPr="001D70AC">
        <w:rPr>
          <w:color w:val="000000"/>
        </w:rPr>
        <w:t>праздничная подсветка фасадов зданий;</w:t>
      </w:r>
    </w:p>
    <w:p w:rsidR="00E10558" w:rsidRPr="001D70AC" w:rsidRDefault="00E10558" w:rsidP="00E10558">
      <w:pPr>
        <w:ind w:firstLine="567"/>
        <w:jc w:val="both"/>
        <w:rPr>
          <w:color w:val="000000"/>
        </w:rPr>
      </w:pPr>
      <w:r w:rsidRPr="001D70AC">
        <w:rPr>
          <w:color w:val="000000"/>
        </w:rPr>
        <w:t>иллюминационные гирлянды и кронштейны;</w:t>
      </w:r>
    </w:p>
    <w:p w:rsidR="00E10558" w:rsidRPr="001D70AC" w:rsidRDefault="00E10558" w:rsidP="00E10558">
      <w:pPr>
        <w:ind w:firstLine="567"/>
        <w:jc w:val="both"/>
        <w:rPr>
          <w:color w:val="000000"/>
        </w:rPr>
      </w:pPr>
      <w:r w:rsidRPr="001D70AC">
        <w:rPr>
          <w:color w:val="000000"/>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E10558" w:rsidRPr="001D70AC" w:rsidRDefault="00E10558" w:rsidP="00E10558">
      <w:pPr>
        <w:ind w:firstLine="567"/>
        <w:jc w:val="both"/>
        <w:rPr>
          <w:color w:val="000000"/>
        </w:rPr>
      </w:pPr>
      <w:r w:rsidRPr="001D70AC">
        <w:rPr>
          <w:color w:val="000000"/>
        </w:rPr>
        <w:t>подсветка зеленых насаждений;</w:t>
      </w:r>
    </w:p>
    <w:p w:rsidR="00E10558" w:rsidRPr="001D70AC" w:rsidRDefault="00E10558" w:rsidP="00E10558">
      <w:pPr>
        <w:ind w:firstLine="567"/>
        <w:jc w:val="both"/>
        <w:rPr>
          <w:color w:val="000000"/>
        </w:rPr>
      </w:pPr>
      <w:r w:rsidRPr="001D70AC">
        <w:rPr>
          <w:color w:val="000000"/>
        </w:rPr>
        <w:t>праздничное и тематическое оформление пассажирского транспорта;</w:t>
      </w:r>
    </w:p>
    <w:p w:rsidR="00E10558" w:rsidRPr="001D70AC" w:rsidRDefault="00E10558" w:rsidP="00E10558">
      <w:pPr>
        <w:ind w:firstLine="567"/>
        <w:jc w:val="both"/>
        <w:rPr>
          <w:color w:val="000000"/>
        </w:rPr>
      </w:pPr>
      <w:r w:rsidRPr="001D70AC">
        <w:rPr>
          <w:color w:val="000000"/>
        </w:rPr>
        <w:t>государственные и муниципальные флаги, государственная и муниципальная символика;</w:t>
      </w:r>
    </w:p>
    <w:p w:rsidR="00E10558" w:rsidRPr="001D70AC" w:rsidRDefault="00E10558" w:rsidP="00E10558">
      <w:pPr>
        <w:ind w:firstLine="567"/>
        <w:jc w:val="both"/>
        <w:rPr>
          <w:color w:val="000000"/>
        </w:rPr>
      </w:pPr>
      <w:r w:rsidRPr="001D70AC">
        <w:rPr>
          <w:color w:val="000000"/>
        </w:rPr>
        <w:t>декоративные флаги, флажки, стяги;</w:t>
      </w:r>
    </w:p>
    <w:p w:rsidR="00E10558" w:rsidRPr="001D70AC" w:rsidRDefault="00E10558" w:rsidP="00E10558">
      <w:pPr>
        <w:ind w:firstLine="567"/>
        <w:jc w:val="both"/>
        <w:rPr>
          <w:color w:val="000000"/>
        </w:rPr>
      </w:pPr>
      <w:r w:rsidRPr="001D70AC">
        <w:rPr>
          <w:color w:val="000000"/>
        </w:rPr>
        <w:t>информационные и тематические материалы на рекламных конструкциях;</w:t>
      </w:r>
    </w:p>
    <w:p w:rsidR="00E10558" w:rsidRPr="001D70AC" w:rsidRDefault="00E10558" w:rsidP="00E10558">
      <w:pPr>
        <w:ind w:firstLine="567"/>
        <w:jc w:val="both"/>
        <w:rPr>
          <w:color w:val="000000"/>
        </w:rPr>
      </w:pPr>
      <w:r w:rsidRPr="001D70AC">
        <w:rPr>
          <w:color w:val="000000"/>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E10558" w:rsidRPr="001D70AC" w:rsidRDefault="00E10558" w:rsidP="00E10558">
      <w:pPr>
        <w:ind w:firstLine="567"/>
        <w:jc w:val="both"/>
        <w:rPr>
          <w:color w:val="000000"/>
        </w:rPr>
      </w:pPr>
      <w:r w:rsidRPr="001D70AC">
        <w:rPr>
          <w:color w:val="000000"/>
        </w:rPr>
        <w:t>20.4. Для праздничного оформления поселения 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E10558" w:rsidRPr="001D70AC" w:rsidRDefault="00E10558" w:rsidP="00E10558">
      <w:pPr>
        <w:ind w:firstLine="567"/>
        <w:jc w:val="both"/>
        <w:rPr>
          <w:color w:val="000000"/>
        </w:rPr>
      </w:pPr>
      <w:r w:rsidRPr="001D70AC">
        <w:rPr>
          <w:color w:val="000000"/>
        </w:rPr>
        <w:t>20.5.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E10558" w:rsidRPr="001D70AC" w:rsidRDefault="00E10558" w:rsidP="00E10558">
      <w:pPr>
        <w:ind w:firstLine="567"/>
        <w:jc w:val="both"/>
        <w:rPr>
          <w:color w:val="000000"/>
        </w:rPr>
      </w:pPr>
      <w:r w:rsidRPr="001D70AC">
        <w:rPr>
          <w:color w:val="000000"/>
        </w:rPr>
        <w:t>20.6.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E10558" w:rsidRPr="001D70AC" w:rsidRDefault="00E10558" w:rsidP="00E10558">
      <w:pPr>
        <w:ind w:firstLine="567"/>
        <w:jc w:val="both"/>
        <w:rPr>
          <w:color w:val="000000"/>
        </w:rPr>
      </w:pPr>
      <w:r w:rsidRPr="001D70AC">
        <w:rPr>
          <w:color w:val="000000"/>
        </w:rPr>
        <w:t>20.7.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rsidR="00E10558" w:rsidRPr="001D70AC" w:rsidRDefault="00E10558" w:rsidP="00E10558">
      <w:pPr>
        <w:ind w:firstLine="567"/>
        <w:jc w:val="both"/>
        <w:rPr>
          <w:color w:val="000000"/>
        </w:rPr>
      </w:pPr>
      <w:r w:rsidRPr="001D70AC">
        <w:rPr>
          <w:color w:val="000000"/>
        </w:rPr>
        <w:t>20.8.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поселения за счет собственных средств либо в соответствии с муниципальными контрактами, заключенными в пределах средств, предусмотренных на эти цели в бюджете поселения,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E10558" w:rsidRDefault="00E10558" w:rsidP="00E10558">
      <w:pPr>
        <w:ind w:firstLine="567"/>
        <w:jc w:val="both"/>
        <w:rPr>
          <w:color w:val="000000"/>
        </w:rPr>
      </w:pPr>
      <w:r w:rsidRPr="001D70AC">
        <w:rPr>
          <w:color w:val="000000"/>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B41307" w:rsidRDefault="00B41307" w:rsidP="00E10558">
      <w:pPr>
        <w:ind w:firstLine="567"/>
        <w:jc w:val="both"/>
        <w:rPr>
          <w:color w:val="000000"/>
        </w:rPr>
      </w:pPr>
    </w:p>
    <w:p w:rsidR="00B41307" w:rsidRPr="00DF5540" w:rsidRDefault="00B41307" w:rsidP="00B41307">
      <w:pPr>
        <w:ind w:firstLine="709"/>
        <w:jc w:val="center"/>
        <w:rPr>
          <w:b/>
          <w:bCs/>
        </w:rPr>
      </w:pPr>
      <w:r w:rsidRPr="00DF5540">
        <w:rPr>
          <w:b/>
          <w:bCs/>
        </w:rPr>
        <w:t>Глава 21 «ДИЗАЙН-КОД»</w:t>
      </w:r>
    </w:p>
    <w:p w:rsidR="00B41307" w:rsidRPr="00DF5540" w:rsidRDefault="00B41307" w:rsidP="00B41307">
      <w:pPr>
        <w:ind w:firstLine="709"/>
      </w:pPr>
    </w:p>
    <w:p w:rsidR="00B41307" w:rsidRPr="00DF5540" w:rsidRDefault="00B41307" w:rsidP="00B41307">
      <w:pPr>
        <w:ind w:firstLine="709"/>
        <w:jc w:val="both"/>
      </w:pPr>
      <w:r w:rsidRPr="00DF5540">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B41307" w:rsidRPr="00DF5540" w:rsidRDefault="00B41307" w:rsidP="00B41307">
      <w:pPr>
        <w:ind w:firstLine="709"/>
        <w:jc w:val="both"/>
      </w:pPr>
      <w:r w:rsidRPr="00DF5540">
        <w:t xml:space="preserve">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w:t>
      </w:r>
      <w:r w:rsidRPr="00DF5540">
        <w:lastRenderedPageBreak/>
        <w:t>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B41307" w:rsidRPr="00DF5540" w:rsidRDefault="00B41307" w:rsidP="00B41307">
      <w:pPr>
        <w:ind w:firstLine="709"/>
        <w:jc w:val="both"/>
      </w:pPr>
      <w:r w:rsidRPr="00DF5540">
        <w:t>Полный перечень правил, стандартов и рекомендаций, которые включает дизайн-код:</w:t>
      </w:r>
    </w:p>
    <w:p w:rsidR="00B41307" w:rsidRPr="00DF5540" w:rsidRDefault="00B41307" w:rsidP="00B41307">
      <w:pPr>
        <w:ind w:firstLine="709"/>
        <w:jc w:val="both"/>
      </w:pPr>
      <w:r w:rsidRPr="00DF5540">
        <w:t>- Стандарт оформления и размещения информационных конструкций на фасадах зданий и прилегающих к ним территориях;</w:t>
      </w:r>
    </w:p>
    <w:p w:rsidR="00B41307" w:rsidRPr="00DF5540" w:rsidRDefault="00B41307" w:rsidP="00B41307">
      <w:pPr>
        <w:ind w:firstLine="709"/>
        <w:jc w:val="both"/>
      </w:pPr>
      <w:r w:rsidRPr="00DF5540">
        <w:t>- Стандарт оформления элементов фасадов зданий;</w:t>
      </w:r>
    </w:p>
    <w:p w:rsidR="00B41307" w:rsidRPr="00DF5540" w:rsidRDefault="00B41307" w:rsidP="00B41307">
      <w:pPr>
        <w:ind w:firstLine="709"/>
        <w:jc w:val="both"/>
      </w:pPr>
      <w:r w:rsidRPr="00DF5540">
        <w:t>- Стандарт оформления навигационных элементов в городской среде;</w:t>
      </w:r>
    </w:p>
    <w:p w:rsidR="00B41307" w:rsidRPr="00DF5540" w:rsidRDefault="00B41307" w:rsidP="00B41307">
      <w:pPr>
        <w:ind w:firstLine="709"/>
        <w:jc w:val="both"/>
      </w:pPr>
      <w:r w:rsidRPr="00DF5540">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B41307" w:rsidRPr="00DF5540" w:rsidRDefault="00B41307" w:rsidP="00B41307">
      <w:pPr>
        <w:ind w:firstLine="709"/>
        <w:jc w:val="both"/>
      </w:pPr>
      <w:r w:rsidRPr="00DF5540">
        <w:t>Дизайн-код адресован:</w:t>
      </w:r>
    </w:p>
    <w:p w:rsidR="00B41307" w:rsidRPr="00DF5540" w:rsidRDefault="00B41307" w:rsidP="00B41307">
      <w:pPr>
        <w:ind w:firstLine="709"/>
        <w:jc w:val="both"/>
      </w:pPr>
      <w:r w:rsidRPr="00DF5540">
        <w:t>• Сотрудникам администрации: для проведения консультаций и согласований, поступающих предложений и заявлений.</w:t>
      </w:r>
    </w:p>
    <w:p w:rsidR="00B41307" w:rsidRPr="00DF5540" w:rsidRDefault="00B41307" w:rsidP="00B41307">
      <w:pPr>
        <w:ind w:firstLine="709"/>
        <w:jc w:val="both"/>
      </w:pPr>
      <w:r w:rsidRPr="00DF5540">
        <w:t>• Предпринимателям города: при выборе формата и места размещения вывесок и информационных конструкций.</w:t>
      </w:r>
    </w:p>
    <w:p w:rsidR="00B41307" w:rsidRPr="00DF5540" w:rsidRDefault="00B41307" w:rsidP="00B41307">
      <w:pPr>
        <w:ind w:firstLine="709"/>
        <w:jc w:val="both"/>
      </w:pPr>
      <w:r w:rsidRPr="00DF5540">
        <w:t>• Управляющим компаниям: при планировании качественного и соответствующего индивидуальному облику поселения ремонта и благоустройства.</w:t>
      </w:r>
    </w:p>
    <w:p w:rsidR="00B41307" w:rsidRPr="00DF5540" w:rsidRDefault="00B41307" w:rsidP="00B41307">
      <w:pPr>
        <w:ind w:firstLine="709"/>
        <w:jc w:val="both"/>
      </w:pPr>
      <w:r w:rsidRPr="00DF5540">
        <w:t>• Проектировщикам: для учета особенностей индивидуального облика поселения при проектировании.</w:t>
      </w:r>
    </w:p>
    <w:p w:rsidR="00B41307" w:rsidRPr="00DF5540" w:rsidRDefault="00B41307" w:rsidP="00B41307">
      <w:pPr>
        <w:ind w:firstLine="709"/>
        <w:jc w:val="both"/>
      </w:pPr>
      <w:r w:rsidRPr="00DF5540">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B41307" w:rsidRDefault="00B41307" w:rsidP="00B41307">
      <w:pPr>
        <w:ind w:firstLine="709"/>
        <w:jc w:val="both"/>
      </w:pPr>
      <w:r w:rsidRPr="00DF5540">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p>
    <w:p w:rsidR="00B41307" w:rsidRDefault="00B41307" w:rsidP="00B41307">
      <w:pPr>
        <w:ind w:firstLine="709"/>
        <w:jc w:val="both"/>
      </w:pPr>
    </w:p>
    <w:p w:rsidR="00B41307" w:rsidRDefault="00B41307" w:rsidP="00B41307">
      <w:pPr>
        <w:ind w:firstLine="709"/>
        <w:jc w:val="both"/>
      </w:pPr>
    </w:p>
    <w:p w:rsidR="00B41307" w:rsidRDefault="00B41307" w:rsidP="00B41307">
      <w:pPr>
        <w:ind w:firstLine="709"/>
        <w:jc w:val="both"/>
      </w:pPr>
    </w:p>
    <w:p w:rsidR="00B41307" w:rsidRPr="00DF5540" w:rsidRDefault="00B41307" w:rsidP="00B41307">
      <w:pPr>
        <w:ind w:firstLine="709"/>
        <w:jc w:val="both"/>
      </w:pPr>
    </w:p>
    <w:p w:rsidR="00B41307" w:rsidRDefault="00B41307" w:rsidP="00B41307">
      <w:pPr>
        <w:pStyle w:val="ab"/>
        <w:numPr>
          <w:ilvl w:val="1"/>
          <w:numId w:val="23"/>
        </w:numPr>
        <w:pBdr>
          <w:top w:val="nil"/>
          <w:left w:val="nil"/>
          <w:bottom w:val="nil"/>
          <w:right w:val="nil"/>
          <w:between w:val="nil"/>
        </w:pBdr>
        <w:ind w:left="567" w:hanging="567"/>
        <w:contextualSpacing/>
        <w:jc w:val="center"/>
        <w:rPr>
          <w:b/>
          <w:color w:val="000000"/>
        </w:rPr>
      </w:pPr>
      <w:r w:rsidRPr="00DF5540">
        <w:rPr>
          <w:b/>
          <w:color w:val="000000"/>
        </w:rPr>
        <w:t>Стандарт оформления и размещения информационных конструкций на фасадах зданий и прилегающих к ним территориях.</w:t>
      </w:r>
    </w:p>
    <w:p w:rsidR="00B41307" w:rsidRPr="00DF5540" w:rsidRDefault="00B41307" w:rsidP="00B41307">
      <w:pPr>
        <w:pStyle w:val="ab"/>
        <w:pBdr>
          <w:top w:val="nil"/>
          <w:left w:val="nil"/>
          <w:bottom w:val="nil"/>
          <w:right w:val="nil"/>
          <w:between w:val="nil"/>
        </w:pBdr>
        <w:ind w:left="567"/>
        <w:contextualSpacing/>
        <w:rPr>
          <w:b/>
          <w:color w:val="000000"/>
        </w:rPr>
      </w:pP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21.1.</w:t>
      </w:r>
      <w:proofErr w:type="gramStart"/>
      <w:r w:rsidRPr="00DF5540">
        <w:rPr>
          <w:color w:val="000000"/>
        </w:rPr>
        <w:t>1.Стандарт</w:t>
      </w:r>
      <w:proofErr w:type="gramEnd"/>
      <w:r w:rsidRPr="00DF5540">
        <w:rPr>
          <w:color w:val="000000"/>
        </w:rPr>
        <w:t xml:space="preserve">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B41307" w:rsidRPr="00DF5540" w:rsidRDefault="00905AC7" w:rsidP="00B41307">
      <w:pPr>
        <w:pBdr>
          <w:top w:val="nil"/>
          <w:left w:val="nil"/>
          <w:bottom w:val="nil"/>
          <w:right w:val="nil"/>
          <w:between w:val="nil"/>
        </w:pBdr>
        <w:ind w:firstLine="709"/>
        <w:jc w:val="both"/>
        <w:rPr>
          <w:color w:val="000000"/>
        </w:rPr>
      </w:pPr>
      <w:sdt>
        <w:sdtPr>
          <w:rPr>
            <w:rFonts w:eastAsia="Calibri"/>
          </w:rPr>
          <w:tag w:val="goog_rdk_0"/>
          <w:id w:val="1113331157"/>
        </w:sdtPr>
        <w:sdtEndPr>
          <w:rPr>
            <w:rFonts w:ascii="Calibri" w:hAnsi="Calibri" w:cs="Calibri"/>
          </w:rPr>
        </w:sdtEndPr>
        <w:sdtContent>
          <w:r w:rsidR="00B41307" w:rsidRPr="00DF5540">
            <w:rPr>
              <w:rFonts w:eastAsia="Calibri"/>
            </w:rPr>
            <w:t>21</w:t>
          </w:r>
          <w:r w:rsidR="00B41307" w:rsidRPr="00DF5540">
            <w:rPr>
              <w:rFonts w:eastAsia="Gungsuh"/>
              <w:color w:val="000000"/>
            </w:rPr>
            <w:t xml:space="preserve">.1.4.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w:t>
          </w:r>
          <w:r w:rsidR="00B41307" w:rsidRPr="00DF5540">
            <w:rPr>
              <w:rFonts w:eastAsia="Gungsuh"/>
              <w:color w:val="000000"/>
            </w:rPr>
            <w:lastRenderedPageBreak/>
            <w:t>(памятниках истории и культуры) народов Российской Федерации» от 25.06.2002 года № 73−ФЗ.</w:t>
          </w:r>
        </w:sdtContent>
      </w:sdt>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21.1.7. В тексте Стандарта используются следующие термины:</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Вывеска</w:t>
      </w:r>
      <w:r w:rsidRPr="00DF5540">
        <w:rPr>
          <w:color w:val="000000"/>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Фасад</w:t>
      </w:r>
      <w:r w:rsidRPr="00DF5540">
        <w:rPr>
          <w:color w:val="000000"/>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Фриз</w:t>
      </w:r>
      <w:r w:rsidRPr="00DF5540">
        <w:rPr>
          <w:color w:val="000000"/>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Козырек</w:t>
      </w:r>
      <w:r w:rsidRPr="00DF5540">
        <w:rPr>
          <w:color w:val="000000"/>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B41307" w:rsidRPr="00DF5540" w:rsidRDefault="00B41307" w:rsidP="00B41307">
      <w:pPr>
        <w:pBdr>
          <w:top w:val="nil"/>
          <w:left w:val="nil"/>
          <w:bottom w:val="nil"/>
          <w:right w:val="nil"/>
          <w:between w:val="nil"/>
        </w:pBdr>
        <w:ind w:firstLine="709"/>
        <w:jc w:val="both"/>
        <w:rPr>
          <w:b/>
          <w:color w:val="000000"/>
        </w:rPr>
      </w:pPr>
      <w:r w:rsidRPr="00DF5540">
        <w:rPr>
          <w:b/>
          <w:color w:val="000000"/>
        </w:rPr>
        <w:t>Типы информационных конструкций (вывесок):</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Настенная вывеска</w:t>
      </w:r>
      <w:r w:rsidRPr="00DF5540">
        <w:rPr>
          <w:color w:val="000000"/>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Консольная вывеска</w:t>
      </w:r>
      <w:r w:rsidRPr="00DF5540">
        <w:rPr>
          <w:color w:val="000000"/>
        </w:rPr>
        <w:t xml:space="preserve"> располагается перпендикулярно к поверхности фасада здания, строения, сооружения и (или) их конструктивных элементов;</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Витринная вывеска</w:t>
      </w:r>
      <w:r w:rsidRPr="00DF5540">
        <w:rPr>
          <w:color w:val="000000"/>
        </w:rPr>
        <w:t xml:space="preserve"> расположена на внешней или с внутренней стороны остекления витрины здания, строения, сооружения;</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Крышная вывеска (или крышная установка)</w:t>
      </w:r>
      <w:r w:rsidRPr="00DF5540">
        <w:rPr>
          <w:color w:val="000000"/>
        </w:rPr>
        <w:t xml:space="preserve"> размещается на крыше здания, строения, сооружения выше отметки парапета кровли.</w:t>
      </w:r>
    </w:p>
    <w:p w:rsidR="00B41307" w:rsidRPr="00DF5540" w:rsidRDefault="00905AC7" w:rsidP="00B41307">
      <w:pPr>
        <w:pBdr>
          <w:top w:val="nil"/>
          <w:left w:val="nil"/>
          <w:bottom w:val="nil"/>
          <w:right w:val="nil"/>
          <w:between w:val="nil"/>
        </w:pBdr>
        <w:ind w:firstLine="709"/>
        <w:jc w:val="both"/>
        <w:rPr>
          <w:b/>
          <w:color w:val="000000"/>
        </w:rPr>
      </w:pPr>
      <w:sdt>
        <w:sdtPr>
          <w:rPr>
            <w:rFonts w:eastAsia="Calibri"/>
          </w:rPr>
          <w:tag w:val="goog_rdk_1"/>
          <w:id w:val="-740478643"/>
        </w:sdtPr>
        <w:sdtEndPr>
          <w:rPr>
            <w:rFonts w:ascii="Calibri" w:hAnsi="Calibri" w:cs="Calibri"/>
          </w:rPr>
        </w:sdtEndPr>
        <w:sdtContent>
          <w:r w:rsidR="00B41307" w:rsidRPr="00DF5540">
            <w:rPr>
              <w:rFonts w:eastAsia="Gungsuh"/>
              <w:b/>
              <w:color w:val="000000"/>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Информационная стела</w:t>
      </w:r>
      <w:r w:rsidRPr="00DF5540">
        <w:rPr>
          <w:color w:val="000000"/>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Информационный стенд</w:t>
      </w:r>
      <w:r w:rsidRPr="00DF5540">
        <w:rPr>
          <w:color w:val="000000"/>
        </w:rPr>
        <w:t xml:space="preserve"> — это отдельно стоящая информационная конструкция для размещения официальной информации органа местного самоуправления или иной </w:t>
      </w:r>
      <w:r w:rsidRPr="00DF5540">
        <w:rPr>
          <w:color w:val="000000"/>
        </w:rPr>
        <w:lastRenderedPageBreak/>
        <w:t>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Навигационный стенд</w:t>
      </w:r>
      <w:r w:rsidRPr="00DF5540">
        <w:rPr>
          <w:color w:val="000000"/>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DF5540">
        <w:t>населенных</w:t>
      </w:r>
      <w:r w:rsidRPr="00DF5540">
        <w:rPr>
          <w:color w:val="000000"/>
        </w:rPr>
        <w:t xml:space="preserve"> пунктов иных категорий для их комфортного пребывания и навигации внутри городов и </w:t>
      </w:r>
      <w:r w:rsidRPr="00DF5540">
        <w:t>населенных</w:t>
      </w:r>
      <w:r w:rsidRPr="00DF5540">
        <w:rPr>
          <w:color w:val="000000"/>
        </w:rPr>
        <w:t xml:space="preserve"> пунктов иных категорий.</w:t>
      </w:r>
    </w:p>
    <w:p w:rsidR="00B41307" w:rsidRPr="00DF5540" w:rsidRDefault="00B41307" w:rsidP="00B41307">
      <w:pPr>
        <w:pBdr>
          <w:top w:val="nil"/>
          <w:left w:val="nil"/>
          <w:bottom w:val="nil"/>
          <w:right w:val="nil"/>
          <w:between w:val="nil"/>
        </w:pBdr>
        <w:ind w:firstLine="709"/>
        <w:jc w:val="both"/>
        <w:rPr>
          <w:color w:val="000000"/>
        </w:rPr>
      </w:pPr>
      <w:r w:rsidRPr="00DF5540">
        <w:rPr>
          <w:b/>
          <w:color w:val="000000"/>
        </w:rPr>
        <w:t>Настенное панно (</w:t>
      </w:r>
      <w:proofErr w:type="spellStart"/>
      <w:r w:rsidRPr="00DF5540">
        <w:rPr>
          <w:b/>
          <w:color w:val="000000"/>
        </w:rPr>
        <w:t>мурал</w:t>
      </w:r>
      <w:proofErr w:type="spellEnd"/>
      <w:r w:rsidRPr="00DF5540">
        <w:rPr>
          <w:b/>
          <w:color w:val="000000"/>
        </w:rPr>
        <w:t>)</w:t>
      </w:r>
      <w:r w:rsidRPr="00DF5540">
        <w:rPr>
          <w:color w:val="000000"/>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B41307" w:rsidRDefault="00B41307" w:rsidP="00B41307">
      <w:pPr>
        <w:pBdr>
          <w:top w:val="nil"/>
          <w:left w:val="nil"/>
          <w:bottom w:val="nil"/>
          <w:right w:val="nil"/>
          <w:between w:val="nil"/>
        </w:pBdr>
        <w:ind w:firstLine="709"/>
        <w:jc w:val="center"/>
        <w:rPr>
          <w:b/>
          <w:color w:val="000000"/>
        </w:rPr>
      </w:pPr>
      <w:r w:rsidRPr="00DF5540">
        <w:rPr>
          <w:b/>
          <w:color w:val="000000"/>
        </w:rPr>
        <w:t>Витрина</w:t>
      </w:r>
      <w:r w:rsidRPr="00DF5540">
        <w:rPr>
          <w:color w:val="000000"/>
        </w:rPr>
        <w:t xml:space="preserve"> - специально оборудованное окно магазина или какого-либо учреждения или предприятия для демонстрации предлагаемых товаров и услуг.</w:t>
      </w:r>
      <w:r w:rsidRPr="00DF5540">
        <w:rPr>
          <w:rFonts w:ascii="Calibri" w:eastAsia="Calibri" w:hAnsi="Calibri" w:cs="Calibri"/>
        </w:rPr>
        <w:br w:type="page"/>
      </w:r>
      <w:r w:rsidRPr="00DF5540">
        <w:rPr>
          <w:b/>
          <w:color w:val="000000"/>
        </w:rPr>
        <w:lastRenderedPageBreak/>
        <w:t>Требования к информационным конструкциям.</w:t>
      </w:r>
    </w:p>
    <w:p w:rsidR="00B41307" w:rsidRPr="00DF5540" w:rsidRDefault="00B41307" w:rsidP="00B41307">
      <w:pPr>
        <w:pBdr>
          <w:top w:val="nil"/>
          <w:left w:val="nil"/>
          <w:bottom w:val="nil"/>
          <w:right w:val="nil"/>
          <w:between w:val="nil"/>
        </w:pBdr>
        <w:ind w:firstLine="709"/>
        <w:jc w:val="center"/>
        <w:rPr>
          <w:b/>
          <w:color w:val="000000"/>
        </w:rPr>
      </w:pPr>
    </w:p>
    <w:p w:rsidR="00B41307" w:rsidRPr="00DF5540" w:rsidRDefault="00B41307" w:rsidP="00B41307">
      <w:pPr>
        <w:pBdr>
          <w:top w:val="nil"/>
          <w:left w:val="nil"/>
          <w:bottom w:val="nil"/>
          <w:right w:val="nil"/>
          <w:between w:val="nil"/>
        </w:pBdr>
        <w:ind w:left="142"/>
        <w:jc w:val="center"/>
        <w:rPr>
          <w:color w:val="000000"/>
        </w:rPr>
      </w:pPr>
      <w:r w:rsidRPr="00DF5540">
        <w:rPr>
          <w:color w:val="000000"/>
        </w:rPr>
        <w:t>21.2.1. Информационные конструкции не должны (рис. 1):</w:t>
      </w:r>
    </w:p>
    <w:p w:rsidR="00B41307" w:rsidRPr="00DF5540" w:rsidRDefault="00B41307" w:rsidP="00B41307">
      <w:pPr>
        <w:ind w:firstLine="709"/>
        <w:jc w:val="center"/>
      </w:pPr>
    </w:p>
    <w:p w:rsidR="00B41307" w:rsidRPr="00DF5540" w:rsidRDefault="00B41307" w:rsidP="00B41307">
      <w:pPr>
        <w:pBdr>
          <w:top w:val="nil"/>
          <w:left w:val="nil"/>
          <w:bottom w:val="nil"/>
          <w:right w:val="nil"/>
          <w:between w:val="nil"/>
        </w:pBdr>
        <w:ind w:firstLine="709"/>
        <w:rPr>
          <w:color w:val="000000"/>
        </w:rPr>
      </w:pPr>
      <w:r w:rsidRPr="00DF5540">
        <w:rPr>
          <w:noProof/>
          <w:color w:val="000000"/>
        </w:rPr>
        <w:drawing>
          <wp:inline distT="0" distB="0" distL="0" distR="0" wp14:anchorId="24C8DF97" wp14:editId="49366A83">
            <wp:extent cx="4500001" cy="1958739"/>
            <wp:effectExtent l="0" t="0" r="0" b="0"/>
            <wp:docPr id="4" name="image1.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окно, снимок экрана, Прямоугольник, дизайн&#10;&#10;Автоматически созданное описание"/>
                    <pic:cNvPicPr preferRelativeResize="0"/>
                  </pic:nvPicPr>
                  <pic:blipFill>
                    <a:blip r:embed="rId10"/>
                    <a:srcRect/>
                    <a:stretch>
                      <a:fillRect/>
                    </a:stretch>
                  </pic:blipFill>
                  <pic:spPr>
                    <a:xfrm>
                      <a:off x="0" y="0"/>
                      <a:ext cx="4500001" cy="1958739"/>
                    </a:xfrm>
                    <a:prstGeom prst="rect">
                      <a:avLst/>
                    </a:prstGeom>
                    <a:ln/>
                  </pic:spPr>
                </pic:pic>
              </a:graphicData>
            </a:graphic>
          </wp:inline>
        </w:drawing>
      </w:r>
    </w:p>
    <w:p w:rsidR="00B41307" w:rsidRPr="00DF5540" w:rsidRDefault="00B41307" w:rsidP="00B41307">
      <w:pPr>
        <w:pBdr>
          <w:top w:val="nil"/>
          <w:left w:val="nil"/>
          <w:bottom w:val="nil"/>
          <w:right w:val="nil"/>
          <w:between w:val="nil"/>
        </w:pBdr>
        <w:ind w:firstLine="709"/>
        <w:jc w:val="center"/>
        <w:rPr>
          <w:color w:val="000000"/>
        </w:rPr>
      </w:pPr>
      <w:r w:rsidRPr="00DF5540">
        <w:rPr>
          <w:color w:val="000000"/>
        </w:rPr>
        <w:t>Рис. 1</w:t>
      </w: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21.2.1.1 препятствовать восприятию информации, размещенной на другой конструкции;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21.2.1.2 размещаться на опорах освещения, стойках дорожных знаков и светофоров, деревьях и кустарниках, шлагбаумах, ограждениях, перилах, козырьках;</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21.2.1.3. размещаться на фасаде здания на расстоянии менее 2 м от мемориальных досок;</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21.2.1.7. размещаться в виде отдельно стоящих сборно-разборных конструкций (</w:t>
      </w:r>
      <w:proofErr w:type="spellStart"/>
      <w:r w:rsidRPr="00DF5540">
        <w:rPr>
          <w:color w:val="000000"/>
        </w:rPr>
        <w:t>штендеров</w:t>
      </w:r>
      <w:proofErr w:type="spellEnd"/>
      <w:r w:rsidRPr="00DF5540">
        <w:rPr>
          <w:color w:val="000000"/>
        </w:rPr>
        <w:t>);</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21.2.1.8. размещаться на витражах здания, строения, сооружения;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DF5540">
        <w:rPr>
          <w:color w:val="000000"/>
        </w:rPr>
        <w:t>призматроны</w:t>
      </w:r>
      <w:proofErr w:type="spellEnd"/>
      <w:r w:rsidRPr="00DF5540">
        <w:rPr>
          <w:color w:val="000000"/>
        </w:rPr>
        <w:t>) и другие системы);</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21.2.1.10. размещаться на крыше здания, строения, сооружения в количестве более одной информационной конструкции;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21.2.1.12. перекрывать дорожные знаки, знаки адресной системы;</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21.2.1.13. способствовать скапливанию снега, замачиванию фасадов или оказывать иное негативное воздействие на здание, строение, сооружение;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lastRenderedPageBreak/>
        <w:t>21.2.2.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21.2.3. Металлические элементы информационной конструкции должны быть своевременно очищаться и окрашиваться.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21.2.4. Размещение на информационных конструкциях, витринах объявлений, посторонних надписей и изображений запрещено.</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21.2.5. Подсветка информационных конструкций, размещаемых на зданиях, строениях, сооружениях, должна: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устанавливаться для всех типов информационных конструкций;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 организовываться без использования </w:t>
      </w:r>
      <w:proofErr w:type="spellStart"/>
      <w:r w:rsidRPr="00DF5540">
        <w:rPr>
          <w:color w:val="000000"/>
        </w:rPr>
        <w:t>светодинамических</w:t>
      </w:r>
      <w:proofErr w:type="spellEnd"/>
      <w:r w:rsidRPr="00DF5540">
        <w:rPr>
          <w:color w:val="000000"/>
        </w:rPr>
        <w:t xml:space="preserve"> и мерцающих эффектов;</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иметь внутреннее (встроенное в конструкцию) освещение без использования внешней подсветки посредством выносного освещения;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иметь электрооборудование (провода), окрашенные в цвет фасада здания, строения, сооружения;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firstLine="709"/>
        <w:jc w:val="center"/>
        <w:rPr>
          <w:b/>
          <w:color w:val="000000"/>
        </w:rPr>
      </w:pPr>
      <w:r w:rsidRPr="00DF5540">
        <w:rPr>
          <w:b/>
          <w:color w:val="000000"/>
        </w:rPr>
        <w:t>21.3. Требования к размещению информационных конструкций.</w:t>
      </w:r>
    </w:p>
    <w:p w:rsidR="00B41307" w:rsidRDefault="00B41307" w:rsidP="00B41307">
      <w:pPr>
        <w:pBdr>
          <w:top w:val="nil"/>
          <w:left w:val="nil"/>
          <w:bottom w:val="nil"/>
          <w:right w:val="nil"/>
          <w:between w:val="nil"/>
        </w:pBdr>
        <w:ind w:firstLine="709"/>
        <w:jc w:val="center"/>
        <w:rPr>
          <w:b/>
          <w:bCs/>
          <w:color w:val="000000"/>
        </w:rPr>
      </w:pPr>
      <w:r w:rsidRPr="00DF5540">
        <w:rPr>
          <w:b/>
          <w:bCs/>
          <w:color w:val="000000"/>
        </w:rPr>
        <w:t>21.3.1. Информационные конструкции</w:t>
      </w:r>
    </w:p>
    <w:p w:rsidR="00B41307" w:rsidRPr="00DF5540" w:rsidRDefault="00B41307" w:rsidP="00B41307">
      <w:pPr>
        <w:pBdr>
          <w:top w:val="nil"/>
          <w:left w:val="nil"/>
          <w:bottom w:val="nil"/>
          <w:right w:val="nil"/>
          <w:between w:val="nil"/>
        </w:pBdr>
        <w:ind w:firstLine="709"/>
        <w:jc w:val="center"/>
        <w:rPr>
          <w:b/>
          <w:bCs/>
          <w:color w:val="000000"/>
        </w:rPr>
      </w:pP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21.3.1.1. Информационные конструкции размещаются (рис. 2.):</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витринах зданий, строений, сооружений (витринные вывески);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крыше здания, строения, сооружения параллельно плоскости соответствующего фасада здания, строения, сооружения (крышные вывески);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сборно-разборных конструкциях, предназначенных для затенения фасадных элементов, защиты от атмосферных осадков (на маркизах);</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отдельно стоящих конструкциях в виде стел (информационные стелы).</w:t>
      </w:r>
    </w:p>
    <w:p w:rsidR="00B41307" w:rsidRPr="00DF5540" w:rsidRDefault="00B41307" w:rsidP="00B41307">
      <w:pPr>
        <w:pBdr>
          <w:top w:val="nil"/>
          <w:left w:val="nil"/>
          <w:bottom w:val="nil"/>
          <w:right w:val="nil"/>
          <w:between w:val="nil"/>
        </w:pBdr>
        <w:ind w:firstLine="709"/>
        <w:rPr>
          <w:color w:val="000000"/>
        </w:rPr>
      </w:pPr>
    </w:p>
    <w:p w:rsidR="00B41307" w:rsidRPr="00DF5540" w:rsidRDefault="00B41307" w:rsidP="00B41307">
      <w:pPr>
        <w:pBdr>
          <w:top w:val="nil"/>
          <w:left w:val="nil"/>
          <w:bottom w:val="nil"/>
          <w:right w:val="nil"/>
          <w:between w:val="nil"/>
        </w:pBdr>
        <w:ind w:firstLine="709"/>
        <w:rPr>
          <w:color w:val="000000"/>
        </w:rPr>
      </w:pPr>
      <w:r w:rsidRPr="00DF5540">
        <w:rPr>
          <w:noProof/>
          <w:color w:val="000000"/>
        </w:rPr>
        <w:lastRenderedPageBreak/>
        <w:drawing>
          <wp:inline distT="0" distB="0" distL="0" distR="0" wp14:anchorId="47A10871" wp14:editId="07CDC3A0">
            <wp:extent cx="4777407" cy="4021601"/>
            <wp:effectExtent l="0" t="0" r="0" b="0"/>
            <wp:docPr id="6" name="image12.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b="5394"/>
                    <a:stretch>
                      <a:fillRect/>
                    </a:stretch>
                  </pic:blipFill>
                  <pic:spPr>
                    <a:xfrm>
                      <a:off x="0" y="0"/>
                      <a:ext cx="4777407" cy="4021601"/>
                    </a:xfrm>
                    <a:prstGeom prst="rect">
                      <a:avLst/>
                    </a:prstGeom>
                    <a:ln/>
                  </pic:spPr>
                </pic:pic>
              </a:graphicData>
            </a:graphic>
          </wp:inline>
        </w:drawing>
      </w:r>
    </w:p>
    <w:p w:rsidR="00B41307" w:rsidRPr="00DF5540" w:rsidRDefault="00B41307" w:rsidP="00B41307">
      <w:pPr>
        <w:pBdr>
          <w:top w:val="nil"/>
          <w:left w:val="nil"/>
          <w:bottom w:val="nil"/>
          <w:right w:val="nil"/>
          <w:between w:val="nil"/>
        </w:pBdr>
        <w:jc w:val="center"/>
        <w:rPr>
          <w:color w:val="000000"/>
        </w:rPr>
      </w:pPr>
      <w:r w:rsidRPr="00DF5540">
        <w:rPr>
          <w:color w:val="000000"/>
        </w:rPr>
        <w:t>Рис. 2</w:t>
      </w: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21.3.1.4. Размещение фасадных вывесок, витринных вывесок, крышных вывесок с использованием подложки, в виде единого светового короба запрещено.</w:t>
      </w: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firstLine="709"/>
        <w:jc w:val="center"/>
        <w:rPr>
          <w:b/>
          <w:color w:val="000000"/>
        </w:rPr>
      </w:pPr>
      <w:r w:rsidRPr="00DF5540">
        <w:rPr>
          <w:b/>
          <w:color w:val="000000"/>
        </w:rPr>
        <w:t>21.3.2. Требования к фасадным вывескам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21.3.2.1. Фасадные вывески размещаются (рис. 3):</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w:t>
      </w:r>
      <w:r w:rsidRPr="00DF5540">
        <w:rPr>
          <w:color w:val="000000"/>
        </w:rPr>
        <w:lastRenderedPageBreak/>
        <w:t>(индивидуальный предприниматель), осуществляющий деятельность в указанном здании, строении, сооружении;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между верхней линией окон первого этажа и крышей (карнизом) одноэтажных зданий, строений, сооружений;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между верхней линией окон первого этажа и крышей (карнизом, фризом) на НТО.</w:t>
      </w:r>
    </w:p>
    <w:p w:rsidR="00B41307" w:rsidRPr="00DF5540" w:rsidRDefault="00B41307" w:rsidP="00B41307">
      <w:pPr>
        <w:pBdr>
          <w:top w:val="nil"/>
          <w:left w:val="nil"/>
          <w:bottom w:val="nil"/>
          <w:right w:val="nil"/>
          <w:between w:val="nil"/>
        </w:pBdr>
        <w:ind w:firstLine="709"/>
        <w:jc w:val="center"/>
        <w:rPr>
          <w:color w:val="000000"/>
        </w:rPr>
      </w:pPr>
      <w:r w:rsidRPr="00DF5540">
        <w:rPr>
          <w:noProof/>
          <w:color w:val="000000"/>
        </w:rPr>
        <w:drawing>
          <wp:inline distT="0" distB="0" distL="0" distR="0" wp14:anchorId="7BD68C2A" wp14:editId="70CC2C8D">
            <wp:extent cx="7117898" cy="2738134"/>
            <wp:effectExtent l="0" t="0" r="0" b="0"/>
            <wp:docPr id="5" name="image6.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b="57687"/>
                    <a:stretch>
                      <a:fillRect/>
                    </a:stretch>
                  </pic:blipFill>
                  <pic:spPr>
                    <a:xfrm>
                      <a:off x="0" y="0"/>
                      <a:ext cx="7117898" cy="2738134"/>
                    </a:xfrm>
                    <a:prstGeom prst="rect">
                      <a:avLst/>
                    </a:prstGeom>
                    <a:ln/>
                  </pic:spPr>
                </pic:pic>
              </a:graphicData>
            </a:graphic>
          </wp:inline>
        </w:drawing>
      </w:r>
      <w:r w:rsidRPr="00DF5540">
        <w:rPr>
          <w:color w:val="000000"/>
        </w:rPr>
        <w:t>Рис.3</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21.3.2.2. При наличии на фасаде здания, строения, сооружения, а также на НТО фриза фасадные вывески размещаются исключительно на фризе (рис. 4).</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B41307" w:rsidRPr="00DF5540" w:rsidRDefault="00B41307" w:rsidP="00B41307">
      <w:pPr>
        <w:pBdr>
          <w:top w:val="nil"/>
          <w:left w:val="nil"/>
          <w:bottom w:val="nil"/>
          <w:right w:val="nil"/>
          <w:between w:val="nil"/>
        </w:pBdr>
        <w:jc w:val="center"/>
        <w:rPr>
          <w:color w:val="000000"/>
        </w:rPr>
      </w:pPr>
      <w:r w:rsidRPr="00DF5540">
        <w:rPr>
          <w:noProof/>
          <w:color w:val="000000"/>
        </w:rPr>
        <w:lastRenderedPageBreak/>
        <w:drawing>
          <wp:inline distT="0" distB="0" distL="0" distR="0" wp14:anchorId="63D622D1" wp14:editId="2902A709">
            <wp:extent cx="6119151" cy="2949360"/>
            <wp:effectExtent l="0" t="0" r="0" b="0"/>
            <wp:docPr id="8" name="image7.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3"/>
                    <a:srcRect t="48226"/>
                    <a:stretch>
                      <a:fillRect/>
                    </a:stretch>
                  </pic:blipFill>
                  <pic:spPr>
                    <a:xfrm>
                      <a:off x="0" y="0"/>
                      <a:ext cx="6119151" cy="2949360"/>
                    </a:xfrm>
                    <a:prstGeom prst="rect">
                      <a:avLst/>
                    </a:prstGeom>
                    <a:ln/>
                  </pic:spPr>
                </pic:pic>
              </a:graphicData>
            </a:graphic>
          </wp:inline>
        </w:drawing>
      </w:r>
    </w:p>
    <w:p w:rsidR="00B41307" w:rsidRPr="00DF5540" w:rsidRDefault="00B41307" w:rsidP="00B41307">
      <w:pPr>
        <w:pBdr>
          <w:top w:val="nil"/>
          <w:left w:val="nil"/>
          <w:bottom w:val="nil"/>
          <w:right w:val="nil"/>
          <w:between w:val="nil"/>
        </w:pBdr>
        <w:jc w:val="center"/>
        <w:rPr>
          <w:color w:val="000000"/>
        </w:rPr>
      </w:pPr>
      <w:r w:rsidRPr="00DF5540">
        <w:rPr>
          <w:color w:val="000000"/>
        </w:rPr>
        <w:t>Рис.4</w:t>
      </w:r>
    </w:p>
    <w:p w:rsidR="00B41307" w:rsidRPr="00DF5540" w:rsidRDefault="00B41307" w:rsidP="00B41307">
      <w:pPr>
        <w:pBdr>
          <w:top w:val="nil"/>
          <w:left w:val="nil"/>
          <w:bottom w:val="nil"/>
          <w:right w:val="nil"/>
          <w:between w:val="nil"/>
        </w:pBdr>
        <w:ind w:firstLine="709"/>
        <w:rPr>
          <w:color w:val="000000"/>
        </w:rPr>
      </w:pP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21.3.2.8.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DF5540">
        <w:rPr>
          <w:color w:val="000000"/>
        </w:rPr>
        <w:t>межбуквенного</w:t>
      </w:r>
      <w:proofErr w:type="spellEnd"/>
      <w:r w:rsidRPr="00DF5540">
        <w:rPr>
          <w:color w:val="000000"/>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DF5540">
        <w:rPr>
          <w:rFonts w:ascii="Calibri" w:eastAsia="Calibri" w:hAnsi="Calibri" w:cs="Calibri"/>
          <w:color w:val="000000"/>
        </w:rPr>
        <w:t xml:space="preserve"> </w:t>
      </w:r>
      <w:r w:rsidRPr="00DF5540">
        <w:rPr>
          <w:color w:val="000000"/>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21.3.2.10. Фасадная вывеска должна размещаться на расстоянии не менее 200 мм от оконных и дверных проемов, карниза, парапета кровли.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21.3.2.11. Вывески на фасадах необходимо размещать без выступа за боковые пределы фасада и с учетом его архитектурного членения.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21.3.2.12. Не допускается размещать вывески на фасадах жилого здания, где отсутствует вход в помещение, к которому относится вывеска.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21.3.2.13. Не допускается размещение вывесок на уровне жилых этажей.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21.3.2.14. Размещение фасадной вывески осуществляется с соблюдением следующих требований (рис. 5):</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w:t>
      </w:r>
      <w:r w:rsidRPr="00DF5540">
        <w:rPr>
          <w:color w:val="000000"/>
        </w:rPr>
        <w:lastRenderedPageBreak/>
        <w:t>спортивно-зрелищных зданиях и сооружениях — не более 1000 мм, при размещении на НТО — не более 350 мм;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случае размещения вывески и логотипа на фризе высота вывески и логотипа должна составлять не более 70% высоты фриза;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высота торцевого профиля букв, цифр, символов в составе вывески не должна превышать 70 мм;</w:t>
      </w:r>
    </w:p>
    <w:p w:rsidR="00B41307" w:rsidRPr="00DF5540" w:rsidRDefault="00B41307" w:rsidP="00B41307">
      <w:pPr>
        <w:pBdr>
          <w:top w:val="nil"/>
          <w:left w:val="nil"/>
          <w:bottom w:val="nil"/>
          <w:right w:val="nil"/>
          <w:between w:val="nil"/>
        </w:pBdr>
        <w:ind w:firstLine="709"/>
        <w:rPr>
          <w:color w:val="000000"/>
        </w:rPr>
      </w:pPr>
      <w:r w:rsidRPr="00DF5540">
        <w:rPr>
          <w:noProof/>
          <w:color w:val="000000"/>
        </w:rPr>
        <w:drawing>
          <wp:inline distT="0" distB="0" distL="0" distR="0" wp14:anchorId="65CEC874" wp14:editId="48ECEF38">
            <wp:extent cx="4400278" cy="812211"/>
            <wp:effectExtent l="0" t="0" r="0" b="0"/>
            <wp:docPr id="7" name="image18.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jpg" descr="Изображение выглядит как текст, снимок экрана, Шрифт, линия&#10;&#10;Автоматически созданное описание"/>
                    <pic:cNvPicPr preferRelativeResize="0"/>
                  </pic:nvPicPr>
                  <pic:blipFill>
                    <a:blip r:embed="rId14"/>
                    <a:srcRect l="-789" t="19570" r="789" b="16805"/>
                    <a:stretch>
                      <a:fillRect/>
                    </a:stretch>
                  </pic:blipFill>
                  <pic:spPr>
                    <a:xfrm>
                      <a:off x="0" y="0"/>
                      <a:ext cx="4400278" cy="812211"/>
                    </a:xfrm>
                    <a:prstGeom prst="rect">
                      <a:avLst/>
                    </a:prstGeom>
                    <a:ln/>
                  </pic:spPr>
                </pic:pic>
              </a:graphicData>
            </a:graphic>
          </wp:inline>
        </w:drawing>
      </w:r>
    </w:p>
    <w:p w:rsidR="00B41307" w:rsidRPr="00DF5540" w:rsidRDefault="00B41307" w:rsidP="00B41307">
      <w:pPr>
        <w:pBdr>
          <w:top w:val="nil"/>
          <w:left w:val="nil"/>
          <w:bottom w:val="nil"/>
          <w:right w:val="nil"/>
          <w:between w:val="nil"/>
        </w:pBdr>
        <w:ind w:firstLine="709"/>
        <w:rPr>
          <w:color w:val="000000"/>
        </w:rPr>
      </w:pPr>
    </w:p>
    <w:p w:rsidR="00B41307" w:rsidRPr="00DF5540" w:rsidRDefault="00B41307" w:rsidP="00B41307">
      <w:pPr>
        <w:pBdr>
          <w:top w:val="nil"/>
          <w:left w:val="nil"/>
          <w:bottom w:val="nil"/>
          <w:right w:val="nil"/>
          <w:between w:val="nil"/>
        </w:pBdr>
        <w:ind w:firstLine="709"/>
        <w:rPr>
          <w:color w:val="000000"/>
        </w:rPr>
      </w:pPr>
      <w:r w:rsidRPr="00DF5540">
        <w:rPr>
          <w:color w:val="000000"/>
        </w:rPr>
        <w:t>Нестационарные объекты:</w:t>
      </w:r>
    </w:p>
    <w:p w:rsidR="00B41307" w:rsidRPr="00DF5540" w:rsidRDefault="00B41307" w:rsidP="00B41307">
      <w:pPr>
        <w:pBdr>
          <w:top w:val="nil"/>
          <w:left w:val="nil"/>
          <w:bottom w:val="nil"/>
          <w:right w:val="nil"/>
          <w:between w:val="nil"/>
        </w:pBdr>
        <w:ind w:firstLine="709"/>
        <w:rPr>
          <w:color w:val="000000"/>
        </w:rPr>
      </w:pPr>
    </w:p>
    <w:p w:rsidR="00B41307" w:rsidRPr="00DF5540" w:rsidRDefault="00B41307" w:rsidP="00B41307">
      <w:pPr>
        <w:pBdr>
          <w:top w:val="nil"/>
          <w:left w:val="nil"/>
          <w:bottom w:val="nil"/>
          <w:right w:val="nil"/>
          <w:between w:val="nil"/>
        </w:pBdr>
        <w:ind w:firstLine="709"/>
        <w:rPr>
          <w:color w:val="000000"/>
        </w:rPr>
      </w:pPr>
      <w:r w:rsidRPr="00DF5540">
        <w:rPr>
          <w:noProof/>
          <w:color w:val="000000"/>
        </w:rPr>
        <w:drawing>
          <wp:inline distT="0" distB="0" distL="0" distR="0" wp14:anchorId="44A21275" wp14:editId="18AAE78D">
            <wp:extent cx="3045598" cy="239214"/>
            <wp:effectExtent l="0" t="0" r="0" b="0"/>
            <wp:docPr id="10" name="image15.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дизайн&#10;&#10;Автоматически созданное описание"/>
                    <pic:cNvPicPr preferRelativeResize="0"/>
                  </pic:nvPicPr>
                  <pic:blipFill>
                    <a:blip r:embed="rId15"/>
                    <a:srcRect l="19383" t="2520" r="16959" b="92109"/>
                    <a:stretch>
                      <a:fillRect/>
                    </a:stretch>
                  </pic:blipFill>
                  <pic:spPr>
                    <a:xfrm>
                      <a:off x="0" y="0"/>
                      <a:ext cx="3045598" cy="239214"/>
                    </a:xfrm>
                    <a:prstGeom prst="rect">
                      <a:avLst/>
                    </a:prstGeom>
                    <a:ln/>
                  </pic:spPr>
                </pic:pic>
              </a:graphicData>
            </a:graphic>
          </wp:inline>
        </w:drawing>
      </w:r>
    </w:p>
    <w:p w:rsidR="00B41307" w:rsidRPr="00DF5540" w:rsidRDefault="00B41307" w:rsidP="00B41307">
      <w:pPr>
        <w:pBdr>
          <w:top w:val="nil"/>
          <w:left w:val="nil"/>
          <w:bottom w:val="nil"/>
          <w:right w:val="nil"/>
          <w:between w:val="nil"/>
        </w:pBdr>
        <w:ind w:firstLine="709"/>
        <w:rPr>
          <w:color w:val="000000"/>
        </w:rPr>
      </w:pPr>
      <w:r w:rsidRPr="00DF5540">
        <w:rPr>
          <w:noProof/>
          <w:color w:val="000000"/>
        </w:rPr>
        <w:drawing>
          <wp:inline distT="0" distB="0" distL="0" distR="0" wp14:anchorId="6F81C5EA" wp14:editId="60929CF7">
            <wp:extent cx="2767732" cy="1529521"/>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8654" t="30185" r="33206"/>
                    <a:stretch>
                      <a:fillRect/>
                    </a:stretch>
                  </pic:blipFill>
                  <pic:spPr>
                    <a:xfrm>
                      <a:off x="0" y="0"/>
                      <a:ext cx="2767732" cy="1529521"/>
                    </a:xfrm>
                    <a:prstGeom prst="rect">
                      <a:avLst/>
                    </a:prstGeom>
                    <a:ln/>
                  </pic:spPr>
                </pic:pic>
              </a:graphicData>
            </a:graphic>
          </wp:inline>
        </w:drawing>
      </w:r>
    </w:p>
    <w:p w:rsidR="00B41307" w:rsidRPr="00DF5540" w:rsidRDefault="00B41307" w:rsidP="00B41307">
      <w:pPr>
        <w:pBdr>
          <w:top w:val="nil"/>
          <w:left w:val="nil"/>
          <w:bottom w:val="nil"/>
          <w:right w:val="nil"/>
          <w:between w:val="nil"/>
        </w:pBdr>
        <w:ind w:firstLine="709"/>
        <w:jc w:val="center"/>
        <w:rPr>
          <w:color w:val="000000"/>
        </w:rPr>
      </w:pPr>
      <w:r w:rsidRPr="00DF5540">
        <w:rPr>
          <w:color w:val="000000"/>
        </w:rPr>
        <w:t>Рис.5</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B41307" w:rsidRDefault="00B41307" w:rsidP="00B41307">
      <w:pPr>
        <w:pBdr>
          <w:top w:val="nil"/>
          <w:left w:val="nil"/>
          <w:bottom w:val="nil"/>
          <w:right w:val="nil"/>
          <w:between w:val="nil"/>
        </w:pBdr>
        <w:ind w:firstLine="709"/>
        <w:jc w:val="both"/>
        <w:rPr>
          <w:color w:val="000000"/>
        </w:rPr>
      </w:pPr>
      <w:r w:rsidRPr="00DF5540">
        <w:rPr>
          <w:color w:val="000000"/>
        </w:rPr>
        <w:t>21.3.2.15.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B41307" w:rsidRDefault="00B41307" w:rsidP="00B41307">
      <w:pPr>
        <w:pBdr>
          <w:top w:val="nil"/>
          <w:left w:val="nil"/>
          <w:bottom w:val="nil"/>
          <w:right w:val="nil"/>
          <w:between w:val="nil"/>
        </w:pBdr>
        <w:ind w:firstLine="709"/>
        <w:jc w:val="both"/>
        <w:rPr>
          <w:color w:val="000000"/>
        </w:rPr>
      </w:pPr>
    </w:p>
    <w:p w:rsidR="00B41307"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firstLine="709"/>
        <w:jc w:val="both"/>
        <w:rPr>
          <w:b/>
          <w:color w:val="000000"/>
        </w:rPr>
      </w:pPr>
    </w:p>
    <w:p w:rsidR="00B41307" w:rsidRPr="00DF5540" w:rsidRDefault="00B41307" w:rsidP="00B41307">
      <w:pPr>
        <w:pBdr>
          <w:top w:val="nil"/>
          <w:left w:val="nil"/>
          <w:bottom w:val="nil"/>
          <w:right w:val="nil"/>
          <w:between w:val="nil"/>
        </w:pBdr>
        <w:ind w:firstLine="709"/>
        <w:jc w:val="center"/>
        <w:rPr>
          <w:color w:val="000000"/>
        </w:rPr>
      </w:pPr>
      <w:r w:rsidRPr="00DF5540">
        <w:rPr>
          <w:b/>
          <w:color w:val="000000"/>
        </w:rPr>
        <w:lastRenderedPageBreak/>
        <w:t>21.3.3. Требования к табличкам</w:t>
      </w:r>
      <w:r w:rsidRPr="00DF5540">
        <w:rPr>
          <w:color w:val="000000"/>
        </w:rPr>
        <w:t xml:space="preserve"> (рис. 6)</w:t>
      </w: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firstLine="709"/>
        <w:jc w:val="both"/>
        <w:rPr>
          <w:color w:val="000000"/>
        </w:rPr>
      </w:pPr>
      <w:r w:rsidRPr="00DF5540">
        <w:rPr>
          <w:noProof/>
          <w:color w:val="000000"/>
        </w:rPr>
        <w:drawing>
          <wp:inline distT="0" distB="0" distL="0" distR="0" wp14:anchorId="739C8C6A" wp14:editId="57C3B2CC">
            <wp:extent cx="5018723" cy="2257097"/>
            <wp:effectExtent l="0" t="0" r="0" b="0"/>
            <wp:docPr id="13" name="image1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дизайн&#10;&#10;Автоматически созданное описание"/>
                    <pic:cNvPicPr preferRelativeResize="0"/>
                  </pic:nvPicPr>
                  <pic:blipFill>
                    <a:blip r:embed="rId17"/>
                    <a:srcRect t="51552"/>
                    <a:stretch>
                      <a:fillRect/>
                    </a:stretch>
                  </pic:blipFill>
                  <pic:spPr>
                    <a:xfrm>
                      <a:off x="0" y="0"/>
                      <a:ext cx="5018723" cy="2257097"/>
                    </a:xfrm>
                    <a:prstGeom prst="rect">
                      <a:avLst/>
                    </a:prstGeom>
                    <a:ln/>
                  </pic:spPr>
                </pic:pic>
              </a:graphicData>
            </a:graphic>
          </wp:inline>
        </w:drawing>
      </w:r>
    </w:p>
    <w:p w:rsidR="00B41307" w:rsidRPr="00DF5540" w:rsidRDefault="00B41307" w:rsidP="00B41307">
      <w:pPr>
        <w:pBdr>
          <w:top w:val="nil"/>
          <w:left w:val="nil"/>
          <w:bottom w:val="nil"/>
          <w:right w:val="nil"/>
          <w:between w:val="nil"/>
        </w:pBdr>
        <w:jc w:val="center"/>
        <w:rPr>
          <w:color w:val="000000"/>
        </w:rPr>
      </w:pPr>
      <w:r w:rsidRPr="00DF5540">
        <w:rPr>
          <w:color w:val="000000"/>
        </w:rPr>
        <w:t>Рис.6</w:t>
      </w: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21.3.3.1. Допускаются следующие варианты размещения: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виде отдельной таблички;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соразмерной входной группе (в случае необходимости размещения у общего входа в здание, строение, сооружение более трех табличек).</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21.3.3.2. Размещение табличек осуществляется с соблюдением следующих требований: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400 мм по высоте, 300 мм по ширине;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оформлении таблички не должно использоваться более трех цветов;</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DF5540">
        <w:rPr>
          <w:color w:val="000000"/>
        </w:rPr>
        <w:t>межбуквенного</w:t>
      </w:r>
      <w:proofErr w:type="spellEnd"/>
      <w:r w:rsidRPr="00DF5540">
        <w:rPr>
          <w:color w:val="000000"/>
        </w:rPr>
        <w:t xml:space="preserve"> интервала, характерного для каждой гарнитуры шрифта;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высота букв, цифр, символов должна быть не более 100 мм;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lastRenderedPageBreak/>
        <w:t xml:space="preserve">- число табличек, </w:t>
      </w:r>
      <w:r w:rsidRPr="00DF5540">
        <w:t>размещенных</w:t>
      </w:r>
      <w:r w:rsidRPr="00DF5540">
        <w:rPr>
          <w:color w:val="000000"/>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B41307" w:rsidRDefault="00B41307" w:rsidP="00B41307">
      <w:pPr>
        <w:pBdr>
          <w:top w:val="nil"/>
          <w:left w:val="nil"/>
          <w:bottom w:val="nil"/>
          <w:right w:val="nil"/>
          <w:between w:val="nil"/>
        </w:pBdr>
        <w:ind w:firstLine="709"/>
        <w:jc w:val="both"/>
        <w:rPr>
          <w:color w:val="000000"/>
        </w:rPr>
      </w:pPr>
      <w:r w:rsidRPr="00DF5540">
        <w:rPr>
          <w:color w:val="000000"/>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ind w:firstLine="709"/>
        <w:jc w:val="center"/>
        <w:rPr>
          <w:b/>
        </w:rPr>
      </w:pPr>
      <w:r w:rsidRPr="00DF5540">
        <w:rPr>
          <w:b/>
        </w:rPr>
        <w:t>21.3.4. Требования к консольным вывескам.</w:t>
      </w:r>
    </w:p>
    <w:p w:rsidR="00B41307" w:rsidRPr="00DF5540" w:rsidRDefault="00B41307" w:rsidP="00B41307">
      <w:pPr>
        <w:ind w:firstLine="709"/>
        <w:jc w:val="both"/>
      </w:pPr>
      <w:r w:rsidRPr="00DF5540">
        <w:t>21.3.4.1. Допускаются следующие варианты размещение консольных вывесок:</w:t>
      </w:r>
    </w:p>
    <w:p w:rsidR="00B41307" w:rsidRPr="00DF5540" w:rsidRDefault="00B41307" w:rsidP="00B41307">
      <w:pPr>
        <w:ind w:firstLine="709"/>
        <w:jc w:val="both"/>
      </w:pPr>
      <w:r w:rsidRPr="00DF5540">
        <w:t>- над верхней линией окон первого этажа, но не выше 200 мм от нижней линии окон второго этажа зданий, строений, сооружений;</w:t>
      </w:r>
    </w:p>
    <w:p w:rsidR="00B41307" w:rsidRPr="00DF5540" w:rsidRDefault="00B41307" w:rsidP="00B41307">
      <w:pPr>
        <w:ind w:firstLine="709"/>
        <w:jc w:val="both"/>
      </w:pPr>
      <w:r w:rsidRPr="00DF5540">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B41307" w:rsidRPr="00DF5540" w:rsidRDefault="00B41307" w:rsidP="00B41307">
      <w:pPr>
        <w:ind w:firstLine="709"/>
        <w:jc w:val="both"/>
      </w:pPr>
      <w:r w:rsidRPr="00DF5540">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B41307" w:rsidRPr="00DF5540" w:rsidRDefault="00B41307" w:rsidP="00B41307">
      <w:pPr>
        <w:ind w:firstLine="709"/>
        <w:jc w:val="both"/>
      </w:pPr>
      <w:r w:rsidRPr="00DF5540">
        <w:t>- на высоте не менее 2700 мм от отметки поверхности земли на одной горизонтальной оси с вывеской (рис. 7).</w:t>
      </w:r>
    </w:p>
    <w:p w:rsidR="00B41307" w:rsidRPr="00DF5540" w:rsidRDefault="00B41307" w:rsidP="00B41307">
      <w:pPr>
        <w:ind w:firstLine="709"/>
        <w:jc w:val="both"/>
      </w:pPr>
    </w:p>
    <w:p w:rsidR="00B41307" w:rsidRPr="00DF5540" w:rsidRDefault="00B41307" w:rsidP="00B41307">
      <w:pPr>
        <w:ind w:firstLine="709"/>
        <w:jc w:val="both"/>
      </w:pPr>
      <w:r w:rsidRPr="00DF5540">
        <w:rPr>
          <w:noProof/>
        </w:rPr>
        <w:drawing>
          <wp:inline distT="0" distB="0" distL="0" distR="0" wp14:anchorId="09AF125B" wp14:editId="1C5FE329">
            <wp:extent cx="3517321" cy="2166994"/>
            <wp:effectExtent l="0" t="0" r="0" b="0"/>
            <wp:docPr id="12" name="image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диаграмма, План&#10;&#10;Автоматически созданное описание"/>
                    <pic:cNvPicPr preferRelativeResize="0"/>
                  </pic:nvPicPr>
                  <pic:blipFill>
                    <a:blip r:embed="rId18"/>
                    <a:srcRect b="72198"/>
                    <a:stretch>
                      <a:fillRect/>
                    </a:stretch>
                  </pic:blipFill>
                  <pic:spPr>
                    <a:xfrm>
                      <a:off x="0" y="0"/>
                      <a:ext cx="3517321" cy="2166994"/>
                    </a:xfrm>
                    <a:prstGeom prst="rect">
                      <a:avLst/>
                    </a:prstGeom>
                    <a:ln/>
                  </pic:spPr>
                </pic:pic>
              </a:graphicData>
            </a:graphic>
          </wp:inline>
        </w:drawing>
      </w:r>
    </w:p>
    <w:p w:rsidR="00B41307" w:rsidRPr="00DF5540" w:rsidRDefault="00B41307" w:rsidP="00B41307">
      <w:pPr>
        <w:ind w:firstLine="709"/>
        <w:jc w:val="center"/>
      </w:pPr>
      <w:r w:rsidRPr="00DF5540">
        <w:t>Рис.7</w:t>
      </w:r>
    </w:p>
    <w:p w:rsidR="00B41307" w:rsidRPr="00DF5540" w:rsidRDefault="00B41307" w:rsidP="00B41307">
      <w:pPr>
        <w:ind w:firstLine="709"/>
        <w:jc w:val="center"/>
      </w:pPr>
    </w:p>
    <w:p w:rsidR="00B41307" w:rsidRPr="00DF5540" w:rsidRDefault="00B41307" w:rsidP="00B41307">
      <w:pPr>
        <w:ind w:firstLine="709"/>
        <w:jc w:val="both"/>
      </w:pPr>
      <w:r w:rsidRPr="00DF5540">
        <w:t>21.3.4.2.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B41307" w:rsidRPr="00DF5540" w:rsidRDefault="00B41307" w:rsidP="00B41307">
      <w:pPr>
        <w:ind w:firstLine="709"/>
        <w:jc w:val="both"/>
      </w:pPr>
      <w:r w:rsidRPr="00DF5540">
        <w:t>21.3.4.3. Размещение консольных вывесок допускается с соблюдением следующих требований:</w:t>
      </w:r>
    </w:p>
    <w:p w:rsidR="00B41307" w:rsidRPr="00DF5540" w:rsidRDefault="00B41307" w:rsidP="00B41307">
      <w:pPr>
        <w:ind w:firstLine="709"/>
        <w:jc w:val="both"/>
      </w:pPr>
      <w:r w:rsidRPr="00DF5540">
        <w:t>- размеры вывески должны быть не более 500 мм по высоте и 500 мм по ширине;</w:t>
      </w:r>
    </w:p>
    <w:p w:rsidR="00B41307" w:rsidRPr="00DF5540" w:rsidRDefault="00B41307" w:rsidP="00B41307">
      <w:pPr>
        <w:ind w:firstLine="709"/>
        <w:jc w:val="both"/>
      </w:pPr>
      <w:r w:rsidRPr="00DF5540">
        <w:t>- расстояние от вывески до плоскости фасада (выступающих элементов фасада) здания, строения, сооружения должно составлять не более 200 мм (рис. 8);</w:t>
      </w:r>
    </w:p>
    <w:p w:rsidR="00B41307" w:rsidRPr="00DF5540" w:rsidRDefault="00B41307" w:rsidP="00B41307">
      <w:pPr>
        <w:jc w:val="center"/>
      </w:pPr>
      <w:r w:rsidRPr="00DF5540">
        <w:rPr>
          <w:noProof/>
        </w:rPr>
        <w:lastRenderedPageBreak/>
        <w:drawing>
          <wp:inline distT="0" distB="0" distL="0" distR="0" wp14:anchorId="259A54EB" wp14:editId="2CB8779D">
            <wp:extent cx="3432676" cy="1196715"/>
            <wp:effectExtent l="0" t="0" r="0" b="0"/>
            <wp:docPr id="16"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9"/>
                    <a:srcRect t="30275" b="53993"/>
                    <a:stretch>
                      <a:fillRect/>
                    </a:stretch>
                  </pic:blipFill>
                  <pic:spPr>
                    <a:xfrm>
                      <a:off x="0" y="0"/>
                      <a:ext cx="3432676" cy="1196715"/>
                    </a:xfrm>
                    <a:prstGeom prst="rect">
                      <a:avLst/>
                    </a:prstGeom>
                    <a:ln/>
                  </pic:spPr>
                </pic:pic>
              </a:graphicData>
            </a:graphic>
          </wp:inline>
        </w:drawing>
      </w:r>
    </w:p>
    <w:p w:rsidR="00B41307" w:rsidRPr="00DF5540" w:rsidRDefault="00B41307" w:rsidP="00B41307">
      <w:pPr>
        <w:jc w:val="center"/>
      </w:pPr>
      <w:r w:rsidRPr="00DF5540">
        <w:t>Рис.8</w:t>
      </w:r>
    </w:p>
    <w:p w:rsidR="00B41307" w:rsidRPr="00DF5540" w:rsidRDefault="00B41307" w:rsidP="00B41307">
      <w:pPr>
        <w:ind w:firstLine="709"/>
        <w:jc w:val="both"/>
      </w:pPr>
      <w:r w:rsidRPr="00DF5540">
        <w:t>- расстояние между консольными вывесками должно составлять не менее 10 м.</w:t>
      </w:r>
    </w:p>
    <w:p w:rsidR="00B41307" w:rsidRPr="00DF5540" w:rsidRDefault="00B41307" w:rsidP="00B41307">
      <w:pPr>
        <w:ind w:firstLine="709"/>
        <w:jc w:val="both"/>
      </w:pPr>
      <w:r w:rsidRPr="00DF5540">
        <w:t>21.3.4.4.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B41307" w:rsidRPr="00DF5540" w:rsidRDefault="00B41307" w:rsidP="00B41307">
      <w:pPr>
        <w:ind w:firstLine="709"/>
        <w:jc w:val="both"/>
      </w:pPr>
    </w:p>
    <w:p w:rsidR="00B41307" w:rsidRPr="00DF5540" w:rsidRDefault="00B41307" w:rsidP="00B41307">
      <w:pPr>
        <w:ind w:firstLine="709"/>
        <w:jc w:val="both"/>
      </w:pPr>
      <w:r w:rsidRPr="00DF5540">
        <w:rPr>
          <w:noProof/>
        </w:rPr>
        <w:drawing>
          <wp:inline distT="0" distB="0" distL="0" distR="0" wp14:anchorId="3BD19D60" wp14:editId="738F2F75">
            <wp:extent cx="4463277" cy="1758445"/>
            <wp:effectExtent l="0" t="0" r="0" b="0"/>
            <wp:docPr id="14" name="image10.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лан&#10;&#10;Автоматически созданное описание"/>
                    <pic:cNvPicPr preferRelativeResize="0"/>
                  </pic:nvPicPr>
                  <pic:blipFill>
                    <a:blip r:embed="rId20"/>
                    <a:srcRect t="82221"/>
                    <a:stretch>
                      <a:fillRect/>
                    </a:stretch>
                  </pic:blipFill>
                  <pic:spPr>
                    <a:xfrm>
                      <a:off x="0" y="0"/>
                      <a:ext cx="4463277" cy="1758445"/>
                    </a:xfrm>
                    <a:prstGeom prst="rect">
                      <a:avLst/>
                    </a:prstGeom>
                    <a:ln/>
                  </pic:spPr>
                </pic:pic>
              </a:graphicData>
            </a:graphic>
          </wp:inline>
        </w:drawing>
      </w:r>
    </w:p>
    <w:p w:rsidR="00B41307" w:rsidRPr="00DF5540" w:rsidRDefault="00B41307" w:rsidP="00B41307">
      <w:pPr>
        <w:jc w:val="center"/>
      </w:pPr>
      <w:r w:rsidRPr="00DF5540">
        <w:t>Рис.9</w:t>
      </w:r>
    </w:p>
    <w:p w:rsidR="00B41307" w:rsidRPr="00DF5540" w:rsidRDefault="00B41307" w:rsidP="00B41307">
      <w:pPr>
        <w:ind w:firstLine="709"/>
        <w:jc w:val="center"/>
      </w:pPr>
    </w:p>
    <w:p w:rsidR="00B41307" w:rsidRPr="00DF5540" w:rsidRDefault="00B41307" w:rsidP="00B41307">
      <w:pPr>
        <w:ind w:firstLine="709"/>
        <w:jc w:val="both"/>
      </w:pPr>
      <w:r w:rsidRPr="00DF5540">
        <w:t>21.3.4.5.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B41307" w:rsidRPr="00DF5540" w:rsidRDefault="00B41307" w:rsidP="00B41307">
      <w:pPr>
        <w:ind w:firstLine="709"/>
        <w:jc w:val="both"/>
      </w:pPr>
    </w:p>
    <w:p w:rsidR="00B41307" w:rsidRPr="00DF5540" w:rsidRDefault="00B41307" w:rsidP="00B41307">
      <w:pPr>
        <w:ind w:firstLine="709"/>
        <w:jc w:val="both"/>
      </w:pPr>
      <w:r w:rsidRPr="00DF5540">
        <w:rPr>
          <w:noProof/>
        </w:rPr>
        <w:drawing>
          <wp:inline distT="0" distB="0" distL="0" distR="0" wp14:anchorId="571C9590" wp14:editId="7EA28B1A">
            <wp:extent cx="4048447" cy="1482229"/>
            <wp:effectExtent l="0" t="0" r="0" b="0"/>
            <wp:docPr id="15"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21"/>
                    <a:srcRect t="58571" b="24906"/>
                    <a:stretch>
                      <a:fillRect/>
                    </a:stretch>
                  </pic:blipFill>
                  <pic:spPr>
                    <a:xfrm>
                      <a:off x="0" y="0"/>
                      <a:ext cx="4048447" cy="1482229"/>
                    </a:xfrm>
                    <a:prstGeom prst="rect">
                      <a:avLst/>
                    </a:prstGeom>
                    <a:ln/>
                  </pic:spPr>
                </pic:pic>
              </a:graphicData>
            </a:graphic>
          </wp:inline>
        </w:drawing>
      </w:r>
    </w:p>
    <w:p w:rsidR="00B41307" w:rsidRPr="00DF5540" w:rsidRDefault="00B41307" w:rsidP="00B41307">
      <w:pPr>
        <w:jc w:val="center"/>
      </w:pPr>
      <w:r w:rsidRPr="00DF5540">
        <w:t>Рис.10</w:t>
      </w:r>
    </w:p>
    <w:p w:rsidR="00B41307" w:rsidRPr="00DF5540" w:rsidRDefault="00B41307" w:rsidP="00B41307">
      <w:pPr>
        <w:ind w:firstLine="709"/>
      </w:pPr>
    </w:p>
    <w:p w:rsidR="00B41307" w:rsidRPr="00DF5540" w:rsidRDefault="00B41307" w:rsidP="00B41307">
      <w:pPr>
        <w:ind w:firstLine="709"/>
        <w:jc w:val="center"/>
      </w:pPr>
    </w:p>
    <w:p w:rsidR="00B41307" w:rsidRPr="00DF5540" w:rsidRDefault="00B41307" w:rsidP="00B41307">
      <w:pPr>
        <w:ind w:firstLine="709"/>
        <w:jc w:val="center"/>
        <w:rPr>
          <w:b/>
        </w:rPr>
      </w:pPr>
      <w:r w:rsidRPr="00DF5540">
        <w:rPr>
          <w:b/>
        </w:rPr>
        <w:t>21.3.5. Требования к витринным вывескам.</w:t>
      </w:r>
    </w:p>
    <w:p w:rsidR="00B41307" w:rsidRPr="00DF5540" w:rsidRDefault="00B41307" w:rsidP="00B41307">
      <w:pPr>
        <w:ind w:firstLine="709"/>
        <w:jc w:val="both"/>
      </w:pPr>
      <w:r w:rsidRPr="00DF5540">
        <w:t>21.3.5.1.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B41307" w:rsidRPr="00DF5540" w:rsidRDefault="00B41307" w:rsidP="00B41307">
      <w:pPr>
        <w:ind w:firstLine="709"/>
        <w:jc w:val="both"/>
      </w:pPr>
      <w:r w:rsidRPr="00DF5540">
        <w:t>21.3.5.2. Витринные вывески размещаются в соответствии со следующими требованиями:</w:t>
      </w:r>
    </w:p>
    <w:p w:rsidR="00B41307" w:rsidRPr="00DF5540" w:rsidRDefault="00B41307" w:rsidP="00B41307">
      <w:pPr>
        <w:ind w:firstLine="709"/>
        <w:jc w:val="both"/>
      </w:pPr>
      <w:r w:rsidRPr="00DF5540">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B41307" w:rsidRPr="00DF5540" w:rsidRDefault="00B41307" w:rsidP="00B41307">
      <w:pPr>
        <w:ind w:firstLine="709"/>
        <w:jc w:val="both"/>
      </w:pPr>
    </w:p>
    <w:p w:rsidR="00B41307" w:rsidRPr="00DF5540" w:rsidRDefault="00B41307" w:rsidP="00B41307">
      <w:pPr>
        <w:ind w:firstLine="709"/>
        <w:jc w:val="both"/>
      </w:pPr>
      <w:r w:rsidRPr="00DF5540">
        <w:rPr>
          <w:noProof/>
        </w:rPr>
        <w:lastRenderedPageBreak/>
        <w:drawing>
          <wp:inline distT="0" distB="0" distL="0" distR="0" wp14:anchorId="3CBF63D3" wp14:editId="15656767">
            <wp:extent cx="4836000" cy="1828990"/>
            <wp:effectExtent l="0" t="0" r="0" b="0"/>
            <wp:docPr id="17" name="image3.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jpg" descr="Изображение выглядит как текст, диаграмма, План, снимок экрана&#10;&#10;Автоматически созданное описание"/>
                    <pic:cNvPicPr preferRelativeResize="0"/>
                  </pic:nvPicPr>
                  <pic:blipFill>
                    <a:blip r:embed="rId22"/>
                    <a:srcRect b="64861"/>
                    <a:stretch>
                      <a:fillRect/>
                    </a:stretch>
                  </pic:blipFill>
                  <pic:spPr>
                    <a:xfrm>
                      <a:off x="0" y="0"/>
                      <a:ext cx="4836000" cy="1828990"/>
                    </a:xfrm>
                    <a:prstGeom prst="rect">
                      <a:avLst/>
                    </a:prstGeom>
                    <a:ln/>
                  </pic:spPr>
                </pic:pic>
              </a:graphicData>
            </a:graphic>
          </wp:inline>
        </w:drawing>
      </w:r>
    </w:p>
    <w:p w:rsidR="00B41307" w:rsidRPr="00DF5540" w:rsidRDefault="00B41307" w:rsidP="00B41307">
      <w:pPr>
        <w:ind w:firstLine="709"/>
        <w:jc w:val="both"/>
      </w:pPr>
      <w:r w:rsidRPr="00DF5540">
        <w:rPr>
          <w:noProof/>
        </w:rPr>
        <w:drawing>
          <wp:inline distT="0" distB="0" distL="0" distR="0" wp14:anchorId="6E3C9469" wp14:editId="2516709D">
            <wp:extent cx="4986662" cy="2101329"/>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t="58278" b="2594"/>
                    <a:stretch>
                      <a:fillRect/>
                    </a:stretch>
                  </pic:blipFill>
                  <pic:spPr>
                    <a:xfrm>
                      <a:off x="0" y="0"/>
                      <a:ext cx="4986662" cy="2101329"/>
                    </a:xfrm>
                    <a:prstGeom prst="rect">
                      <a:avLst/>
                    </a:prstGeom>
                    <a:ln/>
                  </pic:spPr>
                </pic:pic>
              </a:graphicData>
            </a:graphic>
          </wp:inline>
        </w:drawing>
      </w:r>
    </w:p>
    <w:p w:rsidR="00B41307" w:rsidRPr="00DF5540" w:rsidRDefault="00B41307" w:rsidP="00B41307">
      <w:pPr>
        <w:jc w:val="center"/>
      </w:pPr>
      <w:r w:rsidRPr="00DF5540">
        <w:t>Рис. 11</w:t>
      </w:r>
    </w:p>
    <w:p w:rsidR="00B41307" w:rsidRPr="00DF5540" w:rsidRDefault="00B41307" w:rsidP="00B41307">
      <w:pPr>
        <w:ind w:firstLine="709"/>
        <w:jc w:val="center"/>
      </w:pPr>
    </w:p>
    <w:p w:rsidR="00B41307" w:rsidRPr="00DF5540" w:rsidRDefault="00B41307" w:rsidP="00B41307">
      <w:pPr>
        <w:ind w:firstLine="709"/>
        <w:jc w:val="center"/>
        <w:rPr>
          <w:b/>
        </w:rPr>
      </w:pPr>
      <w:r w:rsidRPr="00DF5540">
        <w:rPr>
          <w:b/>
        </w:rPr>
        <w:t>21.3.6. Требования к крышным вывескам.</w:t>
      </w:r>
    </w:p>
    <w:p w:rsidR="00B41307" w:rsidRPr="00DF5540" w:rsidRDefault="00B41307" w:rsidP="00B41307">
      <w:pPr>
        <w:ind w:firstLine="709"/>
        <w:jc w:val="both"/>
      </w:pPr>
      <w:r w:rsidRPr="00DF5540">
        <w:t>21.3.6.1.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B41307" w:rsidRPr="00DF5540" w:rsidRDefault="00B41307" w:rsidP="00B41307">
      <w:pPr>
        <w:ind w:firstLine="709"/>
        <w:jc w:val="both"/>
      </w:pPr>
      <w:r w:rsidRPr="00DF5540">
        <w:t>21.3.6.2.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B41307" w:rsidRPr="00DF5540" w:rsidRDefault="00B41307" w:rsidP="00B41307">
      <w:pPr>
        <w:ind w:firstLine="709"/>
        <w:jc w:val="both"/>
      </w:pPr>
      <w:r w:rsidRPr="00DF5540">
        <w:t>21.3.6.3.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B41307" w:rsidRPr="00DF5540" w:rsidRDefault="00B41307" w:rsidP="00B41307">
      <w:pPr>
        <w:ind w:firstLine="709"/>
        <w:jc w:val="both"/>
      </w:pPr>
      <w:r w:rsidRPr="00DF5540">
        <w:t>21.3.6.4. На одном здании может быть размещена только одна крышная вывеска.</w:t>
      </w:r>
    </w:p>
    <w:p w:rsidR="00B41307" w:rsidRPr="00DF5540" w:rsidRDefault="00B41307" w:rsidP="00B41307">
      <w:pPr>
        <w:ind w:firstLine="709"/>
        <w:jc w:val="both"/>
      </w:pPr>
      <w:r w:rsidRPr="00DF5540">
        <w:t>21.3.6.5.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B41307" w:rsidRPr="00DF5540" w:rsidRDefault="00B41307" w:rsidP="00B41307">
      <w:pPr>
        <w:ind w:firstLine="709"/>
        <w:jc w:val="both"/>
      </w:pPr>
      <w:r w:rsidRPr="00DF5540">
        <w:t>21.3.6.6. Крышные вывески должны соответствовать следующим требованиям:</w:t>
      </w:r>
    </w:p>
    <w:p w:rsidR="00B41307" w:rsidRDefault="00B41307" w:rsidP="00B41307">
      <w:pPr>
        <w:ind w:firstLine="709"/>
        <w:jc w:val="both"/>
      </w:pPr>
      <w:r w:rsidRPr="00DF5540">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B41307" w:rsidRPr="00DF5540" w:rsidRDefault="00B41307" w:rsidP="00B41307">
      <w:pPr>
        <w:ind w:firstLine="709"/>
        <w:jc w:val="both"/>
      </w:pPr>
    </w:p>
    <w:p w:rsidR="00B41307" w:rsidRPr="00DF5540" w:rsidRDefault="00905AC7" w:rsidP="00B41307">
      <w:pPr>
        <w:ind w:firstLine="709"/>
        <w:jc w:val="both"/>
      </w:pPr>
      <w:sdt>
        <w:sdtPr>
          <w:rPr>
            <w:rFonts w:ascii="Calibri" w:eastAsia="Calibri" w:hAnsi="Calibri" w:cs="Calibri"/>
          </w:rPr>
          <w:tag w:val="goog_rdk_2"/>
          <w:id w:val="-1528557459"/>
        </w:sdtPr>
        <w:sdtEndPr/>
        <w:sdtContent>
          <w:r w:rsidR="00B41307" w:rsidRPr="00DF5540">
            <w:rPr>
              <w:rFonts w:ascii="Gungsuh" w:eastAsia="Gungsuh" w:hAnsi="Gungsuh" w:cs="Gungsuh"/>
            </w:rPr>
            <w:t>- 0,8 м для 1−2 — этажных объектов;</w:t>
          </w:r>
        </w:sdtContent>
      </w:sdt>
    </w:p>
    <w:p w:rsidR="00B41307" w:rsidRPr="00DF5540" w:rsidRDefault="00905AC7" w:rsidP="00B41307">
      <w:pPr>
        <w:ind w:firstLine="709"/>
        <w:jc w:val="both"/>
      </w:pPr>
      <w:sdt>
        <w:sdtPr>
          <w:rPr>
            <w:rFonts w:ascii="Calibri" w:eastAsia="Calibri" w:hAnsi="Calibri" w:cs="Calibri"/>
          </w:rPr>
          <w:tag w:val="goog_rdk_3"/>
          <w:id w:val="1921452014"/>
        </w:sdtPr>
        <w:sdtEndPr/>
        <w:sdtContent>
          <w:r w:rsidR="00B41307" w:rsidRPr="00DF5540">
            <w:rPr>
              <w:rFonts w:ascii="Gungsuh" w:eastAsia="Gungsuh" w:hAnsi="Gungsuh" w:cs="Gungsuh"/>
            </w:rPr>
            <w:t>- 1,2 м для 1−2 — этажных объектов высотой более 8 м;</w:t>
          </w:r>
        </w:sdtContent>
      </w:sdt>
    </w:p>
    <w:p w:rsidR="00B41307" w:rsidRPr="00DF5540" w:rsidRDefault="00905AC7" w:rsidP="00B41307">
      <w:pPr>
        <w:ind w:firstLine="709"/>
        <w:jc w:val="both"/>
      </w:pPr>
      <w:sdt>
        <w:sdtPr>
          <w:rPr>
            <w:rFonts w:ascii="Calibri" w:eastAsia="Calibri" w:hAnsi="Calibri" w:cs="Calibri"/>
          </w:rPr>
          <w:tag w:val="goog_rdk_4"/>
          <w:id w:val="-1850561657"/>
        </w:sdtPr>
        <w:sdtEndPr/>
        <w:sdtContent>
          <w:r w:rsidR="00B41307" w:rsidRPr="00DF5540">
            <w:rPr>
              <w:rFonts w:ascii="Gungsuh" w:eastAsia="Gungsuh" w:hAnsi="Gungsuh" w:cs="Gungsuh"/>
            </w:rPr>
            <w:t>- 1,2 м для 3−5 — этажных объектов</w:t>
          </w:r>
        </w:sdtContent>
      </w:sdt>
    </w:p>
    <w:p w:rsidR="00B41307" w:rsidRPr="00DF5540" w:rsidRDefault="00905AC7" w:rsidP="00B41307">
      <w:pPr>
        <w:ind w:firstLine="709"/>
        <w:jc w:val="both"/>
      </w:pPr>
      <w:sdt>
        <w:sdtPr>
          <w:rPr>
            <w:rFonts w:ascii="Calibri" w:eastAsia="Calibri" w:hAnsi="Calibri" w:cs="Calibri"/>
          </w:rPr>
          <w:tag w:val="goog_rdk_5"/>
          <w:id w:val="-1355108105"/>
        </w:sdtPr>
        <w:sdtEndPr/>
        <w:sdtContent>
          <w:r w:rsidR="00B41307" w:rsidRPr="00DF5540">
            <w:rPr>
              <w:rFonts w:ascii="Gungsuh" w:eastAsia="Gungsuh" w:hAnsi="Gungsuh" w:cs="Gungsuh"/>
            </w:rPr>
            <w:t>- 1,8 м для 6−9 — этажных объектов;</w:t>
          </w:r>
        </w:sdtContent>
      </w:sdt>
    </w:p>
    <w:p w:rsidR="00B41307" w:rsidRPr="00DF5540" w:rsidRDefault="00905AC7" w:rsidP="00B41307">
      <w:pPr>
        <w:ind w:firstLine="709"/>
        <w:jc w:val="both"/>
      </w:pPr>
      <w:sdt>
        <w:sdtPr>
          <w:rPr>
            <w:rFonts w:ascii="Calibri" w:eastAsia="Calibri" w:hAnsi="Calibri" w:cs="Calibri"/>
          </w:rPr>
          <w:tag w:val="goog_rdk_6"/>
          <w:id w:val="1677303078"/>
        </w:sdtPr>
        <w:sdtEndPr/>
        <w:sdtContent>
          <w:r w:rsidR="00B41307" w:rsidRPr="00DF5540">
            <w:rPr>
              <w:rFonts w:ascii="Gungsuh" w:eastAsia="Gungsuh" w:hAnsi="Gungsuh" w:cs="Gungsuh"/>
            </w:rPr>
            <w:t>- 2,2 м для 10−15 — этажных объектов;</w:t>
          </w:r>
        </w:sdtContent>
      </w:sdt>
    </w:p>
    <w:p w:rsidR="00B41307" w:rsidRPr="00DF5540" w:rsidRDefault="00B41307" w:rsidP="00B41307">
      <w:pPr>
        <w:ind w:firstLine="709"/>
        <w:jc w:val="both"/>
      </w:pPr>
      <w:r w:rsidRPr="00DF5540">
        <w:t>- 3,0 м для объектов, имеющих 16 и более этажей.</w:t>
      </w:r>
    </w:p>
    <w:p w:rsidR="00B41307" w:rsidRPr="00DF5540" w:rsidRDefault="00B41307" w:rsidP="00B41307">
      <w:pPr>
        <w:ind w:firstLine="709"/>
        <w:jc w:val="both"/>
      </w:pPr>
      <w:r w:rsidRPr="00DF5540">
        <w:t>21.3.6.7. Элементы крепления крышной вывески не должны выступать</w:t>
      </w:r>
    </w:p>
    <w:p w:rsidR="00B41307" w:rsidRPr="00DF5540" w:rsidRDefault="00B41307" w:rsidP="00B41307">
      <w:pPr>
        <w:ind w:firstLine="709"/>
        <w:jc w:val="both"/>
      </w:pPr>
      <w:r w:rsidRPr="00DF5540">
        <w:t>за границы информационного поля.</w:t>
      </w:r>
    </w:p>
    <w:p w:rsidR="00B41307" w:rsidRPr="00DF5540" w:rsidRDefault="00B41307" w:rsidP="00B41307">
      <w:pPr>
        <w:ind w:firstLine="709"/>
        <w:jc w:val="both"/>
      </w:pPr>
      <w:r w:rsidRPr="00DF5540">
        <w:t>21.3.6.8.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B41307" w:rsidRPr="00DF5540" w:rsidRDefault="00B41307" w:rsidP="00B41307">
      <w:pPr>
        <w:ind w:firstLine="709"/>
        <w:jc w:val="both"/>
      </w:pPr>
    </w:p>
    <w:p w:rsidR="00B41307" w:rsidRPr="00DF5540" w:rsidRDefault="00B41307" w:rsidP="00B41307">
      <w:pPr>
        <w:jc w:val="center"/>
      </w:pPr>
    </w:p>
    <w:p w:rsidR="00B41307" w:rsidRPr="00DF5540" w:rsidRDefault="00B41307" w:rsidP="00B41307">
      <w:pPr>
        <w:jc w:val="center"/>
      </w:pPr>
      <w:r w:rsidRPr="00DF5540">
        <w:rPr>
          <w:noProof/>
        </w:rPr>
        <w:drawing>
          <wp:inline distT="0" distB="0" distL="0" distR="0" wp14:anchorId="68EB033C" wp14:editId="1AE80A96">
            <wp:extent cx="5256020" cy="2224735"/>
            <wp:effectExtent l="0" t="0" r="0" b="0"/>
            <wp:docPr id="19" name="image9.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preferRelativeResize="0"/>
                  </pic:nvPicPr>
                  <pic:blipFill>
                    <a:blip r:embed="rId24"/>
                    <a:srcRect l="7402" t="1637" r="4658" b="67267"/>
                    <a:stretch>
                      <a:fillRect/>
                    </a:stretch>
                  </pic:blipFill>
                  <pic:spPr>
                    <a:xfrm>
                      <a:off x="0" y="0"/>
                      <a:ext cx="5256020" cy="2224735"/>
                    </a:xfrm>
                    <a:prstGeom prst="rect">
                      <a:avLst/>
                    </a:prstGeom>
                    <a:ln/>
                  </pic:spPr>
                </pic:pic>
              </a:graphicData>
            </a:graphic>
          </wp:inline>
        </w:drawing>
      </w:r>
    </w:p>
    <w:p w:rsidR="00B41307" w:rsidRPr="00DF5540" w:rsidRDefault="00B41307" w:rsidP="00B41307">
      <w:pPr>
        <w:jc w:val="center"/>
      </w:pPr>
    </w:p>
    <w:p w:rsidR="00B41307" w:rsidRPr="00DF5540" w:rsidRDefault="00B41307" w:rsidP="00B41307">
      <w:pPr>
        <w:jc w:val="center"/>
      </w:pPr>
      <w:r w:rsidRPr="00DF5540">
        <w:rPr>
          <w:noProof/>
        </w:rPr>
        <w:drawing>
          <wp:inline distT="0" distB="0" distL="0" distR="0" wp14:anchorId="52EAE4A6" wp14:editId="18528B13">
            <wp:extent cx="5677730" cy="1618013"/>
            <wp:effectExtent l="0" t="0" r="0" b="0"/>
            <wp:docPr id="20"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5"/>
                    <a:srcRect l="3415" t="77626" r="2602"/>
                    <a:stretch>
                      <a:fillRect/>
                    </a:stretch>
                  </pic:blipFill>
                  <pic:spPr>
                    <a:xfrm>
                      <a:off x="0" y="0"/>
                      <a:ext cx="5677730" cy="1618013"/>
                    </a:xfrm>
                    <a:prstGeom prst="rect">
                      <a:avLst/>
                    </a:prstGeom>
                    <a:ln/>
                  </pic:spPr>
                </pic:pic>
              </a:graphicData>
            </a:graphic>
          </wp:inline>
        </w:drawing>
      </w:r>
    </w:p>
    <w:p w:rsidR="00B41307" w:rsidRPr="00DF5540" w:rsidRDefault="00B41307" w:rsidP="00B41307">
      <w:pPr>
        <w:jc w:val="center"/>
      </w:pPr>
      <w:r w:rsidRPr="00DF5540">
        <w:t>Рис.12</w:t>
      </w:r>
    </w:p>
    <w:p w:rsidR="00B41307" w:rsidRPr="00DF5540" w:rsidRDefault="00B41307" w:rsidP="00B41307">
      <w:pPr>
        <w:jc w:val="center"/>
      </w:pPr>
    </w:p>
    <w:p w:rsidR="00B41307" w:rsidRPr="00DF5540" w:rsidRDefault="00B41307" w:rsidP="00B41307">
      <w:pPr>
        <w:ind w:firstLine="709"/>
        <w:jc w:val="both"/>
      </w:pPr>
      <w:r w:rsidRPr="00DF5540">
        <w:t>21.3.6.9.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B41307" w:rsidRPr="00DF5540" w:rsidRDefault="00B41307" w:rsidP="00B41307">
      <w:pPr>
        <w:ind w:firstLine="709"/>
        <w:jc w:val="both"/>
      </w:pPr>
      <w:r w:rsidRPr="00DF5540">
        <w:t>21.3.6.10. Расстояние от конструкции, размещаемой на крыше, парапете встроенно-пристроенного помещения, до окон должно составлять не менее 6 м (рис. 13).</w:t>
      </w:r>
    </w:p>
    <w:p w:rsidR="00B41307" w:rsidRPr="00DF5540" w:rsidRDefault="00B41307" w:rsidP="00B41307">
      <w:pPr>
        <w:ind w:firstLine="709"/>
        <w:jc w:val="both"/>
      </w:pPr>
      <w:r w:rsidRPr="00DF5540">
        <w:rPr>
          <w:noProof/>
        </w:rPr>
        <w:lastRenderedPageBreak/>
        <w:drawing>
          <wp:inline distT="0" distB="0" distL="0" distR="0" wp14:anchorId="31AE186B" wp14:editId="7EEB8367">
            <wp:extent cx="5940425" cy="2152776"/>
            <wp:effectExtent l="0" t="0" r="0" b="0"/>
            <wp:docPr id="21" name="image21.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preferRelativeResize="0"/>
                  </pic:nvPicPr>
                  <pic:blipFill>
                    <a:blip r:embed="rId26"/>
                    <a:srcRect t="36126" b="33599"/>
                    <a:stretch>
                      <a:fillRect/>
                    </a:stretch>
                  </pic:blipFill>
                  <pic:spPr>
                    <a:xfrm>
                      <a:off x="0" y="0"/>
                      <a:ext cx="5940425" cy="2152776"/>
                    </a:xfrm>
                    <a:prstGeom prst="rect">
                      <a:avLst/>
                    </a:prstGeom>
                    <a:ln/>
                  </pic:spPr>
                </pic:pic>
              </a:graphicData>
            </a:graphic>
          </wp:inline>
        </w:drawing>
      </w:r>
    </w:p>
    <w:p w:rsidR="00B41307" w:rsidRPr="00DF5540" w:rsidRDefault="00B41307" w:rsidP="00B41307">
      <w:pPr>
        <w:ind w:firstLine="709"/>
        <w:jc w:val="center"/>
      </w:pPr>
      <w:r w:rsidRPr="00DF5540">
        <w:t>Рис.13</w:t>
      </w:r>
    </w:p>
    <w:p w:rsidR="00B41307" w:rsidRPr="00DF5540" w:rsidRDefault="00B41307" w:rsidP="00B41307">
      <w:pPr>
        <w:ind w:firstLine="709"/>
        <w:jc w:val="center"/>
      </w:pPr>
    </w:p>
    <w:p w:rsidR="00B41307" w:rsidRPr="00DF5540" w:rsidRDefault="00B41307" w:rsidP="00B41307">
      <w:pPr>
        <w:ind w:firstLine="709"/>
        <w:jc w:val="both"/>
      </w:pPr>
      <w:r w:rsidRPr="00DF5540">
        <w:t>21.3.6.11. Не допускается размещать вывеску на коньке кровли крыши.</w:t>
      </w:r>
    </w:p>
    <w:p w:rsidR="00B41307" w:rsidRPr="00DF5540" w:rsidRDefault="00B41307" w:rsidP="00B41307">
      <w:pPr>
        <w:ind w:firstLine="709"/>
        <w:jc w:val="both"/>
      </w:pPr>
      <w:r w:rsidRPr="00DF5540">
        <w:t>21.3.6.12. Толщина элементов должна составлять от 7 до 20% высоты текста вывески.</w:t>
      </w:r>
    </w:p>
    <w:p w:rsidR="00B41307" w:rsidRPr="00DF5540" w:rsidRDefault="00B41307" w:rsidP="00B41307">
      <w:pPr>
        <w:ind w:firstLine="709"/>
        <w:jc w:val="both"/>
      </w:pPr>
    </w:p>
    <w:p w:rsidR="00B41307" w:rsidRPr="00DF5540" w:rsidRDefault="00B41307" w:rsidP="00B41307">
      <w:pPr>
        <w:ind w:firstLine="709"/>
        <w:jc w:val="center"/>
        <w:rPr>
          <w:b/>
        </w:rPr>
      </w:pPr>
      <w:r w:rsidRPr="00DF5540">
        <w:rPr>
          <w:b/>
        </w:rPr>
        <w:t>21.3.7. Требования к вывескам на маркизах.</w:t>
      </w:r>
    </w:p>
    <w:p w:rsidR="00B41307" w:rsidRPr="00DF5540" w:rsidRDefault="00B41307" w:rsidP="00B41307">
      <w:pPr>
        <w:ind w:firstLine="709"/>
        <w:jc w:val="both"/>
      </w:pPr>
      <w:r w:rsidRPr="00DF5540">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B41307" w:rsidRPr="00DF5540" w:rsidRDefault="00B41307" w:rsidP="00B41307">
      <w:pPr>
        <w:ind w:firstLine="709"/>
        <w:jc w:val="both"/>
      </w:pPr>
      <w:r w:rsidRPr="00DF5540">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B41307" w:rsidRPr="00DF5540" w:rsidRDefault="00B41307" w:rsidP="00B41307">
      <w:pPr>
        <w:ind w:firstLine="709"/>
        <w:jc w:val="both"/>
      </w:pPr>
      <w:r w:rsidRPr="00DF5540">
        <w:t>- высота изображения товарного знака, знака обслуживания, логотипа, размещаемого на маркизах сезонного кафе, должна быть не более 300 мм;</w:t>
      </w:r>
    </w:p>
    <w:p w:rsidR="00B41307" w:rsidRPr="00DF5540" w:rsidRDefault="00B41307" w:rsidP="00B41307">
      <w:pPr>
        <w:ind w:firstLine="709"/>
        <w:jc w:val="both"/>
      </w:pPr>
      <w:r w:rsidRPr="00DF5540">
        <w:t>- текстовая часть и декоративно-художественные элементы вывески должны быть размещены на единой горизонтальной оси.</w:t>
      </w:r>
    </w:p>
    <w:p w:rsidR="00B41307" w:rsidRPr="00DF5540" w:rsidRDefault="00B41307" w:rsidP="00B41307">
      <w:pPr>
        <w:ind w:firstLine="709"/>
        <w:jc w:val="both"/>
      </w:pPr>
    </w:p>
    <w:p w:rsidR="00B41307" w:rsidRPr="00DF5540" w:rsidRDefault="00B41307" w:rsidP="00B41307">
      <w:pPr>
        <w:ind w:firstLine="709"/>
        <w:jc w:val="center"/>
        <w:rPr>
          <w:b/>
        </w:rPr>
      </w:pPr>
      <w:r w:rsidRPr="00DF5540">
        <w:rPr>
          <w:b/>
        </w:rPr>
        <w:t>21.3.8. Требования к объемно-пространственным информационным конструкциям.</w:t>
      </w:r>
    </w:p>
    <w:p w:rsidR="00B41307" w:rsidRPr="00DF5540" w:rsidRDefault="00B41307" w:rsidP="00B41307">
      <w:pPr>
        <w:ind w:firstLine="709"/>
        <w:jc w:val="both"/>
      </w:pPr>
      <w:r w:rsidRPr="00DF5540">
        <w:t>21.3.8.1. Объемно-пространственные информационные конструкции не должны размещаться на зданиях, строениях, сооружениях.</w:t>
      </w:r>
    </w:p>
    <w:p w:rsidR="00B41307" w:rsidRPr="00DF5540" w:rsidRDefault="00B41307" w:rsidP="00B41307">
      <w:pPr>
        <w:ind w:firstLine="709"/>
        <w:jc w:val="both"/>
      </w:pPr>
      <w:r w:rsidRPr="00DF5540">
        <w:t>21.3.8.2.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DF5540">
        <w:rPr>
          <w:rFonts w:ascii="Calibri" w:eastAsia="Calibri" w:hAnsi="Calibri" w:cs="Calibri"/>
        </w:rPr>
        <w:br w:type="page"/>
      </w:r>
    </w:p>
    <w:p w:rsidR="00B41307" w:rsidRPr="00DF5540" w:rsidRDefault="00B41307" w:rsidP="00B41307">
      <w:pPr>
        <w:ind w:firstLine="709"/>
        <w:jc w:val="center"/>
        <w:rPr>
          <w:b/>
        </w:rPr>
      </w:pPr>
      <w:r w:rsidRPr="00DF5540">
        <w:rPr>
          <w:b/>
        </w:rPr>
        <w:lastRenderedPageBreak/>
        <w:t>21.4. Стандарт оформления элементов фасадов зданий.</w:t>
      </w:r>
    </w:p>
    <w:p w:rsidR="00B41307" w:rsidRPr="00DF5540" w:rsidRDefault="00B41307" w:rsidP="00B41307">
      <w:pPr>
        <w:ind w:firstLine="709"/>
        <w:jc w:val="both"/>
      </w:pPr>
    </w:p>
    <w:p w:rsidR="00B41307" w:rsidRPr="00DF5540" w:rsidRDefault="00B41307" w:rsidP="00B41307">
      <w:pPr>
        <w:ind w:firstLine="709"/>
        <w:jc w:val="both"/>
      </w:pPr>
      <w:r w:rsidRPr="00DF5540">
        <w:t>21.4.1.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B41307" w:rsidRPr="00DF5540" w:rsidRDefault="00B41307" w:rsidP="00B41307">
      <w:pPr>
        <w:ind w:firstLine="709"/>
        <w:jc w:val="both"/>
      </w:pPr>
      <w:r w:rsidRPr="00DF5540">
        <w:t xml:space="preserve">Паспорт фасадов утверждается нормативным правовым актом администрации поселения (района). </w:t>
      </w:r>
    </w:p>
    <w:p w:rsidR="00B41307" w:rsidRPr="00DF5540" w:rsidRDefault="00B41307" w:rsidP="00B41307">
      <w:pPr>
        <w:ind w:firstLine="709"/>
        <w:jc w:val="both"/>
      </w:pPr>
      <w:r w:rsidRPr="00DF5540">
        <w:t>Разработка такого документа производится:</w:t>
      </w:r>
    </w:p>
    <w:p w:rsidR="00B41307" w:rsidRPr="00DF5540" w:rsidRDefault="00B41307" w:rsidP="00B41307">
      <w:pPr>
        <w:ind w:firstLine="709"/>
        <w:jc w:val="both"/>
      </w:pPr>
      <w:r w:rsidRPr="00DF5540">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B41307" w:rsidRPr="00DF5540" w:rsidRDefault="00B41307" w:rsidP="00B41307">
      <w:pPr>
        <w:ind w:firstLine="709"/>
        <w:jc w:val="both"/>
      </w:pPr>
      <w:r w:rsidRPr="00DF5540">
        <w:t>- замене облицовочного материала;</w:t>
      </w:r>
    </w:p>
    <w:p w:rsidR="00B41307" w:rsidRPr="00DF5540" w:rsidRDefault="00B41307" w:rsidP="00B41307">
      <w:pPr>
        <w:ind w:firstLine="709"/>
        <w:jc w:val="both"/>
      </w:pPr>
      <w:r w:rsidRPr="00DF5540">
        <w:t>- покраске фасада (его частей);</w:t>
      </w:r>
    </w:p>
    <w:p w:rsidR="00B41307" w:rsidRPr="00DF5540" w:rsidRDefault="00B41307" w:rsidP="00B41307">
      <w:pPr>
        <w:ind w:firstLine="709"/>
        <w:jc w:val="both"/>
      </w:pPr>
      <w:r w:rsidRPr="00DF5540">
        <w:t>- изменении материала кровли, элементов безопасности крыши, элементов организованного наружного водостока;</w:t>
      </w:r>
    </w:p>
    <w:p w:rsidR="00B41307" w:rsidRPr="00DF5540" w:rsidRDefault="00B41307" w:rsidP="00B41307">
      <w:pPr>
        <w:ind w:firstLine="709"/>
        <w:jc w:val="both"/>
      </w:pPr>
      <w:r w:rsidRPr="00DF5540">
        <w:t>- установке кондиционеров;</w:t>
      </w:r>
    </w:p>
    <w:p w:rsidR="00B41307" w:rsidRPr="00DF5540" w:rsidRDefault="00B41307" w:rsidP="00B41307">
      <w:pPr>
        <w:ind w:firstLine="709"/>
        <w:jc w:val="both"/>
      </w:pPr>
      <w:r w:rsidRPr="00DF5540">
        <w:t>- размещении НТО, в том числе совмещенных с остановкой общественного транспорта;</w:t>
      </w:r>
    </w:p>
    <w:p w:rsidR="00B41307" w:rsidRPr="00DF5540" w:rsidRDefault="00B41307" w:rsidP="00B41307">
      <w:pPr>
        <w:ind w:firstLine="709"/>
        <w:jc w:val="both"/>
      </w:pPr>
      <w:r w:rsidRPr="00DF5540">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B41307" w:rsidRPr="00DF5540" w:rsidRDefault="00B41307" w:rsidP="00B41307">
      <w:pPr>
        <w:ind w:firstLine="709"/>
        <w:jc w:val="both"/>
      </w:pPr>
      <w:r w:rsidRPr="00DF5540">
        <w:t>21.4.2.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B41307" w:rsidRPr="00DF5540" w:rsidRDefault="00B41307" w:rsidP="00B41307">
      <w:pPr>
        <w:ind w:firstLine="709"/>
        <w:jc w:val="both"/>
      </w:pPr>
      <w:r w:rsidRPr="00DF5540">
        <w:t>21.4.3. К объектам, на которые необходимо утверждение Паспорта фасадов при их размещении, капитальном или текущем ремонте относятся:</w:t>
      </w:r>
    </w:p>
    <w:p w:rsidR="00B41307" w:rsidRPr="00DF5540" w:rsidRDefault="00B41307" w:rsidP="00B41307">
      <w:pPr>
        <w:ind w:firstLine="709"/>
        <w:jc w:val="both"/>
      </w:pPr>
      <w:r w:rsidRPr="00DF5540">
        <w:t>- здания,</w:t>
      </w:r>
    </w:p>
    <w:p w:rsidR="00B41307" w:rsidRPr="00DF5540" w:rsidRDefault="00B41307" w:rsidP="00B41307">
      <w:pPr>
        <w:ind w:firstLine="709"/>
        <w:jc w:val="both"/>
      </w:pPr>
      <w:r w:rsidRPr="00DF5540">
        <w:t>- строения,</w:t>
      </w:r>
    </w:p>
    <w:p w:rsidR="00B41307" w:rsidRPr="00DF5540" w:rsidRDefault="00B41307" w:rsidP="00B41307">
      <w:pPr>
        <w:ind w:firstLine="709"/>
        <w:jc w:val="both"/>
      </w:pPr>
      <w:r w:rsidRPr="00DF5540">
        <w:t>- сооружения,</w:t>
      </w:r>
    </w:p>
    <w:p w:rsidR="00B41307" w:rsidRPr="00DF5540" w:rsidRDefault="00B41307" w:rsidP="00B41307">
      <w:pPr>
        <w:ind w:firstLine="709"/>
        <w:jc w:val="both"/>
      </w:pPr>
      <w:r w:rsidRPr="00DF5540">
        <w:t>- НТО, в том числе совмещенные с остановкой общественного транспорта.</w:t>
      </w:r>
    </w:p>
    <w:p w:rsidR="00B41307" w:rsidRPr="00DF5540" w:rsidRDefault="00B41307" w:rsidP="00B41307">
      <w:pPr>
        <w:ind w:firstLine="709"/>
        <w:jc w:val="both"/>
      </w:pPr>
      <w:r w:rsidRPr="00DF5540">
        <w:t>21.4.4. При подготовке паспорта фасада объекта необходимо учитывать правила, перечисленные ниже.</w:t>
      </w:r>
    </w:p>
    <w:p w:rsidR="00B41307" w:rsidRPr="00DF5540" w:rsidRDefault="00B41307" w:rsidP="00B41307">
      <w:pPr>
        <w:ind w:firstLine="709"/>
        <w:jc w:val="both"/>
        <w:rPr>
          <w:i/>
          <w:iCs/>
        </w:rPr>
      </w:pPr>
      <w:r w:rsidRPr="00DF5540">
        <w:rPr>
          <w:i/>
          <w:iCs/>
        </w:rPr>
        <w:t>21.4.4.1. Стены.</w:t>
      </w:r>
    </w:p>
    <w:p w:rsidR="00B41307" w:rsidRPr="00DF5540" w:rsidRDefault="00B41307" w:rsidP="00B41307">
      <w:pPr>
        <w:ind w:firstLine="709"/>
        <w:jc w:val="both"/>
      </w:pPr>
      <w:r w:rsidRPr="00DF5540">
        <w:t>21.4.4.1.1. Запрещается осуществлять покраску, облицовку фрагментов фасада объекта, не соответствующую по цвету и типу облицовке существующего фасада.</w:t>
      </w:r>
    </w:p>
    <w:p w:rsidR="00B41307" w:rsidRPr="00DF5540" w:rsidRDefault="00B41307" w:rsidP="00B41307">
      <w:pPr>
        <w:ind w:firstLine="709"/>
        <w:jc w:val="both"/>
      </w:pPr>
      <w:r w:rsidRPr="00DF5540">
        <w:t>21.4.4.1.2.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B41307" w:rsidRPr="00DF5540" w:rsidRDefault="00B41307" w:rsidP="00B41307">
      <w:pPr>
        <w:ind w:firstLine="709"/>
        <w:jc w:val="both"/>
      </w:pPr>
      <w:r w:rsidRPr="00DF5540">
        <w:t>21.4.4.1.3. Запрещается применять для облицовки стен виниловый сайдинг, профнастил, фасадные панели «под натуральный камень».</w:t>
      </w:r>
    </w:p>
    <w:p w:rsidR="00B41307" w:rsidRPr="00DF5540" w:rsidRDefault="00B41307" w:rsidP="00B41307">
      <w:pPr>
        <w:ind w:firstLine="709"/>
        <w:jc w:val="both"/>
      </w:pPr>
      <w:r w:rsidRPr="00DF5540">
        <w:t>21.4.4.1.4.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B41307" w:rsidRPr="00DF5540" w:rsidRDefault="00B41307" w:rsidP="00B41307">
      <w:pPr>
        <w:jc w:val="center"/>
      </w:pPr>
      <w:r w:rsidRPr="00DF5540">
        <w:rPr>
          <w:noProof/>
        </w:rPr>
        <w:lastRenderedPageBreak/>
        <w:drawing>
          <wp:inline distT="0" distB="0" distL="0" distR="0" wp14:anchorId="2C1D1203" wp14:editId="7248BFD9">
            <wp:extent cx="5886450" cy="3538855"/>
            <wp:effectExtent l="0" t="0" r="0" b="4445"/>
            <wp:docPr id="22" name="image20.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Шрифт, Прямоугольник&#10;&#10;Автоматически созданное описание"/>
                    <pic:cNvPicPr preferRelativeResize="0"/>
                  </pic:nvPicPr>
                  <pic:blipFill>
                    <a:blip r:embed="rId27"/>
                    <a:srcRect/>
                    <a:stretch>
                      <a:fillRect/>
                    </a:stretch>
                  </pic:blipFill>
                  <pic:spPr>
                    <a:xfrm>
                      <a:off x="0" y="0"/>
                      <a:ext cx="5886450" cy="3538855"/>
                    </a:xfrm>
                    <a:prstGeom prst="rect">
                      <a:avLst/>
                    </a:prstGeom>
                    <a:ln/>
                  </pic:spPr>
                </pic:pic>
              </a:graphicData>
            </a:graphic>
          </wp:inline>
        </w:drawing>
      </w:r>
    </w:p>
    <w:p w:rsidR="00B41307" w:rsidRPr="00DF5540" w:rsidRDefault="00B41307" w:rsidP="00B41307">
      <w:pPr>
        <w:ind w:firstLine="709"/>
        <w:jc w:val="both"/>
      </w:pPr>
    </w:p>
    <w:p w:rsidR="00B41307" w:rsidRPr="00DF5540" w:rsidRDefault="00B41307" w:rsidP="00B41307">
      <w:pPr>
        <w:ind w:firstLine="709"/>
        <w:jc w:val="both"/>
      </w:pPr>
      <w:r w:rsidRPr="00DF5540">
        <w:t>21.4.4.1.5.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B41307" w:rsidRPr="00DF5540" w:rsidRDefault="00B41307" w:rsidP="00B41307">
      <w:pPr>
        <w:ind w:firstLine="709"/>
        <w:jc w:val="both"/>
        <w:rPr>
          <w:i/>
          <w:iCs/>
        </w:rPr>
      </w:pPr>
      <w:r w:rsidRPr="00DF5540">
        <w:rPr>
          <w:i/>
          <w:iCs/>
        </w:rPr>
        <w:t>21.4.4.2. Козырьки.</w:t>
      </w:r>
    </w:p>
    <w:p w:rsidR="00B41307" w:rsidRPr="00DF5540" w:rsidRDefault="00B41307" w:rsidP="00B41307">
      <w:pPr>
        <w:ind w:firstLine="709"/>
        <w:jc w:val="both"/>
      </w:pPr>
      <w:r w:rsidRPr="00DF5540">
        <w:t>21.4.4.2.1.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B41307" w:rsidRPr="00DF5540" w:rsidRDefault="00B41307" w:rsidP="00B41307">
      <w:pPr>
        <w:ind w:firstLine="709"/>
        <w:jc w:val="both"/>
      </w:pPr>
      <w:r w:rsidRPr="00DF5540">
        <w:t>21.4.4.2.2.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21.4.4.2.1.</w:t>
      </w:r>
    </w:p>
    <w:p w:rsidR="00B41307" w:rsidRPr="00DF5540" w:rsidRDefault="00B41307" w:rsidP="00B41307">
      <w:pPr>
        <w:ind w:firstLine="709"/>
        <w:jc w:val="both"/>
        <w:rPr>
          <w:i/>
          <w:iCs/>
        </w:rPr>
      </w:pPr>
      <w:r w:rsidRPr="00DF5540">
        <w:rPr>
          <w:i/>
          <w:iCs/>
        </w:rPr>
        <w:t>21.4.4.3. Ограждения входных групп.</w:t>
      </w:r>
    </w:p>
    <w:p w:rsidR="00B41307" w:rsidRPr="00DF5540" w:rsidRDefault="00B41307" w:rsidP="00B41307">
      <w:pPr>
        <w:ind w:firstLine="709"/>
        <w:jc w:val="both"/>
      </w:pPr>
      <w:r w:rsidRPr="00DF5540">
        <w:t>21.4.4.3.1.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B41307" w:rsidRPr="00DF5540" w:rsidRDefault="00B41307" w:rsidP="00B41307">
      <w:pPr>
        <w:ind w:firstLine="709"/>
        <w:jc w:val="both"/>
      </w:pPr>
      <w:r w:rsidRPr="00DF5540">
        <w:t>21.4.4.3.2.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B41307" w:rsidRPr="00DF5540" w:rsidRDefault="00B41307" w:rsidP="00B41307">
      <w:pPr>
        <w:jc w:val="center"/>
      </w:pPr>
      <w:r w:rsidRPr="00DF5540">
        <w:rPr>
          <w:noProof/>
        </w:rPr>
        <w:drawing>
          <wp:inline distT="0" distB="0" distL="0" distR="0" wp14:anchorId="6BF4E1F6" wp14:editId="2C8D9D91">
            <wp:extent cx="6038850" cy="1760855"/>
            <wp:effectExtent l="0" t="0" r="0" b="0"/>
            <wp:docPr id="23" name="image23.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текст, снимок экрана, Шрифт, Прямоугольник&#10;&#10;Автоматически созданное описание"/>
                    <pic:cNvPicPr preferRelativeResize="0"/>
                  </pic:nvPicPr>
                  <pic:blipFill>
                    <a:blip r:embed="rId28"/>
                    <a:srcRect/>
                    <a:stretch>
                      <a:fillRect/>
                    </a:stretch>
                  </pic:blipFill>
                  <pic:spPr>
                    <a:xfrm>
                      <a:off x="0" y="0"/>
                      <a:ext cx="6038850" cy="1760855"/>
                    </a:xfrm>
                    <a:prstGeom prst="rect">
                      <a:avLst/>
                    </a:prstGeom>
                    <a:ln/>
                  </pic:spPr>
                </pic:pic>
              </a:graphicData>
            </a:graphic>
          </wp:inline>
        </w:drawing>
      </w:r>
    </w:p>
    <w:p w:rsidR="00B41307" w:rsidRPr="00DF5540" w:rsidRDefault="00B41307" w:rsidP="00B41307">
      <w:pPr>
        <w:ind w:firstLine="709"/>
        <w:jc w:val="both"/>
      </w:pPr>
    </w:p>
    <w:p w:rsidR="00B41307" w:rsidRPr="00DF5540" w:rsidRDefault="00B41307" w:rsidP="00B41307">
      <w:pPr>
        <w:ind w:firstLine="709"/>
        <w:jc w:val="both"/>
      </w:pPr>
      <w:r w:rsidRPr="00DF5540">
        <w:t xml:space="preserve">21.4.4.3.3. В случае устройства ограждения входной группы на фасаде здания, где уже выполнено устройство иных ограждений входных групп, необходимо выполнить его </w:t>
      </w:r>
      <w:r w:rsidRPr="00DF5540">
        <w:lastRenderedPageBreak/>
        <w:t xml:space="preserve">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sidRPr="00DF5540">
        <w:t>п.п</w:t>
      </w:r>
      <w:proofErr w:type="spellEnd"/>
      <w:r w:rsidRPr="00DF5540">
        <w:t>. 4.3.1., 4.3.2.</w:t>
      </w:r>
    </w:p>
    <w:p w:rsidR="00B41307" w:rsidRPr="00DF5540" w:rsidRDefault="00B41307" w:rsidP="00B41307">
      <w:pPr>
        <w:ind w:firstLine="709"/>
        <w:jc w:val="both"/>
        <w:rPr>
          <w:i/>
          <w:iCs/>
        </w:rPr>
      </w:pPr>
      <w:r w:rsidRPr="00DF5540">
        <w:rPr>
          <w:i/>
          <w:iCs/>
        </w:rPr>
        <w:t>21.4.4.4. Цоколь, ступени.</w:t>
      </w:r>
    </w:p>
    <w:p w:rsidR="00B41307" w:rsidRPr="00DF5540" w:rsidRDefault="00B41307" w:rsidP="00B41307">
      <w:pPr>
        <w:ind w:firstLine="709"/>
        <w:jc w:val="both"/>
      </w:pPr>
      <w:r w:rsidRPr="00DF5540">
        <w:t>21.4.4.4.1.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B41307" w:rsidRPr="00DF5540" w:rsidRDefault="00B41307" w:rsidP="00B41307">
      <w:pPr>
        <w:ind w:firstLine="709"/>
        <w:jc w:val="both"/>
      </w:pPr>
      <w:r w:rsidRPr="00DF5540">
        <w:t>21.4.4.4.2.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B41307" w:rsidRPr="00DF5540" w:rsidRDefault="00B41307" w:rsidP="00B41307">
      <w:pPr>
        <w:ind w:firstLine="709"/>
        <w:jc w:val="both"/>
      </w:pPr>
      <w:r w:rsidRPr="00DF5540">
        <w:t>21.4.4.4.3. Запрещается использовать тротуарную плитку для облицовки цоколя, ступеней и пандуса.</w:t>
      </w:r>
    </w:p>
    <w:p w:rsidR="00B41307" w:rsidRPr="00DF5540" w:rsidRDefault="00B41307" w:rsidP="00B41307">
      <w:pPr>
        <w:ind w:firstLine="709"/>
        <w:jc w:val="both"/>
      </w:pPr>
      <w:r w:rsidRPr="00DF5540">
        <w:t xml:space="preserve">21.4.4.4.4.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DF5540">
        <w:t>антискользящих</w:t>
      </w:r>
      <w:proofErr w:type="spellEnd"/>
      <w:r w:rsidRPr="00DF5540">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B41307" w:rsidRPr="00DF5540" w:rsidRDefault="00B41307" w:rsidP="00B41307">
      <w:pPr>
        <w:ind w:firstLine="709"/>
        <w:jc w:val="both"/>
        <w:rPr>
          <w:i/>
          <w:iCs/>
        </w:rPr>
      </w:pPr>
      <w:r w:rsidRPr="00DF5540">
        <w:rPr>
          <w:i/>
          <w:iCs/>
        </w:rPr>
        <w:t>21.4.4.5. Балконы и лоджии.</w:t>
      </w:r>
    </w:p>
    <w:p w:rsidR="00B41307" w:rsidRPr="00DF5540" w:rsidRDefault="00B41307" w:rsidP="00B41307">
      <w:pPr>
        <w:ind w:firstLine="709"/>
        <w:jc w:val="both"/>
      </w:pPr>
      <w:r w:rsidRPr="00DF5540">
        <w:t>21.4.4.5.1.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B41307" w:rsidRPr="00DF5540" w:rsidRDefault="00B41307" w:rsidP="00B41307">
      <w:pPr>
        <w:ind w:firstLine="709"/>
        <w:jc w:val="both"/>
      </w:pPr>
      <w:r w:rsidRPr="00DF5540">
        <w:t>21.4.4.5.2. Запрещается установка металлических профилированных листов, виниловых элементов (сайдинг) на ограждениях балконов, лоджий.</w:t>
      </w:r>
    </w:p>
    <w:p w:rsidR="00B41307" w:rsidRPr="00DF5540" w:rsidRDefault="00B41307" w:rsidP="00B41307">
      <w:pPr>
        <w:ind w:firstLine="709"/>
        <w:jc w:val="both"/>
        <w:rPr>
          <w:i/>
          <w:iCs/>
        </w:rPr>
      </w:pPr>
      <w:r w:rsidRPr="00DF5540">
        <w:rPr>
          <w:i/>
          <w:iCs/>
        </w:rPr>
        <w:t>21.4.4.6. Двери.</w:t>
      </w:r>
    </w:p>
    <w:p w:rsidR="00B41307" w:rsidRPr="00DF5540" w:rsidRDefault="00B41307" w:rsidP="00B41307">
      <w:pPr>
        <w:ind w:firstLine="709"/>
        <w:jc w:val="both"/>
      </w:pPr>
      <w:r w:rsidRPr="00DF5540">
        <w:t>21.4.4.6.1.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B41307" w:rsidRPr="00DF5540" w:rsidRDefault="00B41307" w:rsidP="00B41307">
      <w:pPr>
        <w:ind w:firstLine="709"/>
        <w:jc w:val="both"/>
      </w:pPr>
      <w:r w:rsidRPr="00DF5540">
        <w:t>21.4.4.6.2.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B41307" w:rsidRPr="00DF5540" w:rsidRDefault="00B41307" w:rsidP="00B41307">
      <w:pPr>
        <w:ind w:firstLine="709"/>
        <w:jc w:val="both"/>
      </w:pPr>
      <w:r w:rsidRPr="00DF5540">
        <w:t>21.4.4.6.3.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B41307" w:rsidRPr="00DF5540" w:rsidRDefault="00B41307" w:rsidP="00B41307">
      <w:pPr>
        <w:ind w:firstLine="709"/>
        <w:jc w:val="both"/>
        <w:rPr>
          <w:i/>
          <w:iCs/>
        </w:rPr>
      </w:pPr>
      <w:r w:rsidRPr="00DF5540">
        <w:rPr>
          <w:i/>
          <w:iCs/>
        </w:rPr>
        <w:t>21.4.4.7. Окна.</w:t>
      </w:r>
    </w:p>
    <w:p w:rsidR="00B41307" w:rsidRPr="00DF5540" w:rsidRDefault="00B41307" w:rsidP="00B41307">
      <w:pPr>
        <w:ind w:firstLine="709"/>
        <w:jc w:val="both"/>
      </w:pPr>
      <w:r w:rsidRPr="00DF5540">
        <w:t>21.4.4.7.1. Оконные рамы и переплеты в рамках единого здания должны быть выполнены в одном цвете.</w:t>
      </w:r>
    </w:p>
    <w:p w:rsidR="00B41307" w:rsidRPr="00DF5540" w:rsidRDefault="00B41307" w:rsidP="00B41307">
      <w:pPr>
        <w:ind w:firstLine="709"/>
        <w:jc w:val="both"/>
      </w:pPr>
      <w:r w:rsidRPr="00DF5540">
        <w:t>21.4.4.7.2.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B41307" w:rsidRPr="00DF5540" w:rsidRDefault="00B41307" w:rsidP="00B41307">
      <w:pPr>
        <w:ind w:firstLine="709"/>
        <w:jc w:val="both"/>
      </w:pPr>
      <w:r w:rsidRPr="00DF5540">
        <w:t>21.4.4.7.3.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B41307" w:rsidRPr="00DF5540" w:rsidRDefault="00B41307" w:rsidP="00B41307">
      <w:pPr>
        <w:ind w:firstLine="709"/>
        <w:jc w:val="both"/>
      </w:pPr>
      <w:r w:rsidRPr="00DF5540">
        <w:t>21.4.4.7.4.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B41307" w:rsidRPr="00DF5540" w:rsidRDefault="00B41307" w:rsidP="00B41307">
      <w:pPr>
        <w:ind w:firstLine="709"/>
        <w:jc w:val="both"/>
      </w:pPr>
      <w:r w:rsidRPr="00DF5540">
        <w:t>21.4.4.7.5.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B41307" w:rsidRPr="00DF5540" w:rsidRDefault="00B41307" w:rsidP="00B41307">
      <w:pPr>
        <w:ind w:firstLine="709"/>
        <w:jc w:val="both"/>
      </w:pPr>
      <w:r w:rsidRPr="00DF5540">
        <w:t>21.4.4.7.6.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B41307" w:rsidRPr="00DF5540" w:rsidRDefault="00B41307" w:rsidP="00B41307">
      <w:pPr>
        <w:ind w:firstLine="709"/>
        <w:jc w:val="both"/>
        <w:rPr>
          <w:i/>
          <w:iCs/>
        </w:rPr>
      </w:pPr>
      <w:r w:rsidRPr="00DF5540">
        <w:rPr>
          <w:i/>
          <w:iCs/>
        </w:rPr>
        <w:t>21.4.4.8. Кровля.</w:t>
      </w:r>
    </w:p>
    <w:p w:rsidR="00B41307" w:rsidRPr="00DF5540" w:rsidRDefault="00B41307" w:rsidP="00B41307">
      <w:pPr>
        <w:ind w:firstLine="709"/>
        <w:jc w:val="both"/>
      </w:pPr>
      <w:r w:rsidRPr="00DF5540">
        <w:t>21.4.4.8.1. Для устройства кровли общественных деловых, коммерческих, торговых объектов использование мягкой кровли запрещено.</w:t>
      </w:r>
    </w:p>
    <w:p w:rsidR="00B41307" w:rsidRPr="00DF5540" w:rsidRDefault="00B41307" w:rsidP="00B41307">
      <w:pPr>
        <w:ind w:firstLine="709"/>
        <w:jc w:val="both"/>
      </w:pPr>
      <w:r w:rsidRPr="00DF5540">
        <w:lastRenderedPageBreak/>
        <w:t xml:space="preserve">21.4.4.8.2. Для устройства кровли общественных деловых, коммерческих, торговых объектов необходимо использовать фальц, </w:t>
      </w:r>
      <w:proofErr w:type="spellStart"/>
      <w:r w:rsidRPr="00DF5540">
        <w:t>кликфальц</w:t>
      </w:r>
      <w:proofErr w:type="spellEnd"/>
      <w:r w:rsidRPr="00DF5540">
        <w:t>, металлочерепицу имитирующую фальц.</w:t>
      </w:r>
    </w:p>
    <w:p w:rsidR="00B41307" w:rsidRPr="00DF5540" w:rsidRDefault="00B41307" w:rsidP="00B41307">
      <w:pPr>
        <w:ind w:firstLine="709"/>
        <w:jc w:val="both"/>
      </w:pPr>
      <w:r w:rsidRPr="00DF5540">
        <w:t>21.4.4.8.3.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B41307" w:rsidRPr="00DF5540" w:rsidRDefault="00B41307" w:rsidP="00B41307">
      <w:pPr>
        <w:ind w:firstLine="709"/>
        <w:jc w:val="both"/>
      </w:pPr>
      <w:r w:rsidRPr="00DF5540">
        <w:t>21.4.4.8.4.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B41307" w:rsidRPr="00DF5540" w:rsidRDefault="00B41307" w:rsidP="00B41307">
      <w:pPr>
        <w:ind w:firstLine="709"/>
        <w:jc w:val="both"/>
        <w:rPr>
          <w:i/>
          <w:iCs/>
        </w:rPr>
      </w:pPr>
      <w:r w:rsidRPr="00DF5540">
        <w:rPr>
          <w:i/>
          <w:iCs/>
        </w:rPr>
        <w:t>21.4.4.9. Водосточные трубы.</w:t>
      </w:r>
    </w:p>
    <w:p w:rsidR="00B41307" w:rsidRPr="00DF5540" w:rsidRDefault="00B41307" w:rsidP="00B41307">
      <w:pPr>
        <w:ind w:firstLine="709"/>
        <w:jc w:val="both"/>
      </w:pPr>
      <w:r w:rsidRPr="00DF5540">
        <w:t>21.4.4.9.1. Водосточные трубы не должны полностью перекрывать архитектурные элементы, нарушать целостность их восприятия.</w:t>
      </w:r>
    </w:p>
    <w:p w:rsidR="00B41307" w:rsidRPr="00DF5540" w:rsidRDefault="00B41307" w:rsidP="00B41307">
      <w:pPr>
        <w:ind w:firstLine="709"/>
        <w:jc w:val="both"/>
      </w:pPr>
      <w:r w:rsidRPr="00DF5540">
        <w:t>21.4.4.9.2.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B41307" w:rsidRPr="00DF5540" w:rsidRDefault="00B41307" w:rsidP="00B41307">
      <w:pPr>
        <w:ind w:firstLine="709"/>
        <w:jc w:val="both"/>
      </w:pPr>
      <w:r w:rsidRPr="00DF5540">
        <w:t>21.4.4.10. Маркизы и навесы на окна.</w:t>
      </w:r>
    </w:p>
    <w:p w:rsidR="00B41307" w:rsidRPr="00DF5540" w:rsidRDefault="00B41307" w:rsidP="00B41307">
      <w:pPr>
        <w:ind w:firstLine="709"/>
        <w:jc w:val="both"/>
      </w:pPr>
      <w:r w:rsidRPr="00DF5540">
        <w:t>21.4.4.10.1. Маркизы должны размещаться по оси оконных, дверных проемов и в их пределах с выступами не более 0,15 м с каждой стороны проема.</w:t>
      </w:r>
    </w:p>
    <w:p w:rsidR="00B41307" w:rsidRPr="00DF5540" w:rsidRDefault="00B41307" w:rsidP="00B41307">
      <w:pPr>
        <w:ind w:firstLine="709"/>
        <w:jc w:val="both"/>
      </w:pPr>
      <w:r w:rsidRPr="00DF5540">
        <w:t>21.4.4.10.2. Высота нижней отметки маркизы должна быть не ниже 2,5 м от уровня тротуара.</w:t>
      </w:r>
    </w:p>
    <w:p w:rsidR="00B41307" w:rsidRPr="00DF5540" w:rsidRDefault="00B41307" w:rsidP="00B41307">
      <w:pPr>
        <w:ind w:firstLine="709"/>
        <w:jc w:val="both"/>
      </w:pPr>
      <w:r w:rsidRPr="00DF5540">
        <w:t>21.4.4.10.3. Маркиза не должна перекрывать архитектурные элементы здания.</w:t>
      </w:r>
    </w:p>
    <w:p w:rsidR="00B41307" w:rsidRPr="00DF5540" w:rsidRDefault="00B41307" w:rsidP="00B41307">
      <w:pPr>
        <w:ind w:firstLine="709"/>
        <w:jc w:val="both"/>
      </w:pPr>
      <w:r w:rsidRPr="00DF5540">
        <w:t>21.4.4.10.4. Маркиза не должна перекрывать окна или витрины более чем на 30%.</w:t>
      </w:r>
    </w:p>
    <w:p w:rsidR="00B41307" w:rsidRPr="00DF5540" w:rsidRDefault="00B41307" w:rsidP="00B41307">
      <w:pPr>
        <w:ind w:firstLine="709"/>
        <w:jc w:val="both"/>
      </w:pPr>
      <w:r w:rsidRPr="00DF5540">
        <w:t>21.4.4.10.5. Допускается однотонное или двухцветное цветовое решение маркизы, не диссонирующее с цветовой концепцией фасада.</w:t>
      </w:r>
    </w:p>
    <w:p w:rsidR="00B41307" w:rsidRPr="00DF5540" w:rsidRDefault="00B41307" w:rsidP="00B41307">
      <w:pPr>
        <w:ind w:firstLine="709"/>
        <w:jc w:val="both"/>
      </w:pPr>
      <w:r w:rsidRPr="00DF5540">
        <w:t xml:space="preserve">21.4.4.10.6. Запрещается использовать в качестве материала для маркиз металл, </w:t>
      </w:r>
      <w:proofErr w:type="spellStart"/>
      <w:r w:rsidRPr="00DF5540">
        <w:t>кортен</w:t>
      </w:r>
      <w:proofErr w:type="spellEnd"/>
      <w:r w:rsidRPr="00DF5540">
        <w:t>-сталь, пластик.</w:t>
      </w:r>
    </w:p>
    <w:p w:rsidR="00B41307" w:rsidRPr="00DF5540" w:rsidRDefault="00B41307" w:rsidP="00B41307">
      <w:pPr>
        <w:ind w:firstLine="709"/>
        <w:jc w:val="both"/>
        <w:rPr>
          <w:i/>
          <w:iCs/>
        </w:rPr>
      </w:pPr>
      <w:r w:rsidRPr="00DF5540">
        <w:rPr>
          <w:i/>
          <w:iCs/>
        </w:rPr>
        <w:t>21.4.4.11. Кондиционеры.</w:t>
      </w:r>
    </w:p>
    <w:p w:rsidR="00B41307" w:rsidRPr="00DF5540" w:rsidRDefault="00B41307" w:rsidP="00B41307">
      <w:pPr>
        <w:ind w:firstLine="709"/>
        <w:jc w:val="both"/>
      </w:pPr>
      <w:r w:rsidRPr="00DF5540">
        <w:t>21.4.4.11.1. Наружный блок кондиционера должен быть установлен только в местах, предусмотренных для его размещения:</w:t>
      </w:r>
    </w:p>
    <w:p w:rsidR="00B41307" w:rsidRPr="00DF5540" w:rsidRDefault="00B41307" w:rsidP="00B41307">
      <w:pPr>
        <w:ind w:firstLine="709"/>
        <w:jc w:val="both"/>
      </w:pPr>
      <w:r w:rsidRPr="00DF5540">
        <w:t>- закрытая решеткой ниша в стене;</w:t>
      </w:r>
    </w:p>
    <w:p w:rsidR="00B41307" w:rsidRPr="00DF5540" w:rsidRDefault="00B41307" w:rsidP="00B41307">
      <w:pPr>
        <w:ind w:firstLine="709"/>
        <w:jc w:val="both"/>
      </w:pPr>
      <w:r w:rsidRPr="00DF5540">
        <w:t>- балкон (на высоте ниже ограждения);</w:t>
      </w:r>
    </w:p>
    <w:p w:rsidR="00B41307" w:rsidRPr="00DF5540" w:rsidRDefault="00B41307" w:rsidP="00B41307">
      <w:pPr>
        <w:ind w:firstLine="709"/>
        <w:jc w:val="both"/>
      </w:pPr>
      <w:r w:rsidRPr="00DF5540">
        <w:t>- декоративные корзины;</w:t>
      </w:r>
    </w:p>
    <w:p w:rsidR="00B41307" w:rsidRPr="00DF5540" w:rsidRDefault="00B41307" w:rsidP="00B41307">
      <w:pPr>
        <w:ind w:firstLine="709"/>
        <w:jc w:val="both"/>
      </w:pPr>
      <w:r w:rsidRPr="00DF5540">
        <w:t>- специально выделенные помещения;</w:t>
      </w:r>
    </w:p>
    <w:p w:rsidR="00B41307" w:rsidRPr="00DF5540" w:rsidRDefault="00B41307" w:rsidP="00B41307">
      <w:pPr>
        <w:ind w:firstLine="709"/>
        <w:jc w:val="both"/>
      </w:pPr>
      <w:r w:rsidRPr="00DF5540">
        <w:t>- простенки межэтажного пояса под окном, закрытые экранами;</w:t>
      </w:r>
    </w:p>
    <w:p w:rsidR="00B41307" w:rsidRPr="00DF5540" w:rsidRDefault="00B41307" w:rsidP="00B41307">
      <w:pPr>
        <w:ind w:firstLine="709"/>
        <w:jc w:val="both"/>
      </w:pPr>
      <w:r w:rsidRPr="00DF5540">
        <w:t>- оконный проем без выхода за плоскость фасада (с использованием декоративных экранов);</w:t>
      </w:r>
    </w:p>
    <w:p w:rsidR="00B41307" w:rsidRPr="00DF5540" w:rsidRDefault="00B41307" w:rsidP="00B41307">
      <w:pPr>
        <w:ind w:firstLine="709"/>
        <w:jc w:val="both"/>
      </w:pPr>
      <w:r w:rsidRPr="00DF5540">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B41307" w:rsidRPr="00DF5540" w:rsidRDefault="00B41307" w:rsidP="00B41307">
      <w:pPr>
        <w:ind w:firstLine="709"/>
        <w:jc w:val="both"/>
      </w:pPr>
      <w:r w:rsidRPr="00DF5540">
        <w:t>21.4.4.11.2. Наружные блоки кондиционеров на фасадах необходимо размещать с привязкой к единой системе осей по вертикали и горизонтали на фасаде.</w:t>
      </w:r>
    </w:p>
    <w:p w:rsidR="00B41307" w:rsidRPr="00DF5540" w:rsidRDefault="00B41307" w:rsidP="00B41307">
      <w:pPr>
        <w:ind w:firstLine="709"/>
        <w:jc w:val="both"/>
      </w:pPr>
      <w:r w:rsidRPr="00DF5540">
        <w:t>21.4.4.11.3.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B41307" w:rsidRPr="00DF5540" w:rsidRDefault="00B41307" w:rsidP="00B41307">
      <w:pPr>
        <w:ind w:firstLine="709"/>
        <w:jc w:val="both"/>
      </w:pPr>
      <w:r w:rsidRPr="00DF5540">
        <w:t>Экраны и корзины рекомендуется окрашивать в цвет фасада.</w:t>
      </w:r>
    </w:p>
    <w:p w:rsidR="00B41307" w:rsidRPr="00DF5540" w:rsidRDefault="00B41307" w:rsidP="00B41307">
      <w:pPr>
        <w:ind w:firstLine="709"/>
        <w:jc w:val="both"/>
      </w:pPr>
      <w:r w:rsidRPr="00DF5540">
        <w:t>21.4.4.11.4. Запрещается размещать:</w:t>
      </w:r>
    </w:p>
    <w:p w:rsidR="00B41307" w:rsidRPr="00DF5540" w:rsidRDefault="00B41307" w:rsidP="00B41307">
      <w:pPr>
        <w:ind w:firstLine="709"/>
        <w:jc w:val="both"/>
      </w:pPr>
      <w:r w:rsidRPr="00DF5540">
        <w:t>- наружный блок на поверхности стены на отметке ниже 2,5 м от поверхности земли;</w:t>
      </w:r>
    </w:p>
    <w:p w:rsidR="00B41307" w:rsidRPr="00DF5540" w:rsidRDefault="00B41307" w:rsidP="00B41307">
      <w:pPr>
        <w:ind w:firstLine="709"/>
        <w:jc w:val="both"/>
      </w:pPr>
      <w:r w:rsidRPr="00DF5540">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B41307" w:rsidRPr="00DF5540" w:rsidRDefault="00B41307" w:rsidP="00B41307">
      <w:pPr>
        <w:ind w:firstLine="709"/>
        <w:jc w:val="both"/>
      </w:pPr>
      <w:r w:rsidRPr="00DF5540">
        <w:lastRenderedPageBreak/>
        <w:t xml:space="preserve">- наружный блок на архитектурных деталях, декоративных элементах, </w:t>
      </w:r>
      <w:proofErr w:type="spellStart"/>
      <w:r w:rsidRPr="00DF5540">
        <w:t>муралах</w:t>
      </w:r>
      <w:proofErr w:type="spellEnd"/>
      <w:r w:rsidRPr="00DF5540">
        <w:t>, мозаичных поверхностях и на других видах отделки, представляющих художественную и историческую ценность;</w:t>
      </w:r>
    </w:p>
    <w:p w:rsidR="00B41307" w:rsidRPr="00DF5540" w:rsidRDefault="00B41307" w:rsidP="00B41307">
      <w:pPr>
        <w:ind w:firstLine="709"/>
        <w:jc w:val="both"/>
      </w:pPr>
      <w:r w:rsidRPr="00DF5540">
        <w:t>- наружный блок без маскирующего экрана;</w:t>
      </w:r>
    </w:p>
    <w:p w:rsidR="00B41307" w:rsidRPr="00DF5540" w:rsidRDefault="00B41307" w:rsidP="00B41307">
      <w:pPr>
        <w:ind w:firstLine="709"/>
        <w:jc w:val="both"/>
      </w:pPr>
      <w:r w:rsidRPr="00DF5540">
        <w:t>- трубки для самотечного отвода конденсата на фасад выше отметки 1 м от уровня земли.</w:t>
      </w:r>
    </w:p>
    <w:p w:rsidR="00B41307" w:rsidRPr="00DF5540" w:rsidRDefault="00B41307" w:rsidP="00B41307">
      <w:pPr>
        <w:ind w:firstLine="709"/>
        <w:jc w:val="both"/>
      </w:pPr>
      <w:r w:rsidRPr="00DF5540">
        <w:t>21.4.4.11.5. Сети кондиционера должны быть скрыты. Ввод сетей в здание должен быть организован в габаритах корзины или маскирующего экрана.</w:t>
      </w:r>
    </w:p>
    <w:p w:rsidR="00B41307" w:rsidRPr="00DF5540" w:rsidRDefault="00B41307" w:rsidP="00B41307">
      <w:pPr>
        <w:ind w:firstLine="709"/>
        <w:jc w:val="both"/>
        <w:rPr>
          <w:i/>
          <w:iCs/>
        </w:rPr>
      </w:pPr>
      <w:r w:rsidRPr="00DF5540">
        <w:rPr>
          <w:i/>
          <w:iCs/>
        </w:rPr>
        <w:t>21.4.4.12. Дополнительное оборудование фасадов (спутниковые тарелки и антенны, видеокамеры и т. п.)</w:t>
      </w:r>
    </w:p>
    <w:p w:rsidR="00B41307" w:rsidRPr="00DF5540" w:rsidRDefault="00B41307" w:rsidP="00B41307">
      <w:pPr>
        <w:ind w:firstLine="709"/>
        <w:jc w:val="both"/>
      </w:pPr>
      <w:r w:rsidRPr="00DF5540">
        <w:t>Дополнительное оборудование фасадов включает две основные группы наружных элементов: городское и техническое оборудование.</w:t>
      </w:r>
    </w:p>
    <w:p w:rsidR="00B41307" w:rsidRPr="00DF5540" w:rsidRDefault="00B41307" w:rsidP="00B41307">
      <w:pPr>
        <w:ind w:firstLine="709"/>
        <w:jc w:val="both"/>
      </w:pPr>
      <w:r w:rsidRPr="00DF5540">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B41307" w:rsidRPr="00DF5540" w:rsidRDefault="00B41307" w:rsidP="00B41307">
      <w:pPr>
        <w:ind w:firstLine="709"/>
        <w:jc w:val="both"/>
      </w:pPr>
      <w:r w:rsidRPr="00DF5540">
        <w:t>21.4.4.12.1. Допускается установка антенн и кабелей на кровле зданий.</w:t>
      </w:r>
    </w:p>
    <w:p w:rsidR="00B41307" w:rsidRPr="00DF5540" w:rsidRDefault="00B41307" w:rsidP="00B41307">
      <w:pPr>
        <w:ind w:firstLine="709"/>
        <w:jc w:val="both"/>
      </w:pPr>
      <w:r w:rsidRPr="00DF5540">
        <w:t>21.4.4.12.2. При размещении дополнительного оборудования не допускается нарушение целостности фасадов и их архитектурно-художественных элементов.</w:t>
      </w:r>
    </w:p>
    <w:p w:rsidR="00B41307" w:rsidRPr="00DF5540" w:rsidRDefault="00B41307" w:rsidP="00B41307">
      <w:pPr>
        <w:ind w:firstLine="709"/>
        <w:jc w:val="both"/>
      </w:pPr>
      <w:r w:rsidRPr="00DF5540">
        <w:t>21.4.4.12.3. Запрещается установка спутниковых тарелок и антенн на куполах, башнях, лоджиях, балконах.</w:t>
      </w:r>
    </w:p>
    <w:p w:rsidR="00B41307" w:rsidRPr="00DF5540" w:rsidRDefault="00B41307" w:rsidP="00B41307">
      <w:pPr>
        <w:ind w:firstLine="709"/>
        <w:jc w:val="both"/>
      </w:pPr>
      <w:r w:rsidRPr="00DF5540">
        <w:t>21.4.4.12.4. Запрещается установка видеокамер на архитектурных элементах (колоннах, карнизах, фронтонах, порталах, пилястрах), цоколе балконов.</w:t>
      </w:r>
    </w:p>
    <w:p w:rsidR="00B41307" w:rsidRPr="00DF5540" w:rsidRDefault="00B41307" w:rsidP="00B41307">
      <w:pPr>
        <w:ind w:firstLine="709"/>
        <w:jc w:val="both"/>
      </w:pPr>
      <w:r w:rsidRPr="00DF5540">
        <w:t>21.4.4.12.5. Необходимо использовать скрытое подведение сетей при установке видеокамер и архитектурной подсветки фасада.</w:t>
      </w:r>
    </w:p>
    <w:p w:rsidR="00B41307" w:rsidRPr="00DF5540" w:rsidRDefault="00B41307" w:rsidP="00B41307">
      <w:pPr>
        <w:ind w:firstLine="709"/>
        <w:jc w:val="both"/>
      </w:pPr>
      <w:r w:rsidRPr="00DF5540">
        <w:t>21.4.4.12.6. Кабель-канал, скрывающий провода, должен быть окрашен под цвет фасада.</w:t>
      </w:r>
    </w:p>
    <w:p w:rsidR="00B41307" w:rsidRPr="00DF5540" w:rsidRDefault="00B41307" w:rsidP="00B41307">
      <w:pPr>
        <w:ind w:firstLine="709"/>
        <w:jc w:val="both"/>
      </w:pPr>
      <w:r w:rsidRPr="00DF5540">
        <w:t>21.4.4.12.7. Запрещается использовать гофрированные трубы для кабелей.</w:t>
      </w:r>
    </w:p>
    <w:p w:rsidR="00B41307" w:rsidRPr="00DF5540" w:rsidRDefault="00B41307" w:rsidP="00B41307">
      <w:pPr>
        <w:ind w:firstLine="709"/>
        <w:jc w:val="both"/>
      </w:pPr>
      <w:r w:rsidRPr="00DF5540">
        <w:t>21.4.4.12.8. Допускается ортогональная прокладка сетей на фасаде.</w:t>
      </w:r>
    </w:p>
    <w:p w:rsidR="00B41307" w:rsidRPr="00DF5540" w:rsidRDefault="00B41307" w:rsidP="00B41307">
      <w:pPr>
        <w:ind w:firstLine="709"/>
        <w:jc w:val="both"/>
        <w:rPr>
          <w:i/>
          <w:iCs/>
        </w:rPr>
      </w:pPr>
      <w:r w:rsidRPr="00DF5540">
        <w:rPr>
          <w:i/>
          <w:iCs/>
        </w:rPr>
        <w:t>21.4.4.13. Архитектурно-художественное оформление (</w:t>
      </w:r>
      <w:proofErr w:type="spellStart"/>
      <w:r w:rsidRPr="00DF5540">
        <w:rPr>
          <w:i/>
          <w:iCs/>
        </w:rPr>
        <w:t>мурал</w:t>
      </w:r>
      <w:proofErr w:type="spellEnd"/>
      <w:r w:rsidRPr="00DF5540">
        <w:rPr>
          <w:i/>
          <w:iCs/>
        </w:rPr>
        <w:t>).</w:t>
      </w:r>
    </w:p>
    <w:p w:rsidR="00B41307" w:rsidRPr="00DF5540" w:rsidRDefault="00B41307" w:rsidP="00B41307">
      <w:pPr>
        <w:ind w:firstLine="709"/>
        <w:jc w:val="both"/>
      </w:pPr>
      <w:r w:rsidRPr="00DF5540">
        <w:t xml:space="preserve">21.4.4.13.1. В случае нанесения </w:t>
      </w:r>
      <w:proofErr w:type="spellStart"/>
      <w:r w:rsidRPr="00DF5540">
        <w:t>мурала</w:t>
      </w:r>
      <w:proofErr w:type="spellEnd"/>
      <w:r w:rsidRPr="00DF5540">
        <w:t xml:space="preserve"> на торцевую стену объекта композиция </w:t>
      </w:r>
      <w:proofErr w:type="spellStart"/>
      <w:r w:rsidRPr="00DF5540">
        <w:t>мурала</w:t>
      </w:r>
      <w:proofErr w:type="spellEnd"/>
      <w:r w:rsidRPr="00DF5540">
        <w:t xml:space="preserve"> должна охватывать всю плоскость стены начиная от уровня цоколя либо с отступом в 1 м от уровня земли. Если </w:t>
      </w:r>
      <w:proofErr w:type="spellStart"/>
      <w:r w:rsidRPr="00DF5540">
        <w:t>мурал</w:t>
      </w:r>
      <w:proofErr w:type="spellEnd"/>
      <w:r w:rsidRPr="00DF5540">
        <w:t xml:space="preserve"> имеет фон, то он должен покрывать всю площадь стены начиная от уровня цоколя либо с отступом в 1 м от уровня земли (рис. 3).</w:t>
      </w:r>
    </w:p>
    <w:p w:rsidR="00B41307" w:rsidRPr="00DF5540" w:rsidRDefault="00B41307" w:rsidP="00B41307">
      <w:pPr>
        <w:jc w:val="center"/>
      </w:pPr>
      <w:r w:rsidRPr="00DF5540">
        <w:rPr>
          <w:noProof/>
        </w:rPr>
        <w:lastRenderedPageBreak/>
        <w:drawing>
          <wp:inline distT="0" distB="0" distL="0" distR="0" wp14:anchorId="4FE29F9D" wp14:editId="44121F01">
            <wp:extent cx="2294315" cy="3310387"/>
            <wp:effectExtent l="0" t="0" r="0" b="0"/>
            <wp:docPr id="24" name="image22.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Прямоугольник, дизайн&#10;&#10;Автоматически созданное описание"/>
                    <pic:cNvPicPr preferRelativeResize="0"/>
                  </pic:nvPicPr>
                  <pic:blipFill>
                    <a:blip r:embed="rId29"/>
                    <a:srcRect/>
                    <a:stretch>
                      <a:fillRect/>
                    </a:stretch>
                  </pic:blipFill>
                  <pic:spPr>
                    <a:xfrm>
                      <a:off x="0" y="0"/>
                      <a:ext cx="2294315" cy="3310387"/>
                    </a:xfrm>
                    <a:prstGeom prst="rect">
                      <a:avLst/>
                    </a:prstGeom>
                    <a:ln/>
                  </pic:spPr>
                </pic:pic>
              </a:graphicData>
            </a:graphic>
          </wp:inline>
        </w:drawing>
      </w:r>
    </w:p>
    <w:p w:rsidR="00B41307" w:rsidRPr="00DF5540" w:rsidRDefault="00B41307" w:rsidP="00B41307">
      <w:pPr>
        <w:jc w:val="center"/>
      </w:pPr>
      <w:r w:rsidRPr="00DF5540">
        <w:t>Рис.3</w:t>
      </w:r>
    </w:p>
    <w:p w:rsidR="00B41307" w:rsidRPr="00DF5540" w:rsidRDefault="00B41307" w:rsidP="00B41307">
      <w:pPr>
        <w:jc w:val="center"/>
      </w:pPr>
    </w:p>
    <w:p w:rsidR="00B41307" w:rsidRPr="00DF5540" w:rsidRDefault="00B41307" w:rsidP="00B41307">
      <w:pPr>
        <w:ind w:firstLine="709"/>
        <w:jc w:val="both"/>
      </w:pPr>
      <w:r w:rsidRPr="00DF5540">
        <w:t xml:space="preserve">21.4.4.13.2.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DF5540">
        <w:t>мурал</w:t>
      </w:r>
      <w:proofErr w:type="spellEnd"/>
      <w:r w:rsidRPr="00DF5540">
        <w:t xml:space="preserve"> наносится на все фасады объекта от уровня земли, за исключением случаев размещения </w:t>
      </w:r>
      <w:proofErr w:type="spellStart"/>
      <w:r w:rsidRPr="00DF5540">
        <w:t>мурала</w:t>
      </w:r>
      <w:proofErr w:type="spellEnd"/>
      <w:r w:rsidRPr="00DF5540">
        <w:t xml:space="preserve"> на стенах вновь построенных сооружений и стенах сооружений, на которых произведен ремонт.</w:t>
      </w:r>
    </w:p>
    <w:p w:rsidR="00B41307" w:rsidRPr="00DF5540" w:rsidRDefault="00B41307" w:rsidP="00B41307">
      <w:pPr>
        <w:ind w:firstLine="709"/>
        <w:jc w:val="both"/>
      </w:pPr>
      <w:r w:rsidRPr="00DF5540">
        <w:t xml:space="preserve">21.4.4.13.3. Запрещено перекрывать </w:t>
      </w:r>
      <w:proofErr w:type="spellStart"/>
      <w:r w:rsidRPr="00DF5540">
        <w:t>муралом</w:t>
      </w:r>
      <w:proofErr w:type="spellEnd"/>
      <w:r w:rsidRPr="00DF5540">
        <w:t xml:space="preserve"> декоративные элементы фасада: карнизы, пилястры, молдинги, руст, кронштейны, наличники, розетки и т. п.</w:t>
      </w:r>
    </w:p>
    <w:p w:rsidR="00B41307" w:rsidRPr="00DF5540" w:rsidRDefault="00B41307" w:rsidP="00B41307">
      <w:pPr>
        <w:ind w:firstLine="709"/>
        <w:jc w:val="both"/>
      </w:pPr>
      <w:r w:rsidRPr="00DF5540">
        <w:t xml:space="preserve">21.4.4.13.4. При создании архитектурно-художественного оформления фасада объекта (настенного панно, </w:t>
      </w:r>
      <w:proofErr w:type="spellStart"/>
      <w:r w:rsidRPr="00DF5540">
        <w:t>мурала</w:t>
      </w:r>
      <w:proofErr w:type="spellEnd"/>
      <w:r w:rsidRPr="00DF5540">
        <w:t>) требуется согласование администрации поселения (района)</w:t>
      </w:r>
    </w:p>
    <w:p w:rsidR="00B41307" w:rsidRPr="00DF5540" w:rsidRDefault="00B41307" w:rsidP="00B41307">
      <w:pPr>
        <w:ind w:firstLine="709"/>
        <w:jc w:val="both"/>
      </w:pPr>
      <w:r w:rsidRPr="00DF5540">
        <w:rPr>
          <w:i/>
          <w:iCs/>
        </w:rPr>
        <w:t>21.4.4.14. Архитектурная подсветка зданий</w:t>
      </w:r>
      <w:r w:rsidRPr="00DF5540">
        <w:t>.</w:t>
      </w:r>
    </w:p>
    <w:p w:rsidR="00B41307" w:rsidRPr="00DF5540" w:rsidRDefault="00B41307" w:rsidP="00B41307">
      <w:pPr>
        <w:ind w:firstLine="709"/>
        <w:jc w:val="both"/>
      </w:pPr>
      <w:r w:rsidRPr="00DF5540">
        <w:t>21.4.4.14.1.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B41307" w:rsidRPr="00DF5540" w:rsidRDefault="00B41307" w:rsidP="00B41307">
      <w:pPr>
        <w:jc w:val="both"/>
      </w:pPr>
      <w:r w:rsidRPr="00DF5540">
        <w:rPr>
          <w:noProof/>
        </w:rPr>
        <w:drawing>
          <wp:inline distT="0" distB="0" distL="0" distR="0" wp14:anchorId="063C4275" wp14:editId="50CE34DB">
            <wp:extent cx="5907380" cy="2531110"/>
            <wp:effectExtent l="0" t="0" r="0" b="2540"/>
            <wp:docPr id="2" name="image19.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30"/>
                    <a:srcRect/>
                    <a:stretch>
                      <a:fillRect/>
                    </a:stretch>
                  </pic:blipFill>
                  <pic:spPr>
                    <a:xfrm>
                      <a:off x="0" y="0"/>
                      <a:ext cx="5934928" cy="2542913"/>
                    </a:xfrm>
                    <a:prstGeom prst="rect">
                      <a:avLst/>
                    </a:prstGeom>
                    <a:ln/>
                  </pic:spPr>
                </pic:pic>
              </a:graphicData>
            </a:graphic>
          </wp:inline>
        </w:drawing>
      </w:r>
    </w:p>
    <w:p w:rsidR="00B41307" w:rsidRPr="00DF5540" w:rsidRDefault="00B41307" w:rsidP="00B41307">
      <w:pPr>
        <w:ind w:firstLine="709"/>
        <w:jc w:val="center"/>
      </w:pPr>
      <w:r w:rsidRPr="00DF5540">
        <w:t>Рис. 4</w:t>
      </w:r>
    </w:p>
    <w:p w:rsidR="00B41307" w:rsidRPr="00DF5540" w:rsidRDefault="00B41307" w:rsidP="00B41307">
      <w:pPr>
        <w:ind w:firstLine="709"/>
        <w:jc w:val="both"/>
      </w:pPr>
      <w:r w:rsidRPr="00DF5540">
        <w:lastRenderedPageBreak/>
        <w:t>21.4.4.14.2. Освещенность при полном охвате здания должна учитывать размеры простенков, глубину выступов, ниш, размещение архитектурных элементов.</w:t>
      </w:r>
    </w:p>
    <w:p w:rsidR="00B41307" w:rsidRPr="00DF5540" w:rsidRDefault="00B41307" w:rsidP="00B41307">
      <w:pPr>
        <w:ind w:firstLine="709"/>
        <w:jc w:val="both"/>
      </w:pPr>
      <w:r w:rsidRPr="00DF5540">
        <w:t>21.4.4.14.3. Соотношение освещенной части к общей площади фасада не должно превышать 1:3 при ровных фасадах и 1:5 при разноцветных и рельефных фасадах.</w:t>
      </w:r>
    </w:p>
    <w:p w:rsidR="00B41307" w:rsidRPr="00DF5540" w:rsidRDefault="00B41307" w:rsidP="00B41307">
      <w:pPr>
        <w:ind w:firstLine="709"/>
        <w:jc w:val="both"/>
      </w:pPr>
      <w:r w:rsidRPr="00DF5540">
        <w:rPr>
          <w:i/>
          <w:iCs/>
        </w:rPr>
        <w:t>21.4.5. Паспорт фасадов объекта</w:t>
      </w:r>
      <w:r w:rsidRPr="00DF5540">
        <w:t>.</w:t>
      </w:r>
    </w:p>
    <w:p w:rsidR="00B41307" w:rsidRPr="00DF5540" w:rsidRDefault="00B41307" w:rsidP="00B41307">
      <w:pPr>
        <w:ind w:firstLine="709"/>
        <w:jc w:val="both"/>
      </w:pPr>
      <w:r w:rsidRPr="00DF5540">
        <w:t>21.4.5.1. Общие положения</w:t>
      </w:r>
    </w:p>
    <w:p w:rsidR="00B41307" w:rsidRPr="00DF5540" w:rsidRDefault="00B41307" w:rsidP="00B41307">
      <w:pPr>
        <w:ind w:firstLine="709"/>
        <w:jc w:val="both"/>
      </w:pPr>
      <w:r w:rsidRPr="00DF5540">
        <w:t>21.4.5.1.1.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B41307" w:rsidRPr="00DF5540" w:rsidRDefault="00B41307" w:rsidP="00B41307">
      <w:pPr>
        <w:ind w:firstLine="709"/>
        <w:jc w:val="both"/>
      </w:pPr>
      <w:r w:rsidRPr="00DF5540">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B41307" w:rsidRPr="00DF5540" w:rsidRDefault="00B41307" w:rsidP="00B41307">
      <w:pPr>
        <w:ind w:firstLine="709"/>
        <w:jc w:val="both"/>
      </w:pPr>
      <w:r w:rsidRPr="00DF5540">
        <w:t>- при замене облицовочного материала;</w:t>
      </w:r>
    </w:p>
    <w:p w:rsidR="00B41307" w:rsidRPr="00DF5540" w:rsidRDefault="00B41307" w:rsidP="00B41307">
      <w:pPr>
        <w:ind w:firstLine="709"/>
        <w:jc w:val="both"/>
      </w:pPr>
      <w:r w:rsidRPr="00DF5540">
        <w:t>- при покраске фасада (его частей);</w:t>
      </w:r>
    </w:p>
    <w:p w:rsidR="00B41307" w:rsidRPr="00DF5540" w:rsidRDefault="00B41307" w:rsidP="00B41307">
      <w:pPr>
        <w:ind w:firstLine="709"/>
        <w:jc w:val="both"/>
      </w:pPr>
      <w:r w:rsidRPr="00DF5540">
        <w:t>- при изменении материала кровли, элементов безопасности крыши, элементов организованного наружного водостока;</w:t>
      </w:r>
    </w:p>
    <w:p w:rsidR="00B41307" w:rsidRPr="00DF5540" w:rsidRDefault="00B41307" w:rsidP="00B41307">
      <w:pPr>
        <w:ind w:firstLine="709"/>
        <w:jc w:val="both"/>
      </w:pPr>
      <w:r w:rsidRPr="00DF5540">
        <w:t>- при установке кондиционеров;</w:t>
      </w:r>
    </w:p>
    <w:p w:rsidR="00B41307" w:rsidRPr="00DF5540" w:rsidRDefault="00B41307" w:rsidP="00B41307">
      <w:pPr>
        <w:ind w:firstLine="709"/>
        <w:jc w:val="both"/>
      </w:pPr>
      <w:r w:rsidRPr="00DF5540">
        <w:t>- при размещении нестационарных торговых объектов (далее - НТО), в том числе совмещенных с остановкой общественного транспорта;</w:t>
      </w:r>
    </w:p>
    <w:p w:rsidR="00B41307" w:rsidRPr="00DF5540" w:rsidRDefault="00B41307" w:rsidP="00B41307">
      <w:pPr>
        <w:ind w:firstLine="709"/>
        <w:jc w:val="both"/>
      </w:pPr>
      <w:r w:rsidRPr="00DF5540">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B41307" w:rsidRPr="00DF5540" w:rsidRDefault="00B41307" w:rsidP="00B41307">
      <w:pPr>
        <w:ind w:firstLine="709"/>
        <w:jc w:val="both"/>
      </w:pPr>
      <w:r w:rsidRPr="00DF5540">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B41307" w:rsidRPr="00DF5540" w:rsidRDefault="00B41307" w:rsidP="00B41307">
      <w:pPr>
        <w:ind w:firstLine="709"/>
        <w:jc w:val="both"/>
      </w:pPr>
      <w:r w:rsidRPr="00DF5540">
        <w:t>21.4.5.1.2.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B41307" w:rsidRPr="00DF5540" w:rsidRDefault="00B41307" w:rsidP="00B41307">
      <w:pPr>
        <w:ind w:firstLine="709"/>
        <w:jc w:val="both"/>
        <w:rPr>
          <w:i/>
          <w:iCs/>
        </w:rPr>
      </w:pPr>
      <w:r w:rsidRPr="00DF5540">
        <w:rPr>
          <w:i/>
          <w:iCs/>
        </w:rPr>
        <w:t>21.4.5.2. Типовая форма паспорта фасадов объекта</w:t>
      </w:r>
    </w:p>
    <w:p w:rsidR="00B41307" w:rsidRPr="00DF5540" w:rsidRDefault="00B41307" w:rsidP="00B41307">
      <w:pPr>
        <w:ind w:firstLine="709"/>
        <w:jc w:val="both"/>
      </w:pPr>
      <w:r w:rsidRPr="00DF5540">
        <w:t>21.4.5.2.1. Титульный лист паспорта фасадов объекта</w:t>
      </w:r>
    </w:p>
    <w:p w:rsidR="00B41307" w:rsidRPr="00DF5540" w:rsidRDefault="00B41307" w:rsidP="00B41307">
      <w:pPr>
        <w:ind w:firstLine="709"/>
        <w:jc w:val="both"/>
      </w:pPr>
      <w:r w:rsidRPr="00DF5540">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B41307" w:rsidRPr="00DF5540" w:rsidRDefault="00B41307" w:rsidP="00B41307">
      <w:pPr>
        <w:ind w:firstLine="709"/>
        <w:jc w:val="both"/>
      </w:pPr>
      <w:r w:rsidRPr="00DF5540">
        <w:t>21.4.5.2.2. Текстовая часть Паспорта фасадов</w:t>
      </w:r>
    </w:p>
    <w:p w:rsidR="00B41307" w:rsidRPr="00DF5540" w:rsidRDefault="00B41307" w:rsidP="00B41307">
      <w:pPr>
        <w:ind w:firstLine="709"/>
        <w:jc w:val="both"/>
      </w:pPr>
      <w:r w:rsidRPr="00DF5540">
        <w:t>Состав текстовой части Паспорта фасадов:</w:t>
      </w:r>
    </w:p>
    <w:p w:rsidR="00B41307" w:rsidRPr="00DF5540" w:rsidRDefault="00B41307" w:rsidP="00B41307">
      <w:pPr>
        <w:ind w:firstLine="709"/>
        <w:jc w:val="both"/>
      </w:pPr>
      <w:r w:rsidRPr="00DF5540">
        <w:t>21.4.5.2.2.1. Описание высотных характеристик объекта, включая этажность;</w:t>
      </w:r>
    </w:p>
    <w:p w:rsidR="00B41307" w:rsidRPr="00DF5540" w:rsidRDefault="00B41307" w:rsidP="00B41307">
      <w:pPr>
        <w:ind w:firstLine="709"/>
        <w:jc w:val="both"/>
      </w:pPr>
      <w:r w:rsidRPr="00DF5540">
        <w:t>21.4.5.2.2.2. Описание стилевых характеристик объекта, включая год постройки объекта;</w:t>
      </w:r>
    </w:p>
    <w:p w:rsidR="00B41307" w:rsidRPr="00DF5540" w:rsidRDefault="00B41307" w:rsidP="00B41307">
      <w:pPr>
        <w:ind w:firstLine="709"/>
        <w:jc w:val="both"/>
      </w:pPr>
      <w:r w:rsidRPr="00DF5540">
        <w:t>21.4.5.2.2.3. Описание параметров фасада или части фасада объектов (длина, площадь).</w:t>
      </w:r>
    </w:p>
    <w:p w:rsidR="00B41307" w:rsidRPr="00DF5540" w:rsidRDefault="00B41307" w:rsidP="00B41307">
      <w:pPr>
        <w:ind w:firstLine="709"/>
        <w:jc w:val="both"/>
      </w:pPr>
      <w:r w:rsidRPr="00DF5540">
        <w:t>21.4.5.2.3. Графическая часть Паспорта фасадов</w:t>
      </w:r>
    </w:p>
    <w:p w:rsidR="00B41307" w:rsidRPr="00DF5540" w:rsidRDefault="00B41307" w:rsidP="00B41307">
      <w:pPr>
        <w:ind w:firstLine="709"/>
        <w:jc w:val="both"/>
      </w:pPr>
      <w:r w:rsidRPr="00DF5540">
        <w:t>Состав графической части Паспорта фасадов:</w:t>
      </w:r>
    </w:p>
    <w:p w:rsidR="00B41307" w:rsidRPr="00DF5540" w:rsidRDefault="00B41307" w:rsidP="00B41307">
      <w:pPr>
        <w:ind w:firstLine="709"/>
        <w:jc w:val="both"/>
      </w:pPr>
      <w:r w:rsidRPr="00DF5540">
        <w:t>21.4.5.2.3.1.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B41307" w:rsidRPr="00DF5540" w:rsidRDefault="00B41307" w:rsidP="00B41307">
      <w:pPr>
        <w:ind w:firstLine="709"/>
        <w:jc w:val="both"/>
      </w:pPr>
      <w:r w:rsidRPr="00DF5540">
        <w:lastRenderedPageBreak/>
        <w:t>21.4.5.2.3.2. Изображение фасадов объекта или части фасадов объекта (развертка фасадов).</w:t>
      </w:r>
    </w:p>
    <w:p w:rsidR="00B41307" w:rsidRPr="00DF5540" w:rsidRDefault="00B41307" w:rsidP="00B41307">
      <w:pPr>
        <w:ind w:firstLine="709"/>
        <w:jc w:val="both"/>
      </w:pPr>
      <w:r w:rsidRPr="00DF5540">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B41307" w:rsidRPr="00DF5540" w:rsidRDefault="00B41307" w:rsidP="00B41307">
      <w:pPr>
        <w:ind w:firstLine="709"/>
        <w:jc w:val="both"/>
      </w:pPr>
      <w:r w:rsidRPr="00DF5540">
        <w:t>21.4.5.2.3.3.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B41307" w:rsidRPr="00DF5540" w:rsidRDefault="00B41307" w:rsidP="00B41307">
      <w:pPr>
        <w:ind w:firstLine="709"/>
        <w:jc w:val="both"/>
      </w:pPr>
      <w:r w:rsidRPr="00DF5540">
        <w:t>21.4.5.2.3.4. Изображение фасадов объекта (развертка фасадов) с отображением сложившейся застройки.</w:t>
      </w:r>
    </w:p>
    <w:p w:rsidR="00B41307" w:rsidRPr="00DF5540" w:rsidRDefault="00B41307" w:rsidP="00B41307">
      <w:pPr>
        <w:ind w:firstLine="709"/>
        <w:jc w:val="both"/>
      </w:pPr>
      <w:r w:rsidRPr="00DF5540">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B41307" w:rsidRPr="00DF5540" w:rsidRDefault="00B41307" w:rsidP="00B41307">
      <w:pPr>
        <w:ind w:firstLine="709"/>
        <w:jc w:val="both"/>
        <w:rPr>
          <w:i/>
          <w:iCs/>
        </w:rPr>
      </w:pPr>
      <w:r w:rsidRPr="00DF5540">
        <w:rPr>
          <w:i/>
          <w:iCs/>
        </w:rPr>
        <w:t>21.4.5.3. Требования к оформлению Паспорта фасадов</w:t>
      </w:r>
    </w:p>
    <w:p w:rsidR="00B41307" w:rsidRPr="00DF5540" w:rsidRDefault="00B41307" w:rsidP="00B41307">
      <w:pPr>
        <w:ind w:firstLine="709"/>
        <w:jc w:val="both"/>
      </w:pPr>
      <w:r w:rsidRPr="00DF5540">
        <w:t>21.4.5.3.1. На бумаге.</w:t>
      </w:r>
    </w:p>
    <w:p w:rsidR="00B41307" w:rsidRPr="00DF5540" w:rsidRDefault="00B41307" w:rsidP="00B41307">
      <w:pPr>
        <w:ind w:firstLine="709"/>
        <w:jc w:val="both"/>
      </w:pPr>
      <w:r w:rsidRPr="00DF5540">
        <w:t>21.4.5.3.1.1. Формат – А4 (А3).</w:t>
      </w:r>
    </w:p>
    <w:p w:rsidR="00B41307" w:rsidRPr="00DF5540" w:rsidRDefault="00B41307" w:rsidP="00B41307">
      <w:pPr>
        <w:ind w:firstLine="709"/>
        <w:jc w:val="both"/>
      </w:pPr>
      <w:r w:rsidRPr="00DF5540">
        <w:t xml:space="preserve">21.4.5.3.1.2. Шрифт - </w:t>
      </w:r>
      <w:proofErr w:type="spellStart"/>
      <w:r w:rsidRPr="00DF5540">
        <w:t>Times</w:t>
      </w:r>
      <w:proofErr w:type="spellEnd"/>
      <w:r w:rsidRPr="00DF5540">
        <w:t xml:space="preserve"> </w:t>
      </w:r>
      <w:proofErr w:type="spellStart"/>
      <w:r w:rsidRPr="00DF5540">
        <w:t>New</w:t>
      </w:r>
      <w:proofErr w:type="spellEnd"/>
      <w:r w:rsidRPr="00DF5540">
        <w:t xml:space="preserve"> </w:t>
      </w:r>
      <w:proofErr w:type="spellStart"/>
      <w:r w:rsidRPr="00DF5540">
        <w:t>Roman</w:t>
      </w:r>
      <w:proofErr w:type="spellEnd"/>
      <w:r w:rsidRPr="00DF5540">
        <w:t>, размер № 14, межстрочный интервал 1.</w:t>
      </w:r>
    </w:p>
    <w:p w:rsidR="00B41307" w:rsidRPr="00DF5540" w:rsidRDefault="00B41307" w:rsidP="00B41307">
      <w:pPr>
        <w:ind w:firstLine="709"/>
        <w:jc w:val="both"/>
      </w:pPr>
      <w:r w:rsidRPr="00DF5540">
        <w:t>21.4.5.3.1.3. Нумерация страниц с учетом титульного листа с соблюдением последовательности разделов, предусмотренных настоящим приложением.</w:t>
      </w:r>
    </w:p>
    <w:p w:rsidR="00B41307" w:rsidRPr="00DF5540" w:rsidRDefault="00B41307" w:rsidP="00B41307">
      <w:pPr>
        <w:ind w:firstLine="709"/>
        <w:jc w:val="both"/>
      </w:pPr>
      <w:r w:rsidRPr="00DF5540">
        <w:t>21.4.5.3.2. В электронном виде.</w:t>
      </w:r>
    </w:p>
    <w:p w:rsidR="00B41307" w:rsidRPr="00DF5540" w:rsidRDefault="00B41307" w:rsidP="00B41307">
      <w:pPr>
        <w:ind w:firstLine="709"/>
        <w:jc w:val="both"/>
      </w:pPr>
      <w:r w:rsidRPr="00DF5540">
        <w:t>21.4.5.3.2.1. Формат .</w:t>
      </w:r>
      <w:proofErr w:type="spellStart"/>
      <w:r w:rsidRPr="00DF5540">
        <w:t>pdf</w:t>
      </w:r>
      <w:proofErr w:type="spellEnd"/>
      <w:r w:rsidRPr="00DF5540">
        <w:t>. одним файлом.</w:t>
      </w:r>
    </w:p>
    <w:p w:rsidR="00B41307" w:rsidRPr="00DF5540" w:rsidRDefault="00B41307" w:rsidP="00B41307">
      <w:pPr>
        <w:ind w:firstLine="709"/>
        <w:jc w:val="both"/>
      </w:pPr>
      <w:r w:rsidRPr="00DF5540">
        <w:t>21.4.5.3.2.2. Формат .</w:t>
      </w:r>
      <w:proofErr w:type="spellStart"/>
      <w:r w:rsidRPr="00DF5540">
        <w:t>dwg</w:t>
      </w:r>
      <w:proofErr w:type="spellEnd"/>
      <w:r w:rsidRPr="00DF5540">
        <w:t>. одним файлом.</w:t>
      </w:r>
    </w:p>
    <w:p w:rsidR="00B41307" w:rsidRPr="00DF5540" w:rsidRDefault="00B41307" w:rsidP="00B41307">
      <w:pPr>
        <w:ind w:firstLine="709"/>
        <w:jc w:val="both"/>
      </w:pPr>
    </w:p>
    <w:p w:rsidR="00B41307" w:rsidRPr="00DF5540" w:rsidRDefault="00B41307" w:rsidP="00B41307">
      <w:pPr>
        <w:ind w:firstLine="709"/>
        <w:jc w:val="both"/>
      </w:pPr>
      <w:r w:rsidRPr="00DF5540">
        <w:t>Таблица</w:t>
      </w:r>
    </w:p>
    <w:tbl>
      <w:tblPr>
        <w:tblpPr w:leftFromText="180" w:rightFromText="180" w:vertAnchor="text" w:tblpX="143" w:tblpY="23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709"/>
      </w:tblGrid>
      <w:tr w:rsidR="00B41307" w:rsidRPr="00DF5540" w:rsidTr="00580FFB">
        <w:tc>
          <w:tcPr>
            <w:tcW w:w="562" w:type="dxa"/>
          </w:tcPr>
          <w:p w:rsidR="00B41307" w:rsidRPr="00DF5540" w:rsidRDefault="00B41307" w:rsidP="00580FFB">
            <w:pPr>
              <w:ind w:firstLine="709"/>
            </w:pPr>
          </w:p>
        </w:tc>
        <w:tc>
          <w:tcPr>
            <w:tcW w:w="4253" w:type="dxa"/>
          </w:tcPr>
          <w:p w:rsidR="00B41307" w:rsidRPr="00DF5540" w:rsidRDefault="00B41307" w:rsidP="00580FFB">
            <w:pPr>
              <w:ind w:firstLine="85"/>
            </w:pPr>
            <w:r w:rsidRPr="00DF5540">
              <w:t>Номер фасада в соответствии с ситуационным планом</w:t>
            </w:r>
          </w:p>
        </w:tc>
        <w:tc>
          <w:tcPr>
            <w:tcW w:w="4536" w:type="dxa"/>
            <w:gridSpan w:val="4"/>
          </w:tcPr>
          <w:p w:rsidR="00B41307" w:rsidRPr="00DF5540" w:rsidRDefault="00B41307" w:rsidP="00580FFB">
            <w:pPr>
              <w:ind w:firstLine="709"/>
            </w:pPr>
          </w:p>
        </w:tc>
      </w:tr>
      <w:tr w:rsidR="00B41307" w:rsidRPr="00DF5540" w:rsidTr="00580FFB">
        <w:tc>
          <w:tcPr>
            <w:tcW w:w="562" w:type="dxa"/>
            <w:vMerge w:val="restart"/>
          </w:tcPr>
          <w:p w:rsidR="00B41307" w:rsidRPr="00DF5540" w:rsidRDefault="00B41307" w:rsidP="00580FFB">
            <w:pPr>
              <w:ind w:firstLine="709"/>
            </w:pPr>
            <w:r w:rsidRPr="00DF5540">
              <w:t>№</w:t>
            </w:r>
          </w:p>
        </w:tc>
        <w:tc>
          <w:tcPr>
            <w:tcW w:w="4253" w:type="dxa"/>
            <w:vMerge w:val="restart"/>
          </w:tcPr>
          <w:p w:rsidR="00B41307" w:rsidRPr="00DF5540" w:rsidRDefault="00B41307" w:rsidP="00580FFB">
            <w:pPr>
              <w:ind w:firstLine="85"/>
            </w:pPr>
            <w:r w:rsidRPr="00DF5540">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B41307" w:rsidRPr="00DF5540" w:rsidRDefault="00B41307" w:rsidP="00580FFB">
            <w:pPr>
              <w:jc w:val="center"/>
            </w:pPr>
            <w:r w:rsidRPr="00DF5540">
              <w:t>Материал</w:t>
            </w:r>
          </w:p>
        </w:tc>
        <w:tc>
          <w:tcPr>
            <w:tcW w:w="993" w:type="dxa"/>
            <w:vMerge w:val="restart"/>
          </w:tcPr>
          <w:p w:rsidR="00B41307" w:rsidRPr="00DF5540" w:rsidRDefault="00B41307" w:rsidP="00580FFB">
            <w:pPr>
              <w:jc w:val="center"/>
            </w:pPr>
            <w:r w:rsidRPr="00DF5540">
              <w:t>Колер</w:t>
            </w:r>
          </w:p>
        </w:tc>
        <w:tc>
          <w:tcPr>
            <w:tcW w:w="2126" w:type="dxa"/>
            <w:gridSpan w:val="2"/>
          </w:tcPr>
          <w:p w:rsidR="00B41307" w:rsidRPr="00DF5540" w:rsidRDefault="00B41307" w:rsidP="00580FFB">
            <w:pPr>
              <w:jc w:val="center"/>
            </w:pPr>
            <w:r w:rsidRPr="00DF5540">
              <w:t>Основные параметры</w:t>
            </w:r>
          </w:p>
        </w:tc>
      </w:tr>
      <w:tr w:rsidR="00B41307" w:rsidRPr="00DF5540" w:rsidTr="00580FFB">
        <w:tc>
          <w:tcPr>
            <w:tcW w:w="562" w:type="dxa"/>
            <w:vMerge/>
          </w:tcPr>
          <w:p w:rsidR="00B41307" w:rsidRPr="00DF5540" w:rsidRDefault="00B41307" w:rsidP="00580FFB">
            <w:pPr>
              <w:widowControl w:val="0"/>
              <w:pBdr>
                <w:top w:val="nil"/>
                <w:left w:val="nil"/>
                <w:bottom w:val="nil"/>
                <w:right w:val="nil"/>
                <w:between w:val="nil"/>
              </w:pBdr>
            </w:pPr>
          </w:p>
        </w:tc>
        <w:tc>
          <w:tcPr>
            <w:tcW w:w="4253" w:type="dxa"/>
            <w:vMerge/>
          </w:tcPr>
          <w:p w:rsidR="00B41307" w:rsidRPr="00DF5540" w:rsidRDefault="00B41307" w:rsidP="00580FFB">
            <w:pPr>
              <w:widowControl w:val="0"/>
              <w:pBdr>
                <w:top w:val="nil"/>
                <w:left w:val="nil"/>
                <w:bottom w:val="nil"/>
                <w:right w:val="nil"/>
                <w:between w:val="nil"/>
              </w:pBdr>
            </w:pPr>
          </w:p>
        </w:tc>
        <w:tc>
          <w:tcPr>
            <w:tcW w:w="1417" w:type="dxa"/>
            <w:vMerge/>
          </w:tcPr>
          <w:p w:rsidR="00B41307" w:rsidRPr="00DF5540" w:rsidRDefault="00B41307" w:rsidP="00580FFB">
            <w:pPr>
              <w:widowControl w:val="0"/>
              <w:pBdr>
                <w:top w:val="nil"/>
                <w:left w:val="nil"/>
                <w:bottom w:val="nil"/>
                <w:right w:val="nil"/>
                <w:between w:val="nil"/>
              </w:pBdr>
            </w:pPr>
          </w:p>
        </w:tc>
        <w:tc>
          <w:tcPr>
            <w:tcW w:w="993" w:type="dxa"/>
            <w:vMerge/>
          </w:tcPr>
          <w:p w:rsidR="00B41307" w:rsidRPr="00DF5540" w:rsidRDefault="00B41307" w:rsidP="00580FFB">
            <w:pPr>
              <w:widowControl w:val="0"/>
              <w:pBdr>
                <w:top w:val="nil"/>
                <w:left w:val="nil"/>
                <w:bottom w:val="nil"/>
                <w:right w:val="nil"/>
                <w:between w:val="nil"/>
              </w:pBdr>
            </w:pPr>
          </w:p>
        </w:tc>
        <w:tc>
          <w:tcPr>
            <w:tcW w:w="1417" w:type="dxa"/>
            <w:vMerge w:val="restart"/>
          </w:tcPr>
          <w:p w:rsidR="00B41307" w:rsidRPr="00DF5540" w:rsidRDefault="00B41307" w:rsidP="00580FFB">
            <w:r w:rsidRPr="00DF5540">
              <w:t>Длина, Высота, Площадь</w:t>
            </w:r>
          </w:p>
        </w:tc>
        <w:tc>
          <w:tcPr>
            <w:tcW w:w="709" w:type="dxa"/>
          </w:tcPr>
          <w:p w:rsidR="00B41307" w:rsidRPr="00DF5540" w:rsidRDefault="00B41307" w:rsidP="00580FFB">
            <w:pPr>
              <w:jc w:val="center"/>
            </w:pPr>
            <w:r w:rsidRPr="00DF5540">
              <w:t>Количество</w:t>
            </w:r>
          </w:p>
        </w:tc>
      </w:tr>
      <w:tr w:rsidR="00B41307" w:rsidRPr="00DF5540" w:rsidTr="00580FFB">
        <w:tc>
          <w:tcPr>
            <w:tcW w:w="562" w:type="dxa"/>
            <w:vMerge/>
          </w:tcPr>
          <w:p w:rsidR="00B41307" w:rsidRPr="00DF5540" w:rsidRDefault="00B41307" w:rsidP="00580FFB">
            <w:pPr>
              <w:widowControl w:val="0"/>
              <w:pBdr>
                <w:top w:val="nil"/>
                <w:left w:val="nil"/>
                <w:bottom w:val="nil"/>
                <w:right w:val="nil"/>
                <w:between w:val="nil"/>
              </w:pBdr>
            </w:pPr>
          </w:p>
        </w:tc>
        <w:tc>
          <w:tcPr>
            <w:tcW w:w="4253" w:type="dxa"/>
            <w:vMerge/>
          </w:tcPr>
          <w:p w:rsidR="00B41307" w:rsidRPr="00DF5540" w:rsidRDefault="00B41307" w:rsidP="00580FFB">
            <w:pPr>
              <w:widowControl w:val="0"/>
              <w:pBdr>
                <w:top w:val="nil"/>
                <w:left w:val="nil"/>
                <w:bottom w:val="nil"/>
                <w:right w:val="nil"/>
                <w:between w:val="nil"/>
              </w:pBdr>
            </w:pPr>
          </w:p>
        </w:tc>
        <w:tc>
          <w:tcPr>
            <w:tcW w:w="1417" w:type="dxa"/>
            <w:vMerge/>
          </w:tcPr>
          <w:p w:rsidR="00B41307" w:rsidRPr="00DF5540" w:rsidRDefault="00B41307" w:rsidP="00580FFB">
            <w:pPr>
              <w:widowControl w:val="0"/>
              <w:pBdr>
                <w:top w:val="nil"/>
                <w:left w:val="nil"/>
                <w:bottom w:val="nil"/>
                <w:right w:val="nil"/>
                <w:between w:val="nil"/>
              </w:pBdr>
            </w:pPr>
          </w:p>
        </w:tc>
        <w:tc>
          <w:tcPr>
            <w:tcW w:w="993" w:type="dxa"/>
            <w:vMerge/>
          </w:tcPr>
          <w:p w:rsidR="00B41307" w:rsidRPr="00DF5540" w:rsidRDefault="00B41307" w:rsidP="00580FFB">
            <w:pPr>
              <w:widowControl w:val="0"/>
              <w:pBdr>
                <w:top w:val="nil"/>
                <w:left w:val="nil"/>
                <w:bottom w:val="nil"/>
                <w:right w:val="nil"/>
                <w:between w:val="nil"/>
              </w:pBdr>
            </w:pPr>
          </w:p>
        </w:tc>
        <w:tc>
          <w:tcPr>
            <w:tcW w:w="1417" w:type="dxa"/>
            <w:vMerge/>
          </w:tcPr>
          <w:p w:rsidR="00B41307" w:rsidRPr="00DF5540" w:rsidRDefault="00B41307" w:rsidP="00580FFB">
            <w:pPr>
              <w:widowControl w:val="0"/>
              <w:pBdr>
                <w:top w:val="nil"/>
                <w:left w:val="nil"/>
                <w:bottom w:val="nil"/>
                <w:right w:val="nil"/>
                <w:between w:val="nil"/>
              </w:pBdr>
            </w:pPr>
          </w:p>
        </w:tc>
        <w:tc>
          <w:tcPr>
            <w:tcW w:w="709" w:type="dxa"/>
          </w:tcPr>
          <w:p w:rsidR="00B41307" w:rsidRPr="00DF5540" w:rsidRDefault="00B41307" w:rsidP="00580FFB"/>
        </w:tc>
      </w:tr>
      <w:tr w:rsidR="00B41307" w:rsidRPr="00DF5540" w:rsidTr="00580FFB">
        <w:tc>
          <w:tcPr>
            <w:tcW w:w="562" w:type="dxa"/>
          </w:tcPr>
          <w:p w:rsidR="00B41307" w:rsidRPr="00DF5540" w:rsidRDefault="00B41307" w:rsidP="00580FFB">
            <w:pPr>
              <w:ind w:firstLine="709"/>
            </w:pPr>
            <w:r w:rsidRPr="00DF5540">
              <w:t>1</w:t>
            </w:r>
          </w:p>
        </w:tc>
        <w:tc>
          <w:tcPr>
            <w:tcW w:w="4253" w:type="dxa"/>
          </w:tcPr>
          <w:p w:rsidR="00B41307" w:rsidRPr="00DF5540" w:rsidRDefault="00B41307" w:rsidP="00580FFB">
            <w:pPr>
              <w:ind w:right="79" w:firstLine="85"/>
              <w:jc w:val="center"/>
            </w:pPr>
            <w:r w:rsidRPr="00DF5540">
              <w:t>2</w:t>
            </w:r>
          </w:p>
        </w:tc>
        <w:tc>
          <w:tcPr>
            <w:tcW w:w="1417" w:type="dxa"/>
          </w:tcPr>
          <w:p w:rsidR="00B41307" w:rsidRPr="00DF5540" w:rsidRDefault="00B41307" w:rsidP="00580FFB">
            <w:pPr>
              <w:ind w:right="79" w:firstLine="85"/>
              <w:jc w:val="center"/>
            </w:pPr>
            <w:r w:rsidRPr="00DF5540">
              <w:t>3</w:t>
            </w:r>
          </w:p>
        </w:tc>
        <w:tc>
          <w:tcPr>
            <w:tcW w:w="993" w:type="dxa"/>
          </w:tcPr>
          <w:p w:rsidR="00B41307" w:rsidRPr="00DF5540" w:rsidRDefault="00B41307" w:rsidP="00580FFB">
            <w:pPr>
              <w:ind w:right="79" w:firstLine="85"/>
              <w:jc w:val="center"/>
            </w:pPr>
            <w:r w:rsidRPr="00DF5540">
              <w:t>4</w:t>
            </w:r>
          </w:p>
        </w:tc>
        <w:tc>
          <w:tcPr>
            <w:tcW w:w="1417" w:type="dxa"/>
          </w:tcPr>
          <w:p w:rsidR="00B41307" w:rsidRPr="00DF5540" w:rsidRDefault="00B41307" w:rsidP="00580FFB">
            <w:pPr>
              <w:ind w:right="79" w:firstLine="85"/>
              <w:jc w:val="center"/>
            </w:pPr>
            <w:r w:rsidRPr="00DF5540">
              <w:t>5</w:t>
            </w:r>
          </w:p>
        </w:tc>
        <w:tc>
          <w:tcPr>
            <w:tcW w:w="709" w:type="dxa"/>
          </w:tcPr>
          <w:p w:rsidR="00B41307" w:rsidRPr="00DF5540" w:rsidRDefault="00B41307" w:rsidP="00580FFB">
            <w:pPr>
              <w:ind w:right="79" w:firstLine="85"/>
              <w:jc w:val="center"/>
            </w:pPr>
            <w:r w:rsidRPr="00DF5540">
              <w:t>6</w:t>
            </w:r>
          </w:p>
        </w:tc>
      </w:tr>
      <w:tr w:rsidR="00B41307" w:rsidRPr="00DF5540" w:rsidTr="00580FFB">
        <w:tc>
          <w:tcPr>
            <w:tcW w:w="562" w:type="dxa"/>
          </w:tcPr>
          <w:p w:rsidR="00B41307" w:rsidRPr="00DF5540" w:rsidRDefault="00B41307" w:rsidP="00580FFB">
            <w:pPr>
              <w:ind w:firstLine="709"/>
            </w:pPr>
            <w:r w:rsidRPr="00DF5540">
              <w:t>1</w:t>
            </w:r>
          </w:p>
        </w:tc>
        <w:tc>
          <w:tcPr>
            <w:tcW w:w="4253" w:type="dxa"/>
          </w:tcPr>
          <w:p w:rsidR="00B41307" w:rsidRPr="00DF5540" w:rsidRDefault="00B41307" w:rsidP="00580FFB">
            <w:pPr>
              <w:ind w:firstLine="85"/>
              <w:jc w:val="center"/>
            </w:pPr>
            <w:r w:rsidRPr="00DF5540">
              <w:t>Архитектурные детали и конструктивные элементы фасадов</w:t>
            </w:r>
          </w:p>
        </w:tc>
        <w:tc>
          <w:tcPr>
            <w:tcW w:w="1417" w:type="dxa"/>
          </w:tcPr>
          <w:p w:rsidR="00B41307" w:rsidRPr="00DF5540" w:rsidRDefault="00B41307" w:rsidP="00580FFB">
            <w:pPr>
              <w:ind w:firstLine="85"/>
              <w:jc w:val="center"/>
            </w:pPr>
          </w:p>
        </w:tc>
        <w:tc>
          <w:tcPr>
            <w:tcW w:w="993" w:type="dxa"/>
          </w:tcPr>
          <w:p w:rsidR="00B41307" w:rsidRPr="00DF5540" w:rsidRDefault="00B41307" w:rsidP="00580FFB">
            <w:pPr>
              <w:ind w:firstLine="85"/>
              <w:jc w:val="center"/>
            </w:pPr>
          </w:p>
        </w:tc>
        <w:tc>
          <w:tcPr>
            <w:tcW w:w="1417" w:type="dxa"/>
          </w:tcPr>
          <w:p w:rsidR="00B41307" w:rsidRPr="00DF5540" w:rsidRDefault="00B41307" w:rsidP="00580FFB">
            <w:pPr>
              <w:ind w:firstLine="85"/>
              <w:jc w:val="center"/>
            </w:pPr>
          </w:p>
        </w:tc>
        <w:tc>
          <w:tcPr>
            <w:tcW w:w="709" w:type="dxa"/>
          </w:tcPr>
          <w:p w:rsidR="00B41307" w:rsidRPr="00DF5540" w:rsidRDefault="00B41307" w:rsidP="00580FFB">
            <w:pPr>
              <w:ind w:firstLine="85"/>
              <w:jc w:val="center"/>
            </w:pPr>
          </w:p>
        </w:tc>
      </w:tr>
      <w:tr w:rsidR="00B41307" w:rsidRPr="00DF5540" w:rsidTr="00580FFB">
        <w:tc>
          <w:tcPr>
            <w:tcW w:w="562" w:type="dxa"/>
          </w:tcPr>
          <w:p w:rsidR="00B41307" w:rsidRPr="00DF5540" w:rsidRDefault="00B41307" w:rsidP="00580FFB">
            <w:pPr>
              <w:ind w:firstLine="709"/>
            </w:pPr>
            <w:r w:rsidRPr="00DF5540">
              <w:t>2</w:t>
            </w:r>
          </w:p>
        </w:tc>
        <w:tc>
          <w:tcPr>
            <w:tcW w:w="4253" w:type="dxa"/>
          </w:tcPr>
          <w:p w:rsidR="00B41307" w:rsidRPr="00DF5540" w:rsidRDefault="00B41307" w:rsidP="00580FFB">
            <w:pPr>
              <w:ind w:firstLine="85"/>
              <w:jc w:val="center"/>
            </w:pPr>
            <w:r w:rsidRPr="00DF5540">
              <w:t>Элементы декора лицевых фасадов</w:t>
            </w:r>
          </w:p>
        </w:tc>
        <w:tc>
          <w:tcPr>
            <w:tcW w:w="1417" w:type="dxa"/>
          </w:tcPr>
          <w:p w:rsidR="00B41307" w:rsidRPr="00DF5540" w:rsidRDefault="00B41307" w:rsidP="00580FFB">
            <w:pPr>
              <w:ind w:firstLine="85"/>
              <w:jc w:val="center"/>
            </w:pPr>
          </w:p>
        </w:tc>
        <w:tc>
          <w:tcPr>
            <w:tcW w:w="993" w:type="dxa"/>
          </w:tcPr>
          <w:p w:rsidR="00B41307" w:rsidRPr="00DF5540" w:rsidRDefault="00B41307" w:rsidP="00580FFB">
            <w:pPr>
              <w:ind w:firstLine="85"/>
              <w:jc w:val="center"/>
            </w:pPr>
          </w:p>
        </w:tc>
        <w:tc>
          <w:tcPr>
            <w:tcW w:w="1417" w:type="dxa"/>
          </w:tcPr>
          <w:p w:rsidR="00B41307" w:rsidRPr="00DF5540" w:rsidRDefault="00B41307" w:rsidP="00580FFB">
            <w:pPr>
              <w:ind w:firstLine="85"/>
              <w:jc w:val="center"/>
            </w:pPr>
          </w:p>
        </w:tc>
        <w:tc>
          <w:tcPr>
            <w:tcW w:w="709" w:type="dxa"/>
          </w:tcPr>
          <w:p w:rsidR="00B41307" w:rsidRPr="00DF5540" w:rsidRDefault="00B41307" w:rsidP="00580FFB">
            <w:pPr>
              <w:ind w:firstLine="85"/>
              <w:jc w:val="center"/>
            </w:pPr>
          </w:p>
        </w:tc>
      </w:tr>
      <w:tr w:rsidR="00B41307" w:rsidRPr="00DF5540" w:rsidTr="00580FFB">
        <w:tc>
          <w:tcPr>
            <w:tcW w:w="562" w:type="dxa"/>
          </w:tcPr>
          <w:p w:rsidR="00B41307" w:rsidRPr="00DF5540" w:rsidRDefault="00B41307" w:rsidP="00580FFB">
            <w:pPr>
              <w:ind w:firstLine="709"/>
            </w:pPr>
            <w:r w:rsidRPr="00DF5540">
              <w:t>3</w:t>
            </w:r>
          </w:p>
        </w:tc>
        <w:tc>
          <w:tcPr>
            <w:tcW w:w="4253" w:type="dxa"/>
          </w:tcPr>
          <w:p w:rsidR="00B41307" w:rsidRPr="00DF5540" w:rsidRDefault="00B41307" w:rsidP="00580FFB">
            <w:pPr>
              <w:ind w:firstLine="85"/>
              <w:jc w:val="center"/>
            </w:pPr>
            <w:r w:rsidRPr="00DF5540">
              <w:t>Инженерное и техническое оборудование</w:t>
            </w:r>
          </w:p>
        </w:tc>
        <w:tc>
          <w:tcPr>
            <w:tcW w:w="1417" w:type="dxa"/>
          </w:tcPr>
          <w:p w:rsidR="00B41307" w:rsidRPr="00DF5540" w:rsidRDefault="00B41307" w:rsidP="00580FFB">
            <w:pPr>
              <w:ind w:firstLine="85"/>
              <w:jc w:val="center"/>
            </w:pPr>
          </w:p>
        </w:tc>
        <w:tc>
          <w:tcPr>
            <w:tcW w:w="993" w:type="dxa"/>
          </w:tcPr>
          <w:p w:rsidR="00B41307" w:rsidRPr="00DF5540" w:rsidRDefault="00B41307" w:rsidP="00580FFB">
            <w:pPr>
              <w:ind w:firstLine="85"/>
              <w:jc w:val="center"/>
            </w:pPr>
          </w:p>
        </w:tc>
        <w:tc>
          <w:tcPr>
            <w:tcW w:w="1417" w:type="dxa"/>
          </w:tcPr>
          <w:p w:rsidR="00B41307" w:rsidRPr="00DF5540" w:rsidRDefault="00B41307" w:rsidP="00580FFB">
            <w:pPr>
              <w:ind w:firstLine="85"/>
              <w:jc w:val="center"/>
            </w:pPr>
          </w:p>
        </w:tc>
        <w:tc>
          <w:tcPr>
            <w:tcW w:w="709" w:type="dxa"/>
          </w:tcPr>
          <w:p w:rsidR="00B41307" w:rsidRPr="00DF5540" w:rsidRDefault="00B41307" w:rsidP="00580FFB">
            <w:pPr>
              <w:ind w:firstLine="85"/>
              <w:jc w:val="center"/>
            </w:pPr>
          </w:p>
        </w:tc>
      </w:tr>
    </w:tbl>
    <w:p w:rsidR="00B41307" w:rsidRPr="00DF5540" w:rsidRDefault="00B41307" w:rsidP="00B41307">
      <w:pPr>
        <w:ind w:firstLine="709"/>
        <w:jc w:val="both"/>
      </w:pPr>
    </w:p>
    <w:p w:rsidR="00B41307" w:rsidRPr="00DF5540" w:rsidRDefault="00B41307" w:rsidP="00B41307">
      <w:pPr>
        <w:ind w:firstLine="709"/>
        <w:jc w:val="both"/>
      </w:pPr>
      <w:r w:rsidRPr="00DF5540">
        <w:rPr>
          <w:rFonts w:ascii="Calibri" w:eastAsia="Calibri" w:hAnsi="Calibri" w:cs="Calibri"/>
        </w:rPr>
        <w:br w:type="page"/>
      </w:r>
    </w:p>
    <w:p w:rsidR="00B41307" w:rsidRPr="00DF5540" w:rsidRDefault="00B41307" w:rsidP="00B41307">
      <w:pPr>
        <w:pStyle w:val="ab"/>
        <w:numPr>
          <w:ilvl w:val="1"/>
          <w:numId w:val="24"/>
        </w:numPr>
        <w:pBdr>
          <w:top w:val="nil"/>
          <w:left w:val="nil"/>
          <w:bottom w:val="nil"/>
          <w:right w:val="nil"/>
          <w:between w:val="nil"/>
        </w:pBdr>
        <w:contextualSpacing/>
        <w:jc w:val="center"/>
        <w:rPr>
          <w:b/>
          <w:color w:val="000000"/>
        </w:rPr>
      </w:pPr>
      <w:r w:rsidRPr="00DF5540">
        <w:rPr>
          <w:b/>
          <w:color w:val="000000"/>
        </w:rPr>
        <w:lastRenderedPageBreak/>
        <w:t>Стандарт оформления навигационных элементов в городской среде.</w:t>
      </w:r>
    </w:p>
    <w:p w:rsidR="00B41307" w:rsidRPr="00DF5540" w:rsidRDefault="00B41307" w:rsidP="00B41307">
      <w:pPr>
        <w:pBdr>
          <w:top w:val="nil"/>
          <w:left w:val="nil"/>
          <w:bottom w:val="nil"/>
          <w:right w:val="nil"/>
          <w:between w:val="nil"/>
        </w:pBdr>
        <w:ind w:firstLine="709"/>
        <w:jc w:val="center"/>
        <w:rPr>
          <w:color w:val="000000"/>
        </w:rPr>
      </w:pPr>
    </w:p>
    <w:p w:rsidR="00B41307" w:rsidRDefault="00B41307" w:rsidP="00B41307">
      <w:pPr>
        <w:pBdr>
          <w:top w:val="nil"/>
          <w:left w:val="nil"/>
          <w:bottom w:val="nil"/>
          <w:right w:val="nil"/>
          <w:between w:val="nil"/>
        </w:pBdr>
        <w:ind w:left="360"/>
        <w:jc w:val="center"/>
        <w:rPr>
          <w:b/>
          <w:color w:val="000000"/>
        </w:rPr>
      </w:pPr>
      <w:r w:rsidRPr="00DF5540">
        <w:rPr>
          <w:b/>
          <w:color w:val="000000"/>
        </w:rPr>
        <w:t>21.5.1Типовые домовые знаки и требования к их размещению.</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21.5.1.1. Домовой знак (адресная табличка, адресный знак) – указатель, содержащий информацию об </w:t>
      </w:r>
      <w:proofErr w:type="spellStart"/>
      <w:r w:rsidRPr="00DF5540">
        <w:rPr>
          <w:color w:val="000000"/>
        </w:rPr>
        <w:t>адресообразующих</w:t>
      </w:r>
      <w:proofErr w:type="spellEnd"/>
      <w:r w:rsidRPr="00DF5540">
        <w:rPr>
          <w:color w:val="000000"/>
        </w:rPr>
        <w:t xml:space="preserve"> элементах объекта: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наименование элемента улично-дорожной сети;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номер здания, сооружения, в том числе строительство которых не завершено, земельного участка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21.5.1.5. Общими требованиями к размещению домовых знаков являются: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унификация мест размещения, соблюдение единых правил размещения;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21.5.1.5.1. Размещение домовых знаков должно отвечать</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следующим требованиям: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высота от поверхности земли – от 2,5 до 3,5 м (в районах проектируемой застройки – до 5 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размещение на участке фасада, свободном от выступающих архитектурных деталей;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привязка к вертикальной оси простенка, архитектурным членениям фасада;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единая вертикальная отметка размещения знаков на соседних фасадах;</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отсутствие внешних заслоняющих объектов (деревьев, построек).</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21.5.1.5.2. Домовые знаки должны быть размещены:</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главном фасаде – с правой стороны фасада;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улицах с односторонним движением транспорта – на стороне фасада, ближней по направлению движения транспорта;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у арки или главного входа – с правой стороны или над проемом;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дворовых фасадах – на стене со стороны внутриквартального проезда;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при длине фасада более 100 м – на его противоположных сторонах;</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оградах и корпусах промышленных предприятий – справа от главного входа или въезда;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у перекрестка улиц – на угловом фасаде.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21.5.1.5.3. Не допускается: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размещение рядом с домовым знаком выступающих вывесок, консолей, а также объектов, затрудняющих восприятие знака;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произвольное перемещение домовых знаков с установленного места.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21.5.1.5.4. Размеры домового знака: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для магистральных улиц и дорог — 1300 мм × 310 мм;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lastRenderedPageBreak/>
        <w:t>- для улиц и дорог местного значения — 700 мм × 310 мм для текстовой части и 310 мм х 310 мм для номера дома.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21.5.1.5.6. Домовые знаки должны иметь антивандальное исполнение.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21.5.1.5.7. Домовые знаки могут оснащаться внутренней подсветкой при наличии технической возможности.</w:t>
      </w: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left="360"/>
        <w:jc w:val="both"/>
        <w:rPr>
          <w:b/>
          <w:color w:val="000000"/>
        </w:rPr>
      </w:pPr>
      <w:r w:rsidRPr="00DF5540">
        <w:rPr>
          <w:b/>
          <w:color w:val="000000"/>
        </w:rPr>
        <w:t>21.</w:t>
      </w:r>
      <w:proofErr w:type="gramStart"/>
      <w:r w:rsidRPr="00DF5540">
        <w:rPr>
          <w:b/>
          <w:color w:val="000000"/>
        </w:rPr>
        <w:t>6.Требования</w:t>
      </w:r>
      <w:proofErr w:type="gramEnd"/>
      <w:r w:rsidRPr="00DF5540">
        <w:rPr>
          <w:b/>
          <w:color w:val="000000"/>
        </w:rPr>
        <w:t xml:space="preserve"> к отдельно стоящим информационным стелам, стендам, пилонам.</w:t>
      </w:r>
    </w:p>
    <w:p w:rsidR="00B41307" w:rsidRPr="00DF5540" w:rsidRDefault="00B41307" w:rsidP="00B41307">
      <w:pPr>
        <w:pBdr>
          <w:top w:val="nil"/>
          <w:left w:val="nil"/>
          <w:bottom w:val="nil"/>
          <w:right w:val="nil"/>
          <w:between w:val="nil"/>
        </w:pBdr>
        <w:ind w:left="360"/>
        <w:jc w:val="both"/>
        <w:rPr>
          <w:color w:val="000000"/>
        </w:rPr>
      </w:pPr>
      <w:r w:rsidRPr="00DF5540">
        <w:rPr>
          <w:color w:val="000000"/>
        </w:rPr>
        <w:t>21.6.</w:t>
      </w:r>
      <w:proofErr w:type="gramStart"/>
      <w:r w:rsidRPr="00DF5540">
        <w:rPr>
          <w:color w:val="000000"/>
        </w:rPr>
        <w:t>1.Информационные</w:t>
      </w:r>
      <w:proofErr w:type="gramEnd"/>
      <w:r w:rsidRPr="00DF5540">
        <w:rPr>
          <w:color w:val="000000"/>
        </w:rPr>
        <w:t xml:space="preserve"> стелы, пилоны, стенды предназначены для размещения информации о мероприятиях, исторических справок, карт, объявлений (рис. 1).</w:t>
      </w:r>
    </w:p>
    <w:p w:rsidR="00B41307" w:rsidRPr="00DF5540" w:rsidRDefault="00B41307" w:rsidP="00B41307">
      <w:pPr>
        <w:pBdr>
          <w:top w:val="nil"/>
          <w:left w:val="nil"/>
          <w:bottom w:val="nil"/>
          <w:right w:val="nil"/>
          <w:between w:val="nil"/>
        </w:pBdr>
        <w:rPr>
          <w:color w:val="000000"/>
        </w:rPr>
      </w:pPr>
      <w:r w:rsidRPr="00DF5540">
        <w:rPr>
          <w:rFonts w:ascii="Calibri" w:eastAsia="Calibri" w:hAnsi="Calibri" w:cs="Calibri"/>
          <w:noProof/>
        </w:rPr>
        <w:drawing>
          <wp:anchor distT="0" distB="0" distL="0" distR="0" simplePos="0" relativeHeight="251660288" behindDoc="1" locked="0" layoutInCell="1" hidden="0" allowOverlap="1" wp14:anchorId="11CE91CC" wp14:editId="3CBC0997">
            <wp:simplePos x="0" y="0"/>
            <wp:positionH relativeFrom="column">
              <wp:posOffset>30480</wp:posOffset>
            </wp:positionH>
            <wp:positionV relativeFrom="paragraph">
              <wp:posOffset>9525</wp:posOffset>
            </wp:positionV>
            <wp:extent cx="4084320" cy="2736684"/>
            <wp:effectExtent l="0" t="0" r="0" b="0"/>
            <wp:wrapNone/>
            <wp:docPr id="11" name="image11.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Прямоугольник&#10;&#10;Автоматически созданное описание"/>
                    <pic:cNvPicPr preferRelativeResize="0"/>
                  </pic:nvPicPr>
                  <pic:blipFill>
                    <a:blip r:embed="rId31"/>
                    <a:srcRect b="58814"/>
                    <a:stretch>
                      <a:fillRect/>
                    </a:stretch>
                  </pic:blipFill>
                  <pic:spPr>
                    <a:xfrm>
                      <a:off x="0" y="0"/>
                      <a:ext cx="4084320" cy="2736684"/>
                    </a:xfrm>
                    <a:prstGeom prst="rect">
                      <a:avLst/>
                    </a:prstGeom>
                    <a:ln/>
                  </pic:spPr>
                </pic:pic>
              </a:graphicData>
            </a:graphic>
          </wp:anchor>
        </w:drawing>
      </w:r>
      <w:r w:rsidRPr="00DF5540">
        <w:rPr>
          <w:rFonts w:ascii="Calibri" w:eastAsia="Calibri" w:hAnsi="Calibri" w:cs="Calibri"/>
          <w:noProof/>
        </w:rPr>
        <w:drawing>
          <wp:anchor distT="0" distB="0" distL="0" distR="0" simplePos="0" relativeHeight="251661312" behindDoc="1" locked="0" layoutInCell="1" hidden="0" allowOverlap="1" wp14:anchorId="14C8AE77" wp14:editId="71D9BF14">
            <wp:simplePos x="0" y="0"/>
            <wp:positionH relativeFrom="column">
              <wp:posOffset>4263390</wp:posOffset>
            </wp:positionH>
            <wp:positionV relativeFrom="paragraph">
              <wp:posOffset>9525</wp:posOffset>
            </wp:positionV>
            <wp:extent cx="2019300" cy="2537460"/>
            <wp:effectExtent l="0" t="0" r="0" b="0"/>
            <wp:wrapNone/>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l="10634" t="40630" r="13200" b="588"/>
                    <a:stretch>
                      <a:fillRect/>
                    </a:stretch>
                  </pic:blipFill>
                  <pic:spPr>
                    <a:xfrm>
                      <a:off x="0" y="0"/>
                      <a:ext cx="2019300" cy="2537460"/>
                    </a:xfrm>
                    <a:prstGeom prst="rect">
                      <a:avLst/>
                    </a:prstGeom>
                    <a:ln/>
                  </pic:spPr>
                </pic:pic>
              </a:graphicData>
            </a:graphic>
          </wp:anchor>
        </w:drawing>
      </w:r>
    </w:p>
    <w:p w:rsidR="00B41307" w:rsidRPr="00DF5540" w:rsidRDefault="00B41307" w:rsidP="00B41307">
      <w:pPr>
        <w:pBdr>
          <w:top w:val="nil"/>
          <w:left w:val="nil"/>
          <w:bottom w:val="nil"/>
          <w:right w:val="nil"/>
          <w:between w:val="nil"/>
        </w:pBdr>
        <w:ind w:firstLine="709"/>
        <w:rPr>
          <w:color w:val="000000"/>
        </w:rPr>
      </w:pPr>
    </w:p>
    <w:p w:rsidR="00B41307" w:rsidRPr="00DF5540" w:rsidRDefault="00B41307" w:rsidP="00B41307">
      <w:pPr>
        <w:pBdr>
          <w:top w:val="nil"/>
          <w:left w:val="nil"/>
          <w:bottom w:val="nil"/>
          <w:right w:val="nil"/>
          <w:between w:val="nil"/>
        </w:pBdr>
        <w:ind w:firstLine="709"/>
        <w:rPr>
          <w:color w:val="000000"/>
        </w:rPr>
      </w:pP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ind w:firstLine="709"/>
        <w:jc w:val="center"/>
        <w:rPr>
          <w:color w:val="000000"/>
        </w:rPr>
      </w:pPr>
    </w:p>
    <w:p w:rsidR="00B41307" w:rsidRPr="00DF5540" w:rsidRDefault="00B41307" w:rsidP="00B41307">
      <w:pPr>
        <w:pBdr>
          <w:top w:val="nil"/>
          <w:left w:val="nil"/>
          <w:bottom w:val="nil"/>
          <w:right w:val="nil"/>
          <w:between w:val="nil"/>
        </w:pBdr>
        <w:jc w:val="center"/>
        <w:rPr>
          <w:color w:val="000000"/>
        </w:rPr>
      </w:pPr>
      <w:r w:rsidRPr="00DF5540">
        <w:rPr>
          <w:color w:val="000000"/>
        </w:rPr>
        <w:t>Рис.1</w:t>
      </w:r>
    </w:p>
    <w:p w:rsidR="00B41307" w:rsidRPr="00DF5540" w:rsidRDefault="00B41307" w:rsidP="00B41307">
      <w:pPr>
        <w:jc w:val="center"/>
      </w:pP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21.6.2.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21.6.3.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21.6.4.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B41307" w:rsidRPr="00DF5540" w:rsidRDefault="00B41307" w:rsidP="00B41307">
      <w:pPr>
        <w:pBdr>
          <w:top w:val="nil"/>
          <w:left w:val="nil"/>
          <w:bottom w:val="nil"/>
          <w:right w:val="nil"/>
          <w:between w:val="nil"/>
        </w:pBdr>
        <w:ind w:firstLine="709"/>
        <w:jc w:val="both"/>
        <w:rPr>
          <w:color w:val="000000"/>
        </w:rPr>
      </w:pPr>
    </w:p>
    <w:p w:rsidR="00B41307" w:rsidRPr="00DF5540" w:rsidRDefault="00B41307" w:rsidP="00B41307">
      <w:pPr>
        <w:pStyle w:val="ab"/>
        <w:numPr>
          <w:ilvl w:val="1"/>
          <w:numId w:val="25"/>
        </w:numPr>
        <w:pBdr>
          <w:top w:val="nil"/>
          <w:left w:val="nil"/>
          <w:bottom w:val="nil"/>
          <w:right w:val="nil"/>
          <w:between w:val="nil"/>
        </w:pBdr>
        <w:contextualSpacing/>
        <w:jc w:val="center"/>
        <w:rPr>
          <w:b/>
          <w:color w:val="000000"/>
        </w:rPr>
      </w:pPr>
      <w:r w:rsidRPr="00DF5540">
        <w:rPr>
          <w:b/>
          <w:color w:val="000000"/>
        </w:rPr>
        <w:t>Требования к навигационным указателям и стендам.</w:t>
      </w:r>
    </w:p>
    <w:p w:rsidR="00B41307" w:rsidRPr="00DF5540" w:rsidRDefault="00B41307" w:rsidP="00B41307">
      <w:pPr>
        <w:pBdr>
          <w:top w:val="nil"/>
          <w:left w:val="nil"/>
          <w:bottom w:val="nil"/>
          <w:right w:val="nil"/>
          <w:between w:val="nil"/>
        </w:pBdr>
        <w:ind w:left="360"/>
        <w:jc w:val="both"/>
        <w:rPr>
          <w:color w:val="000000"/>
        </w:rPr>
      </w:pPr>
      <w:r w:rsidRPr="00DF5540">
        <w:rPr>
          <w:color w:val="000000"/>
        </w:rPr>
        <w:t>21.7.</w:t>
      </w:r>
      <w:proofErr w:type="gramStart"/>
      <w:r w:rsidRPr="00DF5540">
        <w:rPr>
          <w:color w:val="000000"/>
        </w:rPr>
        <w:t>1.Навигационный</w:t>
      </w:r>
      <w:proofErr w:type="gramEnd"/>
      <w:r w:rsidRPr="00DF5540">
        <w:rPr>
          <w:color w:val="000000"/>
        </w:rPr>
        <w:t xml:space="preserve">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B41307" w:rsidRPr="00DF5540" w:rsidRDefault="00B41307" w:rsidP="00B41307">
      <w:pPr>
        <w:ind w:firstLine="709"/>
        <w:jc w:val="both"/>
      </w:pPr>
    </w:p>
    <w:p w:rsidR="00B41307" w:rsidRPr="00DF5540" w:rsidRDefault="00B41307" w:rsidP="00B41307">
      <w:pPr>
        <w:jc w:val="center"/>
      </w:pPr>
      <w:r w:rsidRPr="00DF5540">
        <w:rPr>
          <w:noProof/>
        </w:rPr>
        <w:lastRenderedPageBreak/>
        <w:drawing>
          <wp:inline distT="0" distB="0" distL="0" distR="0" wp14:anchorId="498456C7" wp14:editId="7501FB83">
            <wp:extent cx="4032000" cy="3086931"/>
            <wp:effectExtent l="0" t="0" r="0" b="0"/>
            <wp:docPr id="3" name="image2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диаграмма, Прямоугольник&#10;&#10;Автоматически созданное описание"/>
                    <pic:cNvPicPr preferRelativeResize="0"/>
                  </pic:nvPicPr>
                  <pic:blipFill>
                    <a:blip r:embed="rId33"/>
                    <a:srcRect t="3110"/>
                    <a:stretch>
                      <a:fillRect/>
                    </a:stretch>
                  </pic:blipFill>
                  <pic:spPr>
                    <a:xfrm>
                      <a:off x="0" y="0"/>
                      <a:ext cx="4032000" cy="3086931"/>
                    </a:xfrm>
                    <a:prstGeom prst="rect">
                      <a:avLst/>
                    </a:prstGeom>
                    <a:ln/>
                  </pic:spPr>
                </pic:pic>
              </a:graphicData>
            </a:graphic>
          </wp:inline>
        </w:drawing>
      </w:r>
    </w:p>
    <w:p w:rsidR="00B41307" w:rsidRPr="00DF5540" w:rsidRDefault="00B41307" w:rsidP="00B41307">
      <w:pPr>
        <w:ind w:firstLine="709"/>
        <w:jc w:val="center"/>
      </w:pPr>
      <w:r w:rsidRPr="00DF5540">
        <w:t>Рис.2</w:t>
      </w:r>
    </w:p>
    <w:p w:rsidR="00B41307" w:rsidRPr="00DF5540" w:rsidRDefault="00B41307" w:rsidP="00B41307">
      <w:pPr>
        <w:ind w:firstLine="709"/>
        <w:jc w:val="center"/>
      </w:pP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21.7.2.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21.7.3.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B41307" w:rsidRPr="00DF5540" w:rsidRDefault="00B41307" w:rsidP="00B41307">
      <w:pPr>
        <w:pBdr>
          <w:top w:val="nil"/>
          <w:left w:val="nil"/>
          <w:bottom w:val="nil"/>
          <w:right w:val="nil"/>
          <w:between w:val="nil"/>
        </w:pBdr>
        <w:ind w:firstLine="709"/>
        <w:jc w:val="both"/>
        <w:rPr>
          <w:color w:val="000000"/>
        </w:rPr>
      </w:pPr>
      <w:r w:rsidRPr="00DF5540">
        <w:rPr>
          <w:rFonts w:ascii="Calibri" w:eastAsia="Calibri" w:hAnsi="Calibri" w:cs="Calibri"/>
        </w:rPr>
        <w:br w:type="page"/>
      </w:r>
    </w:p>
    <w:p w:rsidR="00B41307" w:rsidRPr="00DF5540" w:rsidRDefault="00B41307" w:rsidP="00B41307">
      <w:pPr>
        <w:pStyle w:val="ab"/>
        <w:numPr>
          <w:ilvl w:val="1"/>
          <w:numId w:val="25"/>
        </w:numPr>
        <w:pBdr>
          <w:top w:val="nil"/>
          <w:left w:val="nil"/>
          <w:bottom w:val="nil"/>
          <w:right w:val="nil"/>
          <w:between w:val="nil"/>
        </w:pBdr>
        <w:contextualSpacing/>
        <w:jc w:val="center"/>
        <w:rPr>
          <w:b/>
          <w:color w:val="000000"/>
        </w:rPr>
      </w:pPr>
      <w:r w:rsidRPr="00DF5540">
        <w:rPr>
          <w:b/>
          <w:color w:val="000000"/>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21.8.1. Малые архитектурные формы (скамейки, урны, вазоны, </w:t>
      </w:r>
      <w:proofErr w:type="spellStart"/>
      <w:r w:rsidRPr="00DF5540">
        <w:rPr>
          <w:color w:val="000000"/>
        </w:rPr>
        <w:t>велопарковки</w:t>
      </w:r>
      <w:proofErr w:type="spellEnd"/>
      <w:r w:rsidRPr="00DF5540">
        <w:rPr>
          <w:color w:val="000000"/>
        </w:rPr>
        <w:t>,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21.8.1.2. При определении числа урн на территории парка хозяйствующему субъекту необходимо исходить из расчета одна урна на 800 площади парка.</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21.8.1.3.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21.8.2. НТО должны размещаться с учетом: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схемы размещения НТО;</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обеспечения беспрепятственного развития улично-дорожной сети;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обеспечения беспрепятственного движения транспорта и пешеходов;</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21.8.2.1. НТО должны размещаться с учетом необходимости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обеспечения благоустройства и оборудования мест размещения НТО, в том числе должно быть обеспечено:</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благоустройство площадки для размещения НТО и прилегающей территории;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возможность подключения НТО к сетям инженерно-технического обеспечения (при необходимости);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удобный подъезд автотранспорта, не создающий помех для прохода пешеходов, заездные карманы;</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21.8.2.2. Размещение НТО должно обеспечивать свободное движение пешеходов и доступ потребителей к торговым объектам, в том числе: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 </w:t>
      </w:r>
      <w:proofErr w:type="spellStart"/>
      <w:r w:rsidRPr="00DF5540">
        <w:rPr>
          <w:color w:val="000000"/>
        </w:rPr>
        <w:t>безбарьерная</w:t>
      </w:r>
      <w:proofErr w:type="spellEnd"/>
      <w:r w:rsidRPr="00DF5540">
        <w:rPr>
          <w:color w:val="000000"/>
        </w:rPr>
        <w:t xml:space="preserve"> среда жизнедеятельности для инвалидов и иных маломобильных групп населения, </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беспрепятственный подъезд спецтранспорта при чрезвычайных ситуациях.</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xml:space="preserve">21.8.2.4. Планировка и конструктивное исполнение НТО должны обеспечивать требуемые условия приема, хранения и </w:t>
      </w:r>
      <w:r w:rsidRPr="00DF5540">
        <w:t>отпуска</w:t>
      </w:r>
      <w:sdt>
        <w:sdtPr>
          <w:rPr>
            <w:rFonts w:ascii="Calibri" w:eastAsia="Calibri" w:hAnsi="Calibri" w:cs="Calibri"/>
          </w:rPr>
          <w:tag w:val="goog_rdk_7"/>
          <w:id w:val="448361304"/>
        </w:sdtPr>
        <w:sdtEndPr/>
        <w:sdtContent>
          <w:r w:rsidRPr="00DF5540">
            <w:rPr>
              <w:rFonts w:ascii="Gungsuh" w:eastAsia="Gungsuh" w:hAnsi="Gungsuh" w:cs="Gungsuh"/>
              <w:color w:val="000000"/>
            </w:rPr>
            <w:t xml:space="preserve"> товаров в соответствии с ГОСТ Р 54608−2011 «Национальный стандарт Российской Федерации. </w:t>
          </w:r>
          <w:r w:rsidRPr="00DF5540">
            <w:rPr>
              <w:rFonts w:ascii="Gungsuh" w:eastAsia="Gungsuh" w:hAnsi="Gungsuh" w:cs="Gungsuh"/>
              <w:color w:val="000000"/>
            </w:rPr>
            <w:lastRenderedPageBreak/>
            <w:t>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21.8.2.6. Не допускается размещение НТО:</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местах, не включенных в схему размещения НТО;</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арках зданий, на газонах (без устройства специального настила), площадках (детских, для отдыха, спортивных), транспортных стоянках;</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при отсутствии согласования размещения НТО с собственниками соответствующих сетей;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пешеходной части тротуаров и дорожек;</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расстоянии менее 25 м — от вентиляционных шахт и 15 м — от окон жилых помещений;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перед витринами торговых организаций;</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территории выделенных технических (охранных) зон;</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под железнодорожными путепроводами и автомобильными эстакадами, мостами;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 с нарушением санитарных, градостроительных, противопожарных норм и правил благоустройства территорий муниципального образования.</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21.8.2.7. Рекомендуемые для территории города типы НТО</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см. главу 4.</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21.8.3. Мощение и иные покрытия, а также озеленение в пределах одного элемента улично-дорожной сети выполняются в едином стиле.</w:t>
      </w:r>
    </w:p>
    <w:p w:rsidR="00B41307" w:rsidRPr="00DF5540" w:rsidRDefault="00B41307" w:rsidP="00B41307">
      <w:pPr>
        <w:pBdr>
          <w:top w:val="nil"/>
          <w:left w:val="nil"/>
          <w:bottom w:val="nil"/>
          <w:right w:val="nil"/>
          <w:between w:val="nil"/>
        </w:pBdr>
        <w:ind w:firstLine="709"/>
        <w:jc w:val="both"/>
        <w:rPr>
          <w:color w:val="000000"/>
        </w:rPr>
      </w:pPr>
      <w:r w:rsidRPr="00DF5540">
        <w:rPr>
          <w:color w:val="000000"/>
        </w:rPr>
        <w:t>21.8.3.1.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B41307" w:rsidRPr="00DF5540" w:rsidRDefault="00B41307" w:rsidP="00B41307">
      <w:pPr>
        <w:ind w:firstLine="709"/>
        <w:jc w:val="right"/>
        <w:rPr>
          <w:b/>
        </w:rPr>
      </w:pPr>
    </w:p>
    <w:p w:rsidR="00B41307" w:rsidRPr="00DF5540" w:rsidRDefault="00B41307" w:rsidP="00B41307">
      <w:pPr>
        <w:ind w:firstLine="567"/>
        <w:jc w:val="both"/>
        <w:rPr>
          <w:b/>
          <w:bCs/>
          <w:color w:val="000000"/>
        </w:rPr>
      </w:pPr>
    </w:p>
    <w:p w:rsidR="00B41307" w:rsidRPr="001D70AC" w:rsidRDefault="00B41307" w:rsidP="00E10558">
      <w:pPr>
        <w:ind w:firstLine="567"/>
        <w:jc w:val="both"/>
        <w:rPr>
          <w:color w:val="000000"/>
        </w:rPr>
      </w:pPr>
    </w:p>
    <w:p w:rsidR="00E10558" w:rsidRPr="001D70AC" w:rsidRDefault="00E10558" w:rsidP="00E10558">
      <w:pPr>
        <w:jc w:val="right"/>
        <w:rPr>
          <w:color w:val="000000"/>
        </w:rPr>
      </w:pPr>
    </w:p>
    <w:p w:rsidR="00E10558" w:rsidRPr="001D70AC" w:rsidRDefault="00E10558" w:rsidP="00E10558">
      <w:pPr>
        <w:jc w:val="right"/>
        <w:rPr>
          <w:color w:val="000000"/>
        </w:rPr>
      </w:pPr>
    </w:p>
    <w:p w:rsidR="00E10558" w:rsidRPr="001D70AC" w:rsidRDefault="00E10558" w:rsidP="00E10558">
      <w:pPr>
        <w:jc w:val="right"/>
        <w:rPr>
          <w:color w:val="000000"/>
        </w:rPr>
      </w:pPr>
    </w:p>
    <w:p w:rsidR="00E10558" w:rsidRPr="001D70AC" w:rsidRDefault="00E10558" w:rsidP="00E10558">
      <w:pPr>
        <w:jc w:val="right"/>
        <w:rPr>
          <w:color w:val="000000"/>
        </w:rPr>
      </w:pPr>
    </w:p>
    <w:p w:rsidR="00E10558" w:rsidRPr="001D70AC" w:rsidRDefault="00E10558" w:rsidP="00E10558">
      <w:pPr>
        <w:jc w:val="right"/>
        <w:rPr>
          <w:color w:val="000000"/>
        </w:rPr>
      </w:pPr>
    </w:p>
    <w:p w:rsidR="00E10558" w:rsidRPr="001D70AC" w:rsidRDefault="00E10558" w:rsidP="00E10558">
      <w:pPr>
        <w:jc w:val="right"/>
        <w:rPr>
          <w:color w:val="000000"/>
        </w:rPr>
      </w:pPr>
    </w:p>
    <w:p w:rsidR="00E10558" w:rsidRPr="001D70AC" w:rsidRDefault="00E10558" w:rsidP="00E10558">
      <w:pPr>
        <w:jc w:val="right"/>
        <w:rPr>
          <w:color w:val="000000"/>
        </w:rPr>
      </w:pPr>
      <w:r w:rsidRPr="001D70AC">
        <w:rPr>
          <w:color w:val="000000"/>
        </w:rPr>
        <w:t>Приложение 1</w:t>
      </w:r>
    </w:p>
    <w:p w:rsidR="00E10558" w:rsidRPr="001D70AC" w:rsidRDefault="00E10558" w:rsidP="00E10558">
      <w:pPr>
        <w:jc w:val="right"/>
        <w:rPr>
          <w:color w:val="000000"/>
        </w:rPr>
      </w:pPr>
      <w:r w:rsidRPr="001D70AC">
        <w:rPr>
          <w:color w:val="000000"/>
        </w:rPr>
        <w:lastRenderedPageBreak/>
        <w:t>к Правилам благоустройства</w:t>
      </w:r>
    </w:p>
    <w:p w:rsidR="00E10558" w:rsidRPr="001D70AC" w:rsidRDefault="00E10558" w:rsidP="00C414E5">
      <w:pPr>
        <w:ind w:left="5103"/>
        <w:jc w:val="right"/>
        <w:rPr>
          <w:color w:val="000000"/>
        </w:rPr>
      </w:pPr>
      <w:r w:rsidRPr="001D70AC">
        <w:rPr>
          <w:color w:val="000000"/>
        </w:rPr>
        <w:t xml:space="preserve">территории </w:t>
      </w:r>
      <w:r>
        <w:rPr>
          <w:bCs/>
          <w:color w:val="000000"/>
        </w:rPr>
        <w:t>Плодовско</w:t>
      </w:r>
      <w:r w:rsidR="00B41307">
        <w:rPr>
          <w:bCs/>
          <w:color w:val="000000"/>
        </w:rPr>
        <w:t>го</w:t>
      </w:r>
      <w:r>
        <w:rPr>
          <w:bCs/>
          <w:color w:val="000000"/>
        </w:rPr>
        <w:t xml:space="preserve"> </w:t>
      </w:r>
      <w:r w:rsidRPr="001D70AC">
        <w:rPr>
          <w:bCs/>
          <w:color w:val="000000"/>
        </w:rPr>
        <w:t>сельско</w:t>
      </w:r>
      <w:r w:rsidR="00B41307">
        <w:rPr>
          <w:bCs/>
          <w:color w:val="000000"/>
        </w:rPr>
        <w:t>го</w:t>
      </w:r>
      <w:r w:rsidRPr="001D70AC">
        <w:rPr>
          <w:bCs/>
          <w:color w:val="000000"/>
        </w:rPr>
        <w:t xml:space="preserve"> </w:t>
      </w:r>
      <w:r w:rsidR="00C414E5">
        <w:rPr>
          <w:bCs/>
          <w:color w:val="000000"/>
        </w:rPr>
        <w:t>поселени</w:t>
      </w:r>
      <w:r w:rsidR="00B41307">
        <w:rPr>
          <w:bCs/>
          <w:color w:val="000000"/>
        </w:rPr>
        <w:t>я</w:t>
      </w:r>
    </w:p>
    <w:p w:rsidR="00E10558" w:rsidRPr="001D70AC" w:rsidRDefault="00E10558" w:rsidP="00E10558">
      <w:pPr>
        <w:jc w:val="center"/>
        <w:rPr>
          <w:color w:val="000000"/>
        </w:rPr>
      </w:pPr>
      <w:r w:rsidRPr="001D70AC">
        <w:rPr>
          <w:color w:val="000000"/>
        </w:rPr>
        <w:t>СОГЛАШЕНИЕ</w:t>
      </w:r>
    </w:p>
    <w:p w:rsidR="00E10558" w:rsidRPr="001D70AC" w:rsidRDefault="00E10558" w:rsidP="00E10558">
      <w:pPr>
        <w:jc w:val="center"/>
        <w:rPr>
          <w:color w:val="000000"/>
        </w:rPr>
      </w:pPr>
      <w:r w:rsidRPr="001D70AC">
        <w:rPr>
          <w:color w:val="000000"/>
        </w:rPr>
        <w:t>О ЗАКРЕПЛЕНИИ ПРИЛЕГАЮЩЕЙ ТЕРРИТОРИИ</w:t>
      </w:r>
    </w:p>
    <w:p w:rsidR="00E10558" w:rsidRPr="001D70AC" w:rsidRDefault="00E10558" w:rsidP="00E10558">
      <w:pPr>
        <w:jc w:val="center"/>
        <w:rPr>
          <w:color w:val="000000"/>
        </w:rPr>
      </w:pPr>
      <w:r w:rsidRPr="001D70AC">
        <w:rPr>
          <w:color w:val="000000"/>
        </w:rPr>
        <w:t>В УСТАНОВЛЕННЫХ ГРАНИЦАХ</w:t>
      </w:r>
    </w:p>
    <w:p w:rsidR="00E10558" w:rsidRPr="001D70AC" w:rsidRDefault="00E10558" w:rsidP="00E10558">
      <w:pPr>
        <w:jc w:val="both"/>
        <w:rPr>
          <w:color w:val="000000"/>
        </w:rPr>
      </w:pPr>
    </w:p>
    <w:p w:rsidR="00E10558" w:rsidRPr="001D70AC" w:rsidRDefault="00E10558" w:rsidP="00E10558">
      <w:pPr>
        <w:rPr>
          <w:color w:val="000000"/>
        </w:rPr>
      </w:pPr>
      <w:r w:rsidRPr="001D70AC">
        <w:rPr>
          <w:color w:val="000000"/>
        </w:rPr>
        <w:t xml:space="preserve">_________________________                                                   </w:t>
      </w:r>
      <w:proofErr w:type="gramStart"/>
      <w:r w:rsidRPr="001D70AC">
        <w:rPr>
          <w:color w:val="000000"/>
        </w:rPr>
        <w:t xml:space="preserve">   «</w:t>
      </w:r>
      <w:proofErr w:type="gramEnd"/>
      <w:r w:rsidRPr="001D70AC">
        <w:rPr>
          <w:color w:val="000000"/>
        </w:rPr>
        <w:t>____» _____________ 202</w:t>
      </w:r>
      <w:r w:rsidR="00B41307">
        <w:rPr>
          <w:color w:val="000000"/>
        </w:rPr>
        <w:t>4</w:t>
      </w:r>
      <w:r w:rsidRPr="001D70AC">
        <w:rPr>
          <w:color w:val="000000"/>
        </w:rPr>
        <w:t xml:space="preserve"> г.</w:t>
      </w:r>
    </w:p>
    <w:p w:rsidR="00E10558" w:rsidRPr="001D70AC" w:rsidRDefault="00E10558" w:rsidP="00E10558">
      <w:pPr>
        <w:rPr>
          <w:color w:val="000000"/>
        </w:rPr>
      </w:pPr>
      <w:r w:rsidRPr="001D70AC">
        <w:rPr>
          <w:color w:val="000000"/>
        </w:rPr>
        <w:t>наименование населенного пункта</w:t>
      </w:r>
    </w:p>
    <w:p w:rsidR="00E10558" w:rsidRPr="001D70AC" w:rsidRDefault="00E10558" w:rsidP="00E10558">
      <w:pPr>
        <w:jc w:val="both"/>
        <w:rPr>
          <w:color w:val="000000"/>
        </w:rPr>
      </w:pPr>
    </w:p>
    <w:p w:rsidR="00E10558" w:rsidRPr="001D70AC" w:rsidRDefault="00E10558" w:rsidP="00E10558">
      <w:pPr>
        <w:jc w:val="both"/>
        <w:rPr>
          <w:color w:val="000000"/>
        </w:rPr>
      </w:pPr>
      <w:r w:rsidRPr="001D70AC">
        <w:rPr>
          <w:color w:val="000000"/>
        </w:rPr>
        <w:t xml:space="preserve">Администрация </w:t>
      </w:r>
      <w:bookmarkStart w:id="66" w:name="_Hlk103948991"/>
      <w:r w:rsidRPr="001D70AC">
        <w:rPr>
          <w:b/>
          <w:bCs/>
          <w:color w:val="000000"/>
        </w:rPr>
        <w:t xml:space="preserve">__________ </w:t>
      </w:r>
      <w:r w:rsidRPr="001D70AC">
        <w:rPr>
          <w:i/>
          <w:iCs/>
          <w:color w:val="000000"/>
        </w:rPr>
        <w:t xml:space="preserve">(наименование муниципального образования) </w:t>
      </w:r>
      <w:bookmarkEnd w:id="66"/>
      <w:r w:rsidRPr="001D70AC">
        <w:rPr>
          <w:color w:val="000000"/>
        </w:rPr>
        <w:t xml:space="preserve">в лице Главы </w:t>
      </w:r>
      <w:r w:rsidRPr="001D70AC">
        <w:rPr>
          <w:b/>
          <w:bCs/>
          <w:color w:val="000000"/>
        </w:rPr>
        <w:t xml:space="preserve">__________ </w:t>
      </w:r>
      <w:r w:rsidRPr="001D70AC">
        <w:rPr>
          <w:i/>
          <w:iCs/>
          <w:color w:val="000000"/>
        </w:rPr>
        <w:t>(наименование муниципального образования)</w:t>
      </w:r>
      <w:r w:rsidRPr="001D70AC">
        <w:rPr>
          <w:color w:val="000000"/>
        </w:rPr>
        <w:t xml:space="preserve">, действующего на основании </w:t>
      </w:r>
      <w:hyperlink r:id="rId34" w:history="1">
        <w:r w:rsidRPr="001D70AC">
          <w:rPr>
            <w:color w:val="000000"/>
          </w:rPr>
          <w:t>Устава</w:t>
        </w:r>
      </w:hyperlink>
      <w:r w:rsidRPr="001D70AC">
        <w:rPr>
          <w:color w:val="000000"/>
        </w:rPr>
        <w:t xml:space="preserve"> </w:t>
      </w:r>
      <w:r w:rsidRPr="001D70AC">
        <w:rPr>
          <w:b/>
          <w:bCs/>
          <w:color w:val="000000"/>
        </w:rPr>
        <w:t xml:space="preserve">__________ </w:t>
      </w:r>
      <w:r w:rsidRPr="001D70AC">
        <w:rPr>
          <w:i/>
          <w:iCs/>
          <w:color w:val="000000"/>
        </w:rPr>
        <w:t>(наименование муниципального образования)</w:t>
      </w:r>
      <w:r w:rsidRPr="001D70AC">
        <w:rPr>
          <w:color w:val="000000"/>
        </w:rPr>
        <w:t>, именуемая в дальнейшем — Администрация, с одной стороны, и ___________________________ в лице __________________, действующего на основании ____________________</w:t>
      </w:r>
      <w:r w:rsidRPr="001D70AC">
        <w:rPr>
          <w:color w:val="000000"/>
          <w:vertAlign w:val="superscript"/>
        </w:rPr>
        <w:footnoteReference w:id="1"/>
      </w:r>
      <w:r w:rsidRPr="001D70AC">
        <w:rPr>
          <w:color w:val="000000"/>
        </w:rPr>
        <w:t>, именуемое в дальнейшем — Гражданин или Организация (</w:t>
      </w:r>
      <w:r w:rsidRPr="001D70AC">
        <w:rPr>
          <w:i/>
          <w:color w:val="000000"/>
        </w:rPr>
        <w:t>в зависимости от статуса здесь и далее по тексту необходимое условное обозначение следует подчеркнуть</w:t>
      </w:r>
      <w:r w:rsidRPr="001D70AC">
        <w:rPr>
          <w:color w:val="000000"/>
        </w:rPr>
        <w:t>), с другой стороны, заключили настоящее соглашение о нижеследующем:</w:t>
      </w:r>
    </w:p>
    <w:p w:rsidR="00E10558" w:rsidRPr="001D70AC" w:rsidRDefault="00E10558" w:rsidP="00E10558">
      <w:pPr>
        <w:jc w:val="both"/>
        <w:rPr>
          <w:color w:val="000000"/>
        </w:rPr>
      </w:pPr>
    </w:p>
    <w:p w:rsidR="00E10558" w:rsidRPr="001D70AC" w:rsidRDefault="00E10558" w:rsidP="00E10558">
      <w:pPr>
        <w:jc w:val="center"/>
        <w:rPr>
          <w:color w:val="000000"/>
        </w:rPr>
      </w:pPr>
      <w:bookmarkStart w:id="68" w:name="Par19"/>
      <w:bookmarkEnd w:id="68"/>
      <w:r w:rsidRPr="001D70AC">
        <w:rPr>
          <w:color w:val="000000"/>
        </w:rPr>
        <w:t>1. Предмет соглашения</w:t>
      </w:r>
    </w:p>
    <w:p w:rsidR="00E10558" w:rsidRPr="001D70AC" w:rsidRDefault="00E10558" w:rsidP="00E10558">
      <w:pPr>
        <w:jc w:val="both"/>
        <w:rPr>
          <w:color w:val="000000"/>
        </w:rPr>
      </w:pPr>
    </w:p>
    <w:p w:rsidR="00E10558" w:rsidRPr="001D70AC" w:rsidRDefault="00E10558" w:rsidP="00E10558">
      <w:pPr>
        <w:jc w:val="both"/>
        <w:rPr>
          <w:color w:val="000000"/>
        </w:rPr>
      </w:pPr>
      <w:r w:rsidRPr="001D70AC">
        <w:rPr>
          <w:color w:val="000000"/>
        </w:rPr>
        <w:t xml:space="preserve">Администрация обязуется закрепить за Гражданином или Организацией территорию площадью _________, прилегающую к зданию, строению, сооружению, земельному участку </w:t>
      </w:r>
      <w:r w:rsidRPr="001D70AC">
        <w:rPr>
          <w:i/>
          <w:color w:val="000000"/>
        </w:rPr>
        <w:t>(необходимый вид объекта следует подчеркнуть)</w:t>
      </w:r>
      <w:r w:rsidRPr="001D70AC">
        <w:rPr>
          <w:color w:val="000000"/>
        </w:rPr>
        <w:t>, расположенному по адресу: ________________, ул. __________________, ______, принадлежащему Гражданину или Организации на праве</w:t>
      </w:r>
      <w:r w:rsidRPr="001D70AC">
        <w:rPr>
          <w:color w:val="000000"/>
          <w:vertAlign w:val="superscript"/>
        </w:rPr>
        <w:footnoteReference w:id="2"/>
      </w:r>
      <w:r w:rsidRPr="001D70AC">
        <w:rPr>
          <w:color w:val="000000"/>
        </w:rPr>
        <w:t xml:space="preserve"> ________________ согласно карты-схемы, являющейся неотъемлемой частью настоящего соглашения, а Гражданин или Организация обязуется осуществлять содержание, благоустройство и санитарное обслуживание указанной территории в соответствии с условиями настоящего соглашения и Правилами благоустройства территории </w:t>
      </w:r>
      <w:bookmarkStart w:id="69" w:name="_Hlk103949052"/>
      <w:r w:rsidRPr="001D70AC">
        <w:rPr>
          <w:b/>
          <w:bCs/>
          <w:color w:val="000000"/>
        </w:rPr>
        <w:t xml:space="preserve">__________ </w:t>
      </w:r>
      <w:r w:rsidRPr="001D70AC">
        <w:rPr>
          <w:i/>
          <w:iCs/>
          <w:color w:val="000000"/>
        </w:rPr>
        <w:t>(наименование муниципального образования)</w:t>
      </w:r>
      <w:bookmarkEnd w:id="69"/>
      <w:r w:rsidRPr="001D70AC">
        <w:rPr>
          <w:color w:val="000000"/>
        </w:rPr>
        <w:t xml:space="preserve">, утвержденными решением </w:t>
      </w:r>
      <w:r w:rsidRPr="001D70AC">
        <w:rPr>
          <w:b/>
          <w:bCs/>
          <w:color w:val="000000"/>
        </w:rPr>
        <w:t xml:space="preserve">__________ </w:t>
      </w:r>
      <w:r w:rsidRPr="001D70AC">
        <w:rPr>
          <w:i/>
          <w:iCs/>
          <w:color w:val="000000"/>
        </w:rPr>
        <w:t xml:space="preserve">(наименование представительного органа муниципального образования) </w:t>
      </w:r>
      <w:r w:rsidRPr="001D70AC">
        <w:rPr>
          <w:color w:val="000000"/>
        </w:rPr>
        <w:t>от «____» ________________ 2022 № ______ (далее — Правила).</w:t>
      </w:r>
    </w:p>
    <w:p w:rsidR="00E10558" w:rsidRPr="001D70AC" w:rsidRDefault="00E10558" w:rsidP="00E10558">
      <w:pPr>
        <w:jc w:val="both"/>
        <w:rPr>
          <w:color w:val="000000"/>
        </w:rPr>
      </w:pPr>
    </w:p>
    <w:p w:rsidR="00E10558" w:rsidRPr="001D70AC" w:rsidRDefault="00E10558" w:rsidP="00E10558">
      <w:pPr>
        <w:jc w:val="center"/>
        <w:rPr>
          <w:color w:val="000000"/>
        </w:rPr>
      </w:pPr>
      <w:r w:rsidRPr="001D70AC">
        <w:rPr>
          <w:color w:val="000000"/>
        </w:rPr>
        <w:t>2. Обязанности сторон</w:t>
      </w:r>
    </w:p>
    <w:p w:rsidR="00E10558" w:rsidRPr="001D70AC" w:rsidRDefault="00E10558" w:rsidP="00E10558">
      <w:pPr>
        <w:jc w:val="both"/>
        <w:rPr>
          <w:color w:val="000000"/>
        </w:rPr>
      </w:pPr>
    </w:p>
    <w:p w:rsidR="00E10558" w:rsidRPr="001D70AC" w:rsidRDefault="00E10558" w:rsidP="00E10558">
      <w:pPr>
        <w:jc w:val="both"/>
        <w:rPr>
          <w:color w:val="000000"/>
        </w:rPr>
      </w:pPr>
      <w:r w:rsidRPr="001D70AC">
        <w:rPr>
          <w:color w:val="000000"/>
        </w:rPr>
        <w:t>2.1. Администрация в пределах своей компетенции имеет право осуществлять контроль за содержанием и использованием прилегающей территории в соответствии с законодательством Российской Федерации, санитарными нормами и правилами, а также Правилами.</w:t>
      </w:r>
    </w:p>
    <w:p w:rsidR="00E10558" w:rsidRPr="001D70AC" w:rsidRDefault="00E10558" w:rsidP="00E10558">
      <w:pPr>
        <w:jc w:val="both"/>
        <w:rPr>
          <w:color w:val="000000"/>
        </w:rPr>
      </w:pPr>
      <w:r w:rsidRPr="001D70AC">
        <w:rPr>
          <w:color w:val="000000"/>
        </w:rPr>
        <w:t>2.2. Администрация обязуется содействовать Гражданину или Организации по вопросам надлежащего содержания прилегающей территории в соответствии с требованиями Правил.</w:t>
      </w:r>
    </w:p>
    <w:p w:rsidR="00E10558" w:rsidRPr="001D70AC" w:rsidRDefault="00E10558" w:rsidP="00E10558">
      <w:pPr>
        <w:jc w:val="both"/>
        <w:rPr>
          <w:color w:val="000000"/>
        </w:rPr>
      </w:pPr>
      <w:r w:rsidRPr="001D70AC">
        <w:rPr>
          <w:color w:val="000000"/>
        </w:rPr>
        <w:t>2.3. Гражданин или Организация вправе:</w:t>
      </w:r>
    </w:p>
    <w:p w:rsidR="00E10558" w:rsidRPr="001D70AC" w:rsidRDefault="00E10558" w:rsidP="00E10558">
      <w:pPr>
        <w:jc w:val="both"/>
        <w:rPr>
          <w:color w:val="000000"/>
        </w:rPr>
      </w:pPr>
      <w:r w:rsidRPr="001D70AC">
        <w:rPr>
          <w:color w:val="000000"/>
        </w:rPr>
        <w:t>2.3.1. Осуществлять содержание и уборку прилегающей территории любыми не запрещенными законодательством и Правилами способами и в любых формах.</w:t>
      </w:r>
    </w:p>
    <w:p w:rsidR="00E10558" w:rsidRPr="001D70AC" w:rsidRDefault="00E10558" w:rsidP="00E10558">
      <w:pPr>
        <w:jc w:val="both"/>
        <w:rPr>
          <w:color w:val="000000"/>
        </w:rPr>
      </w:pPr>
      <w:r w:rsidRPr="001D70AC">
        <w:rPr>
          <w:color w:val="000000"/>
        </w:rPr>
        <w:t xml:space="preserve">2.3.2. Ходатайствовать перед Администрацией об изменении условий соглашения или его досрочном расторжении в случае прекращения прав на здание, строение, сооружение, </w:t>
      </w:r>
      <w:r w:rsidRPr="001D70AC">
        <w:rPr>
          <w:color w:val="000000"/>
        </w:rPr>
        <w:lastRenderedPageBreak/>
        <w:t xml:space="preserve">земельный участок </w:t>
      </w:r>
      <w:r w:rsidRPr="001D70AC">
        <w:rPr>
          <w:i/>
          <w:color w:val="000000"/>
        </w:rPr>
        <w:t>(необходимый вид объекта следует подчеркнуть)</w:t>
      </w:r>
      <w:r w:rsidRPr="001D70AC">
        <w:rPr>
          <w:color w:val="000000"/>
        </w:rPr>
        <w:t>, к которому прилегает закрепленная территория.</w:t>
      </w:r>
    </w:p>
    <w:p w:rsidR="00E10558" w:rsidRPr="001D70AC" w:rsidRDefault="00E10558" w:rsidP="00E10558">
      <w:pPr>
        <w:jc w:val="both"/>
        <w:rPr>
          <w:color w:val="000000"/>
        </w:rPr>
      </w:pPr>
      <w:r w:rsidRPr="001D70AC">
        <w:rPr>
          <w:color w:val="000000"/>
        </w:rPr>
        <w:t>2.4. Гражданин или Организация обязуется:</w:t>
      </w:r>
    </w:p>
    <w:p w:rsidR="00E10558" w:rsidRPr="001D70AC" w:rsidRDefault="00E10558" w:rsidP="00E10558">
      <w:pPr>
        <w:jc w:val="both"/>
        <w:rPr>
          <w:color w:val="000000"/>
        </w:rPr>
      </w:pPr>
      <w:r w:rsidRPr="001D70AC">
        <w:rPr>
          <w:color w:val="000000"/>
        </w:rPr>
        <w:t>2.4.1. Осуществлять содержание и благоустройство закрепленной прилегающей территории в соответствии с Правилами.</w:t>
      </w:r>
    </w:p>
    <w:p w:rsidR="00E10558" w:rsidRPr="001D70AC" w:rsidRDefault="00E10558" w:rsidP="00E10558">
      <w:pPr>
        <w:jc w:val="both"/>
        <w:rPr>
          <w:color w:val="000000"/>
        </w:rPr>
      </w:pPr>
      <w:r w:rsidRPr="001D70AC">
        <w:rPr>
          <w:color w:val="000000"/>
        </w:rPr>
        <w:t>2.4.2. Самостоятельно или посредством привлечения специализированных организаций за счет собственных средств:</w:t>
      </w:r>
    </w:p>
    <w:p w:rsidR="00E10558" w:rsidRPr="001D70AC" w:rsidRDefault="00E10558" w:rsidP="00E10558">
      <w:pPr>
        <w:jc w:val="both"/>
        <w:rPr>
          <w:color w:val="000000"/>
        </w:rPr>
      </w:pPr>
      <w:r w:rsidRPr="001D70AC">
        <w:rPr>
          <w:color w:val="000000"/>
        </w:rPr>
        <w:t xml:space="preserve">2.4.2.1.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w:t>
      </w:r>
      <w:proofErr w:type="spellStart"/>
      <w:r w:rsidRPr="001D70AC">
        <w:rPr>
          <w:color w:val="000000"/>
        </w:rPr>
        <w:t>коры</w:t>
      </w:r>
      <w:proofErr w:type="spellEnd"/>
      <w:r w:rsidRPr="001D70AC">
        <w:rPr>
          <w:color w:val="000000"/>
        </w:rPr>
        <w:t xml:space="preserve"> деревьев, порубочных остатков деревьев и кустарников;</w:t>
      </w:r>
    </w:p>
    <w:p w:rsidR="00E10558" w:rsidRPr="001D70AC" w:rsidRDefault="00E10558" w:rsidP="00E10558">
      <w:pPr>
        <w:jc w:val="both"/>
        <w:rPr>
          <w:color w:val="000000"/>
        </w:rPr>
      </w:pPr>
      <w:r w:rsidRPr="001D70AC">
        <w:rPr>
          <w:color w:val="000000"/>
        </w:rPr>
        <w:t>2.4.2.2. очищать прилегающие территории, за исключением цветников и газонов, от снега и наледи для обеспечения свободного и безопасного прохода граждан;</w:t>
      </w:r>
    </w:p>
    <w:p w:rsidR="00E10558" w:rsidRPr="001D70AC" w:rsidRDefault="00E10558" w:rsidP="00E10558">
      <w:pPr>
        <w:jc w:val="both"/>
        <w:rPr>
          <w:color w:val="000000"/>
        </w:rPr>
      </w:pPr>
      <w:r w:rsidRPr="001D70AC">
        <w:rPr>
          <w:color w:val="000000"/>
        </w:rPr>
        <w:t>2.4.2.3. обрабатывать прилегающие территории противогололедными реагентами;</w:t>
      </w:r>
    </w:p>
    <w:p w:rsidR="00E10558" w:rsidRPr="001D70AC" w:rsidRDefault="00E10558" w:rsidP="00E10558">
      <w:pPr>
        <w:jc w:val="both"/>
        <w:rPr>
          <w:color w:val="000000"/>
        </w:rPr>
      </w:pPr>
      <w:r w:rsidRPr="001D70AC">
        <w:rPr>
          <w:color w:val="000000"/>
        </w:rPr>
        <w:t>2.4.2.4. осуществлять покос травы и обрезку поросли.</w:t>
      </w:r>
      <w:r w:rsidRPr="001D70AC">
        <w:rPr>
          <w:rFonts w:eastAsia="Calibri"/>
          <w:color w:val="000000"/>
        </w:rPr>
        <w:t xml:space="preserve"> </w:t>
      </w:r>
      <w:r w:rsidRPr="001D70AC">
        <w:rPr>
          <w:color w:val="000000"/>
        </w:rPr>
        <w:t>Высота травы не должна превышать 15 сантиметров от поверхности земли;</w:t>
      </w:r>
    </w:p>
    <w:p w:rsidR="00E10558" w:rsidRPr="001D70AC" w:rsidRDefault="00E10558" w:rsidP="00E10558">
      <w:pPr>
        <w:jc w:val="both"/>
        <w:rPr>
          <w:color w:val="000000"/>
        </w:rPr>
      </w:pPr>
      <w:r w:rsidRPr="001D70AC">
        <w:rPr>
          <w:color w:val="000000"/>
        </w:rPr>
        <w:t>2.4.2.5. устанавливать, ремонтировать, окрашивать урны, а также очищать урны по мере их заполнения, но не реже 1 раза в сутки.</w:t>
      </w:r>
    </w:p>
    <w:p w:rsidR="00E10558" w:rsidRPr="001D70AC" w:rsidRDefault="00E10558" w:rsidP="00E10558">
      <w:pPr>
        <w:jc w:val="both"/>
        <w:rPr>
          <w:color w:val="000000"/>
        </w:rPr>
      </w:pPr>
      <w:r w:rsidRPr="001D70AC">
        <w:rPr>
          <w:color w:val="000000"/>
        </w:rPr>
        <w:t>2.4.3. Соблюдать технику безопасности производства работ по благоустройству прилегающей территории, обеспечить безопасность работ для окружающей природной среды, не допускать свалок мусора на прилегающей территории.</w:t>
      </w:r>
    </w:p>
    <w:p w:rsidR="00E10558" w:rsidRPr="001D70AC" w:rsidRDefault="00E10558" w:rsidP="00E10558">
      <w:pPr>
        <w:jc w:val="both"/>
        <w:rPr>
          <w:color w:val="000000"/>
        </w:rPr>
      </w:pPr>
      <w:r w:rsidRPr="001D70AC">
        <w:rPr>
          <w:color w:val="000000"/>
        </w:rPr>
        <w:t>2.4.4. Представить в Администрацию документ, удостоверяющий прекращение права Гражданина или Организации на земельный участок (объект благоустройства), в срок не более 5 календарных дней с момента прекращения права.</w:t>
      </w:r>
    </w:p>
    <w:p w:rsidR="00E10558" w:rsidRPr="001D70AC" w:rsidRDefault="00E10558" w:rsidP="00E10558">
      <w:pPr>
        <w:jc w:val="both"/>
        <w:rPr>
          <w:color w:val="000000"/>
        </w:rPr>
      </w:pPr>
      <w:r w:rsidRPr="001D70AC">
        <w:rPr>
          <w:color w:val="000000"/>
        </w:rPr>
        <w:t>2.4.5. Прочие условия _______________________________.</w:t>
      </w:r>
    </w:p>
    <w:p w:rsidR="00E10558" w:rsidRPr="001D70AC" w:rsidRDefault="00E10558" w:rsidP="00E10558">
      <w:pPr>
        <w:jc w:val="both"/>
        <w:rPr>
          <w:color w:val="000000"/>
        </w:rPr>
      </w:pPr>
      <w:r w:rsidRPr="001D70AC">
        <w:rPr>
          <w:color w:val="000000"/>
        </w:rPr>
        <w:t>3. Рассмотрение споров</w:t>
      </w:r>
    </w:p>
    <w:p w:rsidR="00E10558" w:rsidRPr="001D70AC" w:rsidRDefault="00E10558" w:rsidP="00E10558">
      <w:pPr>
        <w:jc w:val="both"/>
        <w:rPr>
          <w:color w:val="000000"/>
        </w:rPr>
      </w:pPr>
      <w:r w:rsidRPr="001D70AC">
        <w:rPr>
          <w:color w:val="000000"/>
        </w:rPr>
        <w:t>3.1. Споры, возникающие в рамках настоящего соглашения, разрешаются по взаимному согласию сторон в порядке, установленном законодательством Российской Федерации.</w:t>
      </w:r>
    </w:p>
    <w:p w:rsidR="00E10558" w:rsidRPr="001D70AC" w:rsidRDefault="00E10558" w:rsidP="00E10558">
      <w:pPr>
        <w:jc w:val="both"/>
        <w:rPr>
          <w:color w:val="000000"/>
        </w:rPr>
      </w:pPr>
      <w:r w:rsidRPr="001D70AC">
        <w:rPr>
          <w:color w:val="000000"/>
        </w:rPr>
        <w:t>3.2. При разногласии споры разрешаются в судебном порядке в соответствии с законодательством Российской Федерации.</w:t>
      </w:r>
    </w:p>
    <w:p w:rsidR="00E10558" w:rsidRPr="001D70AC" w:rsidRDefault="00E10558" w:rsidP="00E10558">
      <w:pPr>
        <w:jc w:val="center"/>
        <w:rPr>
          <w:color w:val="000000"/>
        </w:rPr>
      </w:pPr>
      <w:r w:rsidRPr="001D70AC">
        <w:rPr>
          <w:color w:val="000000"/>
        </w:rPr>
        <w:t>4. Срок действия соглашения</w:t>
      </w:r>
    </w:p>
    <w:p w:rsidR="00E10558" w:rsidRPr="001D70AC" w:rsidRDefault="00E10558" w:rsidP="00E10558">
      <w:pPr>
        <w:jc w:val="both"/>
        <w:rPr>
          <w:color w:val="000000"/>
        </w:rPr>
      </w:pPr>
      <w:r w:rsidRPr="001D70AC">
        <w:rPr>
          <w:color w:val="000000"/>
        </w:rPr>
        <w:t xml:space="preserve">Настоящее соглашение вступает в силу со дня его подписания и действует до прекращения прав Гражданина или Организации </w:t>
      </w:r>
      <w:bookmarkStart w:id="70" w:name="_Hlk8640813"/>
      <w:r w:rsidRPr="001D70AC">
        <w:rPr>
          <w:color w:val="000000"/>
        </w:rPr>
        <w:t xml:space="preserve">на здание, строение, сооружение, земельный участок </w:t>
      </w:r>
      <w:r w:rsidRPr="001D70AC">
        <w:rPr>
          <w:i/>
          <w:color w:val="000000"/>
        </w:rPr>
        <w:t>(необходимый вид объекта следует подчеркнуть)</w:t>
      </w:r>
      <w:bookmarkEnd w:id="70"/>
      <w:r w:rsidRPr="001D70AC">
        <w:rPr>
          <w:color w:val="000000"/>
        </w:rPr>
        <w:t>.</w:t>
      </w:r>
    </w:p>
    <w:p w:rsidR="00E10558" w:rsidRPr="001D70AC" w:rsidRDefault="00E10558" w:rsidP="00E10558">
      <w:pPr>
        <w:jc w:val="center"/>
        <w:rPr>
          <w:color w:val="000000"/>
        </w:rPr>
      </w:pPr>
      <w:r w:rsidRPr="001D70AC">
        <w:rPr>
          <w:color w:val="000000"/>
        </w:rPr>
        <w:t>5. Заключительные положения</w:t>
      </w:r>
    </w:p>
    <w:p w:rsidR="00E10558" w:rsidRPr="001D70AC" w:rsidRDefault="00E10558" w:rsidP="00E10558">
      <w:pPr>
        <w:jc w:val="both"/>
        <w:rPr>
          <w:color w:val="000000"/>
        </w:rPr>
      </w:pPr>
      <w:r w:rsidRPr="001D70AC">
        <w:rPr>
          <w:color w:val="000000"/>
        </w:rPr>
        <w:t>5.1. Изменение либо расторжение настоящего соглашения производится по письменному согласию сторон. При недостижении согласия изменение и расторжение соглашения осуществляются в порядке, установленном гражданским законодательством.</w:t>
      </w:r>
    </w:p>
    <w:p w:rsidR="00E10558" w:rsidRPr="001D70AC" w:rsidRDefault="00E10558" w:rsidP="00E10558">
      <w:pPr>
        <w:jc w:val="both"/>
        <w:rPr>
          <w:color w:val="000000"/>
        </w:rPr>
      </w:pPr>
      <w:r w:rsidRPr="001D70AC">
        <w:rPr>
          <w:color w:val="000000"/>
        </w:rPr>
        <w:t>5.2. По взаимному соглашению сторон площадь прилегающей территории может быть изменена на основании дополнительного соглашения к настоящему соглашению.</w:t>
      </w:r>
    </w:p>
    <w:p w:rsidR="00E10558" w:rsidRPr="001D70AC" w:rsidRDefault="00E10558" w:rsidP="00E10558">
      <w:pPr>
        <w:jc w:val="both"/>
        <w:rPr>
          <w:color w:val="000000"/>
        </w:rPr>
      </w:pPr>
      <w:r w:rsidRPr="001D70AC">
        <w:rPr>
          <w:color w:val="000000"/>
        </w:rPr>
        <w:t>5.3. Настоящее соглашение составлено в 2-х экземплярах, имеющих равную юридическую силу, первый из которых хранится у Гражданина или Организации, второй - в Администрации.</w:t>
      </w:r>
    </w:p>
    <w:p w:rsidR="00E10558" w:rsidRPr="001D70AC" w:rsidRDefault="00E10558" w:rsidP="00E10558">
      <w:pPr>
        <w:jc w:val="both"/>
        <w:rPr>
          <w:color w:val="000000"/>
        </w:rPr>
      </w:pPr>
    </w:p>
    <w:p w:rsidR="00E10558" w:rsidRPr="001D70AC" w:rsidRDefault="00E10558" w:rsidP="00E10558">
      <w:pPr>
        <w:jc w:val="center"/>
        <w:rPr>
          <w:color w:val="000000"/>
        </w:rPr>
      </w:pPr>
      <w:r w:rsidRPr="001D70AC">
        <w:rPr>
          <w:color w:val="000000"/>
        </w:rPr>
        <w:t>Юридические адреса и контакты сторон</w:t>
      </w:r>
    </w:p>
    <w:p w:rsidR="00E10558" w:rsidRPr="001D70AC" w:rsidRDefault="00E10558" w:rsidP="00E10558">
      <w:pPr>
        <w:jc w:val="both"/>
        <w:rPr>
          <w:color w:val="000000"/>
        </w:rPr>
      </w:pPr>
    </w:p>
    <w:p w:rsidR="00E10558" w:rsidRPr="001D70AC" w:rsidRDefault="00E10558" w:rsidP="00E10558">
      <w:pPr>
        <w:jc w:val="both"/>
        <w:rPr>
          <w:color w:val="000000"/>
        </w:rPr>
      </w:pPr>
      <w:r w:rsidRPr="001D70AC">
        <w:rPr>
          <w:color w:val="000000"/>
        </w:rPr>
        <w:t xml:space="preserve">       </w:t>
      </w:r>
      <w:proofErr w:type="gramStart"/>
      <w:r w:rsidRPr="001D70AC">
        <w:rPr>
          <w:color w:val="000000"/>
        </w:rPr>
        <w:t xml:space="preserve">Администрация:   </w:t>
      </w:r>
      <w:proofErr w:type="gramEnd"/>
      <w:r w:rsidRPr="001D70AC">
        <w:rPr>
          <w:color w:val="000000"/>
        </w:rPr>
        <w:t xml:space="preserve">                                  Гражданин или Организация</w:t>
      </w:r>
      <w:r w:rsidRPr="001D70AC">
        <w:rPr>
          <w:color w:val="000000"/>
          <w:vertAlign w:val="superscript"/>
        </w:rPr>
        <w:footnoteReference w:id="3"/>
      </w:r>
      <w:r w:rsidRPr="001D70AC">
        <w:rPr>
          <w:color w:val="000000"/>
        </w:rPr>
        <w:t>:</w:t>
      </w:r>
    </w:p>
    <w:p w:rsidR="00E10558" w:rsidRPr="001D70AC" w:rsidRDefault="00E10558" w:rsidP="00E10558">
      <w:pPr>
        <w:jc w:val="both"/>
        <w:rPr>
          <w:color w:val="000000"/>
        </w:rPr>
      </w:pPr>
    </w:p>
    <w:p w:rsidR="00E10558" w:rsidRPr="001D70AC" w:rsidRDefault="00E10558" w:rsidP="00E10558">
      <w:pPr>
        <w:jc w:val="both"/>
        <w:rPr>
          <w:color w:val="000000"/>
        </w:rPr>
      </w:pPr>
    </w:p>
    <w:p w:rsidR="00E10558" w:rsidRPr="001D70AC" w:rsidRDefault="00E10558" w:rsidP="00E10558">
      <w:pPr>
        <w:autoSpaceDE w:val="0"/>
        <w:autoSpaceDN w:val="0"/>
        <w:adjustRightInd w:val="0"/>
        <w:jc w:val="right"/>
        <w:outlineLvl w:val="1"/>
        <w:rPr>
          <w:rFonts w:eastAsia="Calibri"/>
          <w:color w:val="000000"/>
        </w:rPr>
      </w:pPr>
      <w:r w:rsidRPr="001D70AC">
        <w:rPr>
          <w:rFonts w:eastAsia="Calibri"/>
          <w:color w:val="000000"/>
        </w:rPr>
        <w:t>Приложение</w:t>
      </w:r>
    </w:p>
    <w:p w:rsidR="00E10558" w:rsidRPr="001D70AC" w:rsidRDefault="00E10558" w:rsidP="00E10558">
      <w:pPr>
        <w:autoSpaceDE w:val="0"/>
        <w:autoSpaceDN w:val="0"/>
        <w:adjustRightInd w:val="0"/>
        <w:jc w:val="right"/>
        <w:rPr>
          <w:rFonts w:eastAsia="Calibri"/>
          <w:color w:val="000000"/>
        </w:rPr>
      </w:pPr>
      <w:r w:rsidRPr="001D70AC">
        <w:rPr>
          <w:rFonts w:eastAsia="Calibri"/>
          <w:color w:val="000000"/>
        </w:rPr>
        <w:t>к соглашению</w:t>
      </w:r>
    </w:p>
    <w:p w:rsidR="00E10558" w:rsidRPr="001D70AC" w:rsidRDefault="00E10558" w:rsidP="00E10558">
      <w:pPr>
        <w:autoSpaceDE w:val="0"/>
        <w:autoSpaceDN w:val="0"/>
        <w:adjustRightInd w:val="0"/>
        <w:jc w:val="right"/>
        <w:rPr>
          <w:rFonts w:eastAsia="Calibri"/>
          <w:color w:val="000000"/>
        </w:rPr>
      </w:pPr>
      <w:r w:rsidRPr="001D70AC">
        <w:rPr>
          <w:rFonts w:eastAsia="Calibri"/>
          <w:color w:val="000000"/>
        </w:rPr>
        <w:lastRenderedPageBreak/>
        <w:t>о закреплении прилегающей территории</w:t>
      </w:r>
    </w:p>
    <w:p w:rsidR="00E10558" w:rsidRPr="001D70AC" w:rsidRDefault="00E10558" w:rsidP="00E10558">
      <w:pPr>
        <w:autoSpaceDE w:val="0"/>
        <w:autoSpaceDN w:val="0"/>
        <w:adjustRightInd w:val="0"/>
        <w:jc w:val="right"/>
        <w:rPr>
          <w:rFonts w:eastAsia="Calibri"/>
          <w:color w:val="000000"/>
        </w:rPr>
      </w:pPr>
      <w:r w:rsidRPr="001D70AC">
        <w:rPr>
          <w:rFonts w:eastAsia="Calibri"/>
          <w:color w:val="000000"/>
        </w:rPr>
        <w:t>в установленных границах</w:t>
      </w:r>
    </w:p>
    <w:p w:rsidR="00E10558" w:rsidRPr="001D70AC" w:rsidRDefault="00E10558" w:rsidP="00E10558">
      <w:pPr>
        <w:autoSpaceDE w:val="0"/>
        <w:autoSpaceDN w:val="0"/>
        <w:adjustRightInd w:val="0"/>
        <w:jc w:val="both"/>
        <w:rPr>
          <w:rFonts w:ascii="Calibri" w:eastAsia="Calibri" w:hAnsi="Calibri" w:cs="Calibri"/>
          <w:color w:val="000000"/>
        </w:rPr>
      </w:pPr>
    </w:p>
    <w:p w:rsidR="00E10558" w:rsidRPr="001D70AC" w:rsidRDefault="00E10558" w:rsidP="00E10558">
      <w:pPr>
        <w:autoSpaceDE w:val="0"/>
        <w:autoSpaceDN w:val="0"/>
        <w:adjustRightInd w:val="0"/>
        <w:spacing w:after="200"/>
        <w:jc w:val="center"/>
        <w:rPr>
          <w:rFonts w:eastAsia="Calibri"/>
          <w:color w:val="000000"/>
        </w:rPr>
      </w:pPr>
      <w:bookmarkStart w:id="71" w:name="Par77"/>
      <w:bookmarkEnd w:id="71"/>
    </w:p>
    <w:p w:rsidR="00E10558" w:rsidRPr="001D70AC" w:rsidRDefault="00E10558" w:rsidP="00E10558">
      <w:pPr>
        <w:autoSpaceDE w:val="0"/>
        <w:autoSpaceDN w:val="0"/>
        <w:adjustRightInd w:val="0"/>
        <w:spacing w:after="200"/>
        <w:jc w:val="center"/>
        <w:rPr>
          <w:rFonts w:eastAsia="Calibri"/>
          <w:color w:val="000000"/>
        </w:rPr>
      </w:pPr>
      <w:r w:rsidRPr="001D70AC">
        <w:rPr>
          <w:rFonts w:eastAsia="Calibri"/>
          <w:color w:val="000000"/>
        </w:rPr>
        <w:t>КАРТА-СХЕМА ПРИЛЕГАЮЩЕЙ ТЕРРИТОРИИ</w:t>
      </w:r>
    </w:p>
    <w:p w:rsidR="00E10558" w:rsidRPr="001D70AC" w:rsidRDefault="00E10558" w:rsidP="00E10558">
      <w:pPr>
        <w:autoSpaceDE w:val="0"/>
        <w:autoSpaceDN w:val="0"/>
        <w:adjustRightInd w:val="0"/>
        <w:spacing w:after="20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1. Местоположение прилегающей территории</w:t>
      </w:r>
      <w:r w:rsidRPr="001D70AC">
        <w:rPr>
          <w:rFonts w:eastAsia="Calibri"/>
          <w:color w:val="000000"/>
          <w:vertAlign w:val="superscript"/>
        </w:rPr>
        <w:footnoteReference w:id="4"/>
      </w:r>
      <w:r w:rsidRPr="001D70AC">
        <w:rPr>
          <w:rFonts w:eastAsia="Calibri"/>
          <w:color w:val="000000"/>
        </w:rPr>
        <w:t xml:space="preserve"> (адрес)</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___________________________________________________________________________</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___________________________________________________________________________</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2. Сведения о собственнике и (или) ином законном владельце здания, строения, сооружения, земельного участка, а также уполномоченном лице</w:t>
      </w:r>
      <w:r w:rsidRPr="001D70AC">
        <w:rPr>
          <w:rFonts w:eastAsia="Calibri"/>
          <w:color w:val="000000"/>
          <w:vertAlign w:val="superscript"/>
        </w:rPr>
        <w:footnoteReference w:id="5"/>
      </w:r>
      <w:r w:rsidRPr="001D70AC">
        <w:rPr>
          <w:rFonts w:eastAsia="Calibri"/>
          <w:color w:val="000000"/>
        </w:rPr>
        <w:t>:</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___________________________________________________________________________</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___________________________________________________________________________</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3. Расстояние от здания, строения, сооружения, земельного участка или ограждения до границы прилегающей территории: ____________ (м)</w:t>
      </w:r>
      <w:r w:rsidRPr="001D70AC">
        <w:rPr>
          <w:rFonts w:eastAsia="Calibri"/>
          <w:color w:val="000000"/>
          <w:vertAlign w:val="superscript"/>
        </w:rPr>
        <w:footnoteReference w:id="6"/>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4. Вид разрешенного использования земельного участка, по отношению к которому устанавливается прилегающая территория:</w:t>
      </w:r>
    </w:p>
    <w:p w:rsidR="00E10558" w:rsidRPr="001D70AC" w:rsidRDefault="00E10558" w:rsidP="00E10558">
      <w:pPr>
        <w:autoSpaceDE w:val="0"/>
        <w:autoSpaceDN w:val="0"/>
        <w:adjustRightInd w:val="0"/>
        <w:jc w:val="center"/>
        <w:rPr>
          <w:rFonts w:eastAsia="Calibri"/>
          <w:color w:val="000000"/>
        </w:rPr>
      </w:pPr>
      <w:r w:rsidRPr="001D70AC">
        <w:rPr>
          <w:rFonts w:eastAsia="Calibri"/>
          <w:color w:val="000000"/>
        </w:rPr>
        <w:t>_____________________________________________________________________________</w:t>
      </w:r>
    </w:p>
    <w:p w:rsidR="00E10558" w:rsidRPr="001D70AC" w:rsidRDefault="00E10558" w:rsidP="00E10558">
      <w:pPr>
        <w:autoSpaceDE w:val="0"/>
        <w:autoSpaceDN w:val="0"/>
        <w:adjustRightInd w:val="0"/>
        <w:jc w:val="center"/>
        <w:rPr>
          <w:rFonts w:eastAsia="Calibri"/>
          <w:color w:val="000000"/>
        </w:rPr>
      </w:pPr>
      <w:r w:rsidRPr="001D70AC">
        <w:rPr>
          <w:rFonts w:eastAsia="Calibri"/>
          <w:color w:val="000000"/>
        </w:rPr>
        <w:t>(при наличии)</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_____________________________________________________________________________</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5. Наличие объектов (в том числе благоустройства), расположенных на прилегающей территории, с их описанием</w:t>
      </w:r>
      <w:r w:rsidRPr="001D70AC">
        <w:rPr>
          <w:rFonts w:eastAsia="Calibri"/>
          <w:color w:val="000000"/>
          <w:vertAlign w:val="superscript"/>
        </w:rPr>
        <w:footnoteReference w:id="7"/>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___________________________________________________________________________</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___________________________________________________________________________</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6. Площадь озелененной территории (при ее наличии _____ кв. м), состав озеленения (при наличии - деревья - ___ шт., газон, цветники - _____ кв. м)</w:t>
      </w:r>
      <w:r w:rsidRPr="001D70AC">
        <w:rPr>
          <w:rFonts w:eastAsia="Calibri"/>
          <w:color w:val="000000"/>
          <w:vertAlign w:val="superscript"/>
        </w:rPr>
        <w:footnoteReference w:id="8"/>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center"/>
        <w:rPr>
          <w:rFonts w:eastAsia="Calibri"/>
          <w:color w:val="000000"/>
        </w:rPr>
      </w:pPr>
      <w:r w:rsidRPr="001D70AC">
        <w:rPr>
          <w:rFonts w:eastAsia="Calibri"/>
          <w:color w:val="000000"/>
        </w:rPr>
        <w:t>Графическое описание:</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Схематическое изображение границ здания, строения, сооружения, земельного участка:</w:t>
      </w:r>
    </w:p>
    <w:p w:rsidR="00E10558" w:rsidRPr="001D70AC" w:rsidRDefault="00E10558" w:rsidP="00E10558">
      <w:pPr>
        <w:autoSpaceDE w:val="0"/>
        <w:autoSpaceDN w:val="0"/>
        <w:adjustRightInd w:val="0"/>
        <w:spacing w:after="200"/>
        <w:jc w:val="both"/>
        <w:rPr>
          <w:rFonts w:eastAsia="Calibri"/>
          <w:color w:val="000000"/>
        </w:rPr>
      </w:pPr>
    </w:p>
    <w:p w:rsidR="00E10558" w:rsidRPr="001D70AC" w:rsidRDefault="00E10558" w:rsidP="00E10558">
      <w:pPr>
        <w:autoSpaceDE w:val="0"/>
        <w:autoSpaceDN w:val="0"/>
        <w:adjustRightInd w:val="0"/>
        <w:spacing w:after="20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Схематическое изображение границ территории, прилегающей к зданию, строению, сооружению, земельному участку:</w:t>
      </w:r>
    </w:p>
    <w:p w:rsidR="00E10558" w:rsidRDefault="00E10558" w:rsidP="00E10558">
      <w:pPr>
        <w:autoSpaceDE w:val="0"/>
        <w:autoSpaceDN w:val="0"/>
        <w:adjustRightInd w:val="0"/>
        <w:jc w:val="both"/>
        <w:rPr>
          <w:rFonts w:eastAsia="Calibri"/>
          <w:color w:val="000000"/>
        </w:rPr>
      </w:pPr>
    </w:p>
    <w:p w:rsidR="00E10558"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Схематическое изображение, наименование (наименования) элементов благоустройства, попадающих в границы прилегающей территории:</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 xml:space="preserve">Гражданин или Организация </w:t>
      </w:r>
      <w:bookmarkStart w:id="74" w:name="_Hlk6841104"/>
      <w:r w:rsidRPr="001D70AC">
        <w:rPr>
          <w:rFonts w:eastAsia="Calibri"/>
          <w:color w:val="000000"/>
        </w:rPr>
        <w:t>___________ ___________________________</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 xml:space="preserve">                                                                 (</w:t>
      </w:r>
      <w:proofErr w:type="gramStart"/>
      <w:r w:rsidRPr="001D70AC">
        <w:rPr>
          <w:rFonts w:eastAsia="Calibri"/>
          <w:color w:val="000000"/>
        </w:rPr>
        <w:t xml:space="preserve">подпись)   </w:t>
      </w:r>
      <w:proofErr w:type="gramEnd"/>
      <w:r w:rsidRPr="001D70AC">
        <w:rPr>
          <w:rFonts w:eastAsia="Calibri"/>
          <w:color w:val="000000"/>
        </w:rPr>
        <w:t xml:space="preserve">                 (расшифровка подписи)</w:t>
      </w:r>
    </w:p>
    <w:p w:rsidR="00E10558" w:rsidRPr="001D70AC" w:rsidRDefault="00E10558" w:rsidP="00E10558">
      <w:pPr>
        <w:autoSpaceDE w:val="0"/>
        <w:autoSpaceDN w:val="0"/>
        <w:adjustRightInd w:val="0"/>
        <w:jc w:val="both"/>
        <w:rPr>
          <w:rFonts w:eastAsia="Calibri"/>
          <w:color w:val="000000"/>
        </w:rPr>
      </w:pPr>
      <w:bookmarkStart w:id="75" w:name="_Hlk6841184"/>
      <w:bookmarkEnd w:id="74"/>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М.П.</w:t>
      </w:r>
    </w:p>
    <w:bookmarkEnd w:id="75"/>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(для юридических лиц и индивидуальных предпринимателей)</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Администрация</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(наименование должности лица, подписывающего карту-схему)</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___________ ___________________________</w:t>
      </w: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 xml:space="preserve">   (</w:t>
      </w:r>
      <w:proofErr w:type="gramStart"/>
      <w:r w:rsidRPr="001D70AC">
        <w:rPr>
          <w:rFonts w:eastAsia="Calibri"/>
          <w:color w:val="000000"/>
        </w:rPr>
        <w:t xml:space="preserve">подпись)   </w:t>
      </w:r>
      <w:proofErr w:type="gramEnd"/>
      <w:r w:rsidRPr="001D70AC">
        <w:rPr>
          <w:rFonts w:eastAsia="Calibri"/>
          <w:color w:val="000000"/>
        </w:rPr>
        <w:t xml:space="preserve">                 (расшифровка подписи)</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autoSpaceDE w:val="0"/>
        <w:autoSpaceDN w:val="0"/>
        <w:adjustRightInd w:val="0"/>
        <w:jc w:val="both"/>
        <w:rPr>
          <w:rFonts w:eastAsia="Calibri"/>
          <w:color w:val="000000"/>
        </w:rPr>
      </w:pPr>
      <w:r w:rsidRPr="001D70AC">
        <w:rPr>
          <w:rFonts w:eastAsia="Calibri"/>
          <w:color w:val="000000"/>
        </w:rPr>
        <w:t>М.П.</w:t>
      </w:r>
    </w:p>
    <w:p w:rsidR="00E10558" w:rsidRPr="001D70AC" w:rsidRDefault="00E10558" w:rsidP="00E10558">
      <w:pPr>
        <w:autoSpaceDE w:val="0"/>
        <w:autoSpaceDN w:val="0"/>
        <w:adjustRightInd w:val="0"/>
        <w:jc w:val="both"/>
        <w:rPr>
          <w:rFonts w:eastAsia="Calibri"/>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rPr>
          <w:color w:val="000000"/>
        </w:rPr>
      </w:pPr>
    </w:p>
    <w:p w:rsidR="00E10558" w:rsidRPr="001D70AC" w:rsidRDefault="00E10558" w:rsidP="00E10558">
      <w:pPr>
        <w:jc w:val="right"/>
        <w:rPr>
          <w:color w:val="000000"/>
        </w:rPr>
      </w:pPr>
      <w:r w:rsidRPr="001D70AC">
        <w:rPr>
          <w:color w:val="000000"/>
        </w:rPr>
        <w:t>Приложение 2</w:t>
      </w:r>
    </w:p>
    <w:p w:rsidR="00E10558" w:rsidRPr="001D70AC" w:rsidRDefault="00E10558" w:rsidP="00E10558">
      <w:pPr>
        <w:jc w:val="right"/>
        <w:rPr>
          <w:color w:val="000000"/>
        </w:rPr>
      </w:pPr>
      <w:r w:rsidRPr="001D70AC">
        <w:rPr>
          <w:color w:val="000000"/>
        </w:rPr>
        <w:t>к Правилам благоустройства</w:t>
      </w:r>
    </w:p>
    <w:p w:rsidR="00E10558" w:rsidRPr="001D70AC" w:rsidRDefault="00E10558" w:rsidP="00E10558">
      <w:pPr>
        <w:ind w:left="5103"/>
        <w:jc w:val="right"/>
        <w:rPr>
          <w:color w:val="000000"/>
        </w:rPr>
      </w:pPr>
      <w:r w:rsidRPr="001D70AC">
        <w:rPr>
          <w:color w:val="000000"/>
        </w:rPr>
        <w:lastRenderedPageBreak/>
        <w:t xml:space="preserve">территории </w:t>
      </w:r>
      <w:r w:rsidRPr="001D70AC">
        <w:rPr>
          <w:bCs/>
          <w:color w:val="000000"/>
        </w:rPr>
        <w:t xml:space="preserve">МО </w:t>
      </w:r>
      <w:r>
        <w:rPr>
          <w:bCs/>
          <w:color w:val="000000"/>
        </w:rPr>
        <w:t>Плодовское</w:t>
      </w:r>
      <w:r w:rsidR="00C414E5">
        <w:rPr>
          <w:bCs/>
          <w:color w:val="000000"/>
        </w:rPr>
        <w:t xml:space="preserve"> сельское поселение</w:t>
      </w:r>
    </w:p>
    <w:p w:rsidR="00E10558" w:rsidRPr="001D70AC" w:rsidRDefault="00E10558" w:rsidP="00E10558">
      <w:pPr>
        <w:ind w:left="5103"/>
        <w:jc w:val="center"/>
        <w:rPr>
          <w:color w:val="000000"/>
        </w:rPr>
      </w:pPr>
    </w:p>
    <w:p w:rsidR="00E10558" w:rsidRPr="001D70AC" w:rsidRDefault="00E10558" w:rsidP="00E10558">
      <w:pPr>
        <w:ind w:left="5103"/>
        <w:jc w:val="center"/>
        <w:rPr>
          <w:color w:val="000000"/>
        </w:rPr>
      </w:pPr>
    </w:p>
    <w:p w:rsidR="00E10558" w:rsidRPr="001D70AC" w:rsidRDefault="00E10558" w:rsidP="00E10558">
      <w:pPr>
        <w:jc w:val="right"/>
        <w:rPr>
          <w:bCs/>
          <w:color w:val="000000"/>
        </w:rPr>
      </w:pPr>
    </w:p>
    <w:p w:rsidR="00E10558" w:rsidRPr="001D70AC" w:rsidRDefault="00E10558" w:rsidP="00E10558">
      <w:pPr>
        <w:rPr>
          <w:color w:val="000000"/>
        </w:rPr>
      </w:pPr>
    </w:p>
    <w:p w:rsidR="00E10558" w:rsidRPr="001D70AC" w:rsidRDefault="00E10558" w:rsidP="00E10558">
      <w:pPr>
        <w:jc w:val="center"/>
        <w:rPr>
          <w:color w:val="000000"/>
        </w:rPr>
      </w:pPr>
      <w:r w:rsidRPr="001D70AC">
        <w:rPr>
          <w:b/>
          <w:bCs/>
          <w:color w:val="000000"/>
        </w:rPr>
        <w:t>Уведомление</w:t>
      </w:r>
      <w:r w:rsidRPr="001D70AC">
        <w:rPr>
          <w:b/>
          <w:bCs/>
          <w:color w:val="000000"/>
        </w:rPr>
        <w:br/>
        <w:t>о проведении земляных работ</w:t>
      </w:r>
    </w:p>
    <w:p w:rsidR="00E10558" w:rsidRPr="001D70AC" w:rsidRDefault="00E10558" w:rsidP="00E10558">
      <w:pPr>
        <w:rPr>
          <w:color w:val="000000"/>
        </w:rPr>
      </w:pPr>
    </w:p>
    <w:p w:rsidR="00E10558" w:rsidRPr="001D70AC" w:rsidRDefault="00E10558" w:rsidP="00E10558">
      <w:pPr>
        <w:ind w:firstLine="567"/>
        <w:jc w:val="both"/>
        <w:rPr>
          <w:color w:val="000000"/>
        </w:rPr>
      </w:pPr>
      <w:r w:rsidRPr="001D70AC">
        <w:rPr>
          <w:color w:val="000000"/>
        </w:rPr>
        <w:t>Настоящим уведомляю о необходимости проведения земляных работ на земельном участке по адресу: _____________________________________________________________ _____________________________________________________________________________</w:t>
      </w:r>
    </w:p>
    <w:p w:rsidR="00E10558" w:rsidRPr="001D70AC" w:rsidRDefault="00E10558" w:rsidP="00E10558">
      <w:pPr>
        <w:ind w:firstLine="567"/>
        <w:jc w:val="center"/>
        <w:rPr>
          <w:color w:val="000000"/>
        </w:rPr>
      </w:pPr>
      <w:r w:rsidRPr="001D70AC">
        <w:rPr>
          <w:color w:val="000000"/>
        </w:rPr>
        <w:t>(наименование населённого пункта. улицы, номер участка, указывается</w:t>
      </w:r>
    </w:p>
    <w:p w:rsidR="00E10558" w:rsidRPr="001D70AC" w:rsidRDefault="00E10558" w:rsidP="00E10558">
      <w:pPr>
        <w:ind w:firstLine="567"/>
        <w:jc w:val="center"/>
        <w:rPr>
          <w:color w:val="000000"/>
        </w:rPr>
      </w:pPr>
      <w:r w:rsidRPr="001D70AC">
        <w:rPr>
          <w:color w:val="000000"/>
        </w:rPr>
        <w:t>в том числе кадастровый номер земельного участка, если он имеется)</w:t>
      </w:r>
    </w:p>
    <w:p w:rsidR="00E10558" w:rsidRPr="001D70AC" w:rsidRDefault="00E10558" w:rsidP="00E10558">
      <w:pPr>
        <w:ind w:firstLine="567"/>
        <w:jc w:val="both"/>
        <w:rPr>
          <w:color w:val="000000"/>
        </w:rPr>
      </w:pPr>
      <w:r w:rsidRPr="001D70AC">
        <w:rPr>
          <w:color w:val="000000"/>
        </w:rPr>
        <w:t>Необходимость проведения земляных работ обусловлена аварией________________</w:t>
      </w:r>
    </w:p>
    <w:p w:rsidR="00E10558" w:rsidRPr="001D70AC" w:rsidRDefault="00E10558" w:rsidP="00E10558">
      <w:pPr>
        <w:jc w:val="both"/>
        <w:rPr>
          <w:color w:val="000000"/>
        </w:rPr>
      </w:pPr>
      <w:r w:rsidRPr="001D70AC">
        <w:rPr>
          <w:color w:val="000000"/>
        </w:rPr>
        <w:t>_______________________________________________________</w:t>
      </w:r>
      <w:proofErr w:type="gramStart"/>
      <w:r w:rsidRPr="001D70AC">
        <w:rPr>
          <w:color w:val="000000"/>
        </w:rPr>
        <w:t>_(</w:t>
      </w:r>
      <w:proofErr w:type="gramEnd"/>
      <w:r w:rsidRPr="001D70AC">
        <w:rPr>
          <w:color w:val="000000"/>
        </w:rPr>
        <w:t>указывается фактически</w:t>
      </w:r>
    </w:p>
    <w:p w:rsidR="00E10558" w:rsidRPr="001D70AC" w:rsidRDefault="00E10558" w:rsidP="00E10558">
      <w:pPr>
        <w:jc w:val="both"/>
        <w:rPr>
          <w:color w:val="000000"/>
        </w:rPr>
      </w:pPr>
      <w:r w:rsidRPr="001D70AC">
        <w:rPr>
          <w:color w:val="000000"/>
        </w:rPr>
        <w:t>произошедшее повреждение (уничтожение) имущества в результате произошедшей аварии).</w:t>
      </w:r>
    </w:p>
    <w:p w:rsidR="00E10558" w:rsidRPr="001D70AC" w:rsidRDefault="00E10558" w:rsidP="00E10558">
      <w:pPr>
        <w:ind w:firstLine="567"/>
        <w:jc w:val="both"/>
        <w:rPr>
          <w:color w:val="000000"/>
        </w:rPr>
      </w:pPr>
      <w:r w:rsidRPr="001D70AC">
        <w:rPr>
          <w:color w:val="000000"/>
        </w:rPr>
        <w:t>Представляю график планируемого проведения земляных работ:</w:t>
      </w:r>
    </w:p>
    <w:p w:rsidR="00E10558" w:rsidRPr="001D70AC" w:rsidRDefault="00E10558" w:rsidP="00E10558">
      <w:pPr>
        <w:ind w:firstLine="567"/>
        <w:jc w:val="both"/>
        <w:rPr>
          <w:color w:val="000000"/>
        </w:rPr>
      </w:pPr>
    </w:p>
    <w:tbl>
      <w:tblPr>
        <w:tblStyle w:val="aff5"/>
        <w:tblW w:w="0" w:type="auto"/>
        <w:tblLook w:val="04A0" w:firstRow="1" w:lastRow="0" w:firstColumn="1" w:lastColumn="0" w:noHBand="0" w:noVBand="1"/>
      </w:tblPr>
      <w:tblGrid>
        <w:gridCol w:w="445"/>
        <w:gridCol w:w="4419"/>
        <w:gridCol w:w="4482"/>
      </w:tblGrid>
      <w:tr w:rsidR="00E10558" w:rsidRPr="001D70AC" w:rsidTr="003D24F9">
        <w:tc>
          <w:tcPr>
            <w:tcW w:w="445" w:type="dxa"/>
          </w:tcPr>
          <w:p w:rsidR="00E10558" w:rsidRPr="001D70AC" w:rsidRDefault="00E10558" w:rsidP="003D24F9">
            <w:pPr>
              <w:jc w:val="center"/>
              <w:rPr>
                <w:rFonts w:eastAsia="Times New Roman"/>
                <w:color w:val="000000"/>
              </w:rPr>
            </w:pPr>
            <w:r w:rsidRPr="001D70AC">
              <w:rPr>
                <w:rFonts w:eastAsia="Times New Roman"/>
                <w:color w:val="000000"/>
              </w:rPr>
              <w:t>№</w:t>
            </w:r>
          </w:p>
        </w:tc>
        <w:tc>
          <w:tcPr>
            <w:tcW w:w="4483" w:type="dxa"/>
          </w:tcPr>
          <w:p w:rsidR="00E10558" w:rsidRPr="001D70AC" w:rsidRDefault="00E10558" w:rsidP="003D24F9">
            <w:pPr>
              <w:jc w:val="center"/>
              <w:rPr>
                <w:rFonts w:eastAsia="Times New Roman"/>
                <w:color w:val="000000"/>
              </w:rPr>
            </w:pPr>
            <w:r w:rsidRPr="001D70AC">
              <w:rPr>
                <w:rFonts w:eastAsia="Times New Roman"/>
                <w:color w:val="000000"/>
              </w:rPr>
              <w:t>Мероприятие</w:t>
            </w:r>
          </w:p>
        </w:tc>
        <w:tc>
          <w:tcPr>
            <w:tcW w:w="4536" w:type="dxa"/>
          </w:tcPr>
          <w:p w:rsidR="00E10558" w:rsidRPr="001D70AC" w:rsidRDefault="00E10558" w:rsidP="003D24F9">
            <w:pPr>
              <w:jc w:val="center"/>
              <w:rPr>
                <w:rFonts w:eastAsia="Times New Roman"/>
                <w:color w:val="000000"/>
              </w:rPr>
            </w:pPr>
            <w:r w:rsidRPr="001D70AC">
              <w:rPr>
                <w:rFonts w:eastAsia="Times New Roman"/>
                <w:color w:val="000000"/>
              </w:rPr>
              <w:t>Начальные и конечные даты и время проведения соответствующего мероприятия</w:t>
            </w:r>
          </w:p>
        </w:tc>
      </w:tr>
      <w:tr w:rsidR="00E10558" w:rsidRPr="001D70AC" w:rsidTr="003D24F9">
        <w:tc>
          <w:tcPr>
            <w:tcW w:w="445" w:type="dxa"/>
          </w:tcPr>
          <w:p w:rsidR="00E10558" w:rsidRPr="001D70AC" w:rsidRDefault="00E10558" w:rsidP="003D24F9">
            <w:pPr>
              <w:jc w:val="center"/>
              <w:rPr>
                <w:rFonts w:eastAsia="Times New Roman"/>
                <w:color w:val="000000"/>
              </w:rPr>
            </w:pPr>
          </w:p>
        </w:tc>
        <w:tc>
          <w:tcPr>
            <w:tcW w:w="4483" w:type="dxa"/>
          </w:tcPr>
          <w:p w:rsidR="00E10558" w:rsidRPr="001D70AC" w:rsidRDefault="00E10558" w:rsidP="003D24F9">
            <w:pPr>
              <w:jc w:val="center"/>
              <w:rPr>
                <w:rFonts w:eastAsia="Times New Roman"/>
                <w:color w:val="000000"/>
              </w:rPr>
            </w:pPr>
          </w:p>
        </w:tc>
        <w:tc>
          <w:tcPr>
            <w:tcW w:w="4536" w:type="dxa"/>
          </w:tcPr>
          <w:p w:rsidR="00E10558" w:rsidRPr="001D70AC" w:rsidRDefault="00E10558" w:rsidP="003D24F9">
            <w:pPr>
              <w:jc w:val="center"/>
              <w:rPr>
                <w:rFonts w:eastAsia="Times New Roman"/>
                <w:color w:val="000000"/>
              </w:rPr>
            </w:pPr>
          </w:p>
        </w:tc>
      </w:tr>
      <w:tr w:rsidR="00E10558" w:rsidRPr="001D70AC" w:rsidTr="003D24F9">
        <w:tc>
          <w:tcPr>
            <w:tcW w:w="445" w:type="dxa"/>
          </w:tcPr>
          <w:p w:rsidR="00E10558" w:rsidRPr="001D70AC" w:rsidRDefault="00E10558" w:rsidP="003D24F9">
            <w:pPr>
              <w:jc w:val="center"/>
              <w:rPr>
                <w:rFonts w:eastAsia="Times New Roman"/>
                <w:color w:val="000000"/>
              </w:rPr>
            </w:pPr>
          </w:p>
        </w:tc>
        <w:tc>
          <w:tcPr>
            <w:tcW w:w="4483" w:type="dxa"/>
          </w:tcPr>
          <w:p w:rsidR="00E10558" w:rsidRPr="001D70AC" w:rsidRDefault="00E10558" w:rsidP="003D24F9">
            <w:pPr>
              <w:jc w:val="center"/>
              <w:rPr>
                <w:rFonts w:eastAsia="Times New Roman"/>
                <w:color w:val="000000"/>
              </w:rPr>
            </w:pPr>
          </w:p>
        </w:tc>
        <w:tc>
          <w:tcPr>
            <w:tcW w:w="4536" w:type="dxa"/>
          </w:tcPr>
          <w:p w:rsidR="00E10558" w:rsidRPr="001D70AC" w:rsidRDefault="00E10558" w:rsidP="003D24F9">
            <w:pPr>
              <w:jc w:val="center"/>
              <w:rPr>
                <w:rFonts w:eastAsia="Times New Roman"/>
                <w:color w:val="000000"/>
              </w:rPr>
            </w:pPr>
          </w:p>
        </w:tc>
      </w:tr>
    </w:tbl>
    <w:p w:rsidR="00E10558" w:rsidRPr="001D70AC" w:rsidRDefault="00E10558" w:rsidP="00E10558">
      <w:pPr>
        <w:rPr>
          <w:color w:val="000000"/>
        </w:rPr>
      </w:pPr>
    </w:p>
    <w:p w:rsidR="00E10558" w:rsidRPr="001D70AC" w:rsidRDefault="00E10558" w:rsidP="00E10558">
      <w:pPr>
        <w:ind w:firstLine="567"/>
        <w:jc w:val="both"/>
        <w:rPr>
          <w:color w:val="000000"/>
        </w:rPr>
      </w:pPr>
      <w:r w:rsidRPr="001D70AC">
        <w:rPr>
          <w:color w:val="000000"/>
        </w:rPr>
        <w:t>Обязуюсь восстановить указанный в настоящем уведомлении земельный участок в первоначальном виде после завершения земляных работ до ________________________ (указывается дата завершения исполнения соответствующей обязанности).</w:t>
      </w:r>
    </w:p>
    <w:p w:rsidR="00E10558" w:rsidRPr="001D70AC" w:rsidRDefault="00E10558" w:rsidP="00E10558">
      <w:pPr>
        <w:ind w:firstLine="567"/>
        <w:jc w:val="both"/>
        <w:rPr>
          <w:color w:val="000000"/>
        </w:rPr>
      </w:pPr>
      <w:r w:rsidRPr="001D70AC">
        <w:rPr>
          <w:color w:val="000000"/>
        </w:rPr>
        <w:t xml:space="preserve">Даю согласие на обработку моих персональных данных, указанных в заявлении, в порядке, установленном </w:t>
      </w:r>
      <w:hyperlink r:id="rId35" w:history="1">
        <w:r w:rsidRPr="001D70AC">
          <w:rPr>
            <w:color w:val="000000"/>
          </w:rPr>
          <w:t>законодательством</w:t>
        </w:r>
      </w:hyperlink>
      <w:r w:rsidRPr="001D70AC">
        <w:rPr>
          <w:color w:val="000000"/>
        </w:rPr>
        <w:t xml:space="preserve"> Российской Федерации о персональных данных</w:t>
      </w:r>
      <w:r w:rsidRPr="001D70AC">
        <w:rPr>
          <w:color w:val="000000"/>
          <w:vertAlign w:val="superscript"/>
        </w:rPr>
        <w:footnoteReference w:id="9"/>
      </w:r>
      <w:r w:rsidRPr="001D70AC">
        <w:rPr>
          <w:color w:val="000000"/>
        </w:rPr>
        <w:t>.</w:t>
      </w:r>
    </w:p>
    <w:p w:rsidR="00E10558" w:rsidRPr="001D70AC" w:rsidRDefault="00E10558" w:rsidP="00E10558">
      <w:pPr>
        <w:rPr>
          <w:color w:val="000000"/>
        </w:rPr>
      </w:pPr>
      <w:bookmarkStart w:id="77" w:name="_Hlk10815552"/>
      <w:r w:rsidRPr="001D70AC">
        <w:rPr>
          <w:color w:val="000000"/>
        </w:rPr>
        <w:t>___________________               ___________________________________________________</w:t>
      </w:r>
    </w:p>
    <w:p w:rsidR="00E10558" w:rsidRPr="001D70AC" w:rsidRDefault="00E10558" w:rsidP="00E10558">
      <w:pPr>
        <w:jc w:val="both"/>
        <w:rPr>
          <w:color w:val="000000"/>
        </w:rPr>
      </w:pPr>
      <w:r w:rsidRPr="001D70AC">
        <w:rPr>
          <w:color w:val="000000"/>
        </w:rPr>
        <w:t xml:space="preserve">         (</w:t>
      </w:r>
      <w:proofErr w:type="gramStart"/>
      <w:r w:rsidRPr="001D70AC">
        <w:rPr>
          <w:color w:val="000000"/>
        </w:rPr>
        <w:t xml:space="preserve">подпись)   </w:t>
      </w:r>
      <w:proofErr w:type="gramEnd"/>
      <w:r w:rsidRPr="001D70AC">
        <w:rPr>
          <w:color w:val="000000"/>
        </w:rPr>
        <w:t xml:space="preserve">                                              (фамилия, имя и (при наличии) отчество подписавшего лица</w:t>
      </w:r>
    </w:p>
    <w:p w:rsidR="00E10558" w:rsidRPr="001D70AC" w:rsidRDefault="00E10558" w:rsidP="00E10558">
      <w:pPr>
        <w:jc w:val="both"/>
        <w:rPr>
          <w:color w:val="000000"/>
        </w:rPr>
      </w:pPr>
      <w:r w:rsidRPr="001D70AC">
        <w:rPr>
          <w:color w:val="000000"/>
        </w:rPr>
        <w:t xml:space="preserve">                                                    ___________________________________________________</w:t>
      </w:r>
    </w:p>
    <w:p w:rsidR="00E10558" w:rsidRPr="001D70AC" w:rsidRDefault="00E10558" w:rsidP="00E10558">
      <w:pPr>
        <w:jc w:val="both"/>
        <w:rPr>
          <w:color w:val="000000"/>
        </w:rPr>
      </w:pPr>
      <w:r w:rsidRPr="001D70AC">
        <w:rPr>
          <w:color w:val="000000"/>
        </w:rPr>
        <w:t xml:space="preserve">                                                                                  наименование должности подписавшего лица либо</w:t>
      </w:r>
    </w:p>
    <w:p w:rsidR="00E10558" w:rsidRPr="001D70AC" w:rsidRDefault="00E10558" w:rsidP="00E10558">
      <w:pPr>
        <w:jc w:val="both"/>
        <w:rPr>
          <w:color w:val="000000"/>
        </w:rPr>
      </w:pPr>
      <w:r w:rsidRPr="001D70AC">
        <w:rPr>
          <w:color w:val="000000"/>
        </w:rPr>
        <w:t xml:space="preserve">                                                    ___________________________________________________</w:t>
      </w:r>
    </w:p>
    <w:p w:rsidR="00E10558" w:rsidRPr="001D70AC" w:rsidRDefault="00E10558" w:rsidP="00E10558">
      <w:pPr>
        <w:jc w:val="both"/>
        <w:rPr>
          <w:color w:val="000000"/>
        </w:rPr>
      </w:pPr>
      <w:r w:rsidRPr="001D70AC">
        <w:rPr>
          <w:color w:val="000000"/>
        </w:rPr>
        <w:t xml:space="preserve">             М.П.                                                                       указание на то, что подписавшее лицо</w:t>
      </w:r>
    </w:p>
    <w:p w:rsidR="00E10558" w:rsidRPr="001D70AC" w:rsidRDefault="00E10558" w:rsidP="00E10558">
      <w:pPr>
        <w:jc w:val="both"/>
        <w:rPr>
          <w:color w:val="000000"/>
        </w:rPr>
      </w:pPr>
      <w:r w:rsidRPr="001D70AC">
        <w:rPr>
          <w:color w:val="000000"/>
        </w:rPr>
        <w:t>(для юридических                          ___________________________________________________</w:t>
      </w:r>
    </w:p>
    <w:p w:rsidR="00E10558" w:rsidRPr="001D70AC" w:rsidRDefault="00E10558" w:rsidP="00E10558">
      <w:pPr>
        <w:jc w:val="both"/>
        <w:rPr>
          <w:color w:val="000000"/>
        </w:rPr>
      </w:pPr>
      <w:r w:rsidRPr="001D70AC">
        <w:rPr>
          <w:color w:val="000000"/>
        </w:rPr>
        <w:t xml:space="preserve">лиц, при </w:t>
      </w:r>
      <w:proofErr w:type="gramStart"/>
      <w:r w:rsidRPr="001D70AC">
        <w:rPr>
          <w:color w:val="000000"/>
        </w:rPr>
        <w:t xml:space="preserve">наличии)   </w:t>
      </w:r>
      <w:proofErr w:type="gramEnd"/>
      <w:r w:rsidRPr="001D70AC">
        <w:rPr>
          <w:color w:val="000000"/>
        </w:rPr>
        <w:t xml:space="preserve">                                                     является представителем по доверенности)</w:t>
      </w:r>
    </w:p>
    <w:bookmarkEnd w:id="77"/>
    <w:p w:rsidR="00E10558" w:rsidRPr="001D70AC" w:rsidRDefault="00E10558" w:rsidP="00E10558">
      <w:pPr>
        <w:rPr>
          <w:color w:val="000000"/>
        </w:rPr>
      </w:pPr>
    </w:p>
    <w:p w:rsidR="00E10558" w:rsidRPr="001D70AC" w:rsidRDefault="00E10558" w:rsidP="00E10558">
      <w:pPr>
        <w:rPr>
          <w:color w:val="000000"/>
        </w:rPr>
      </w:pPr>
      <w:bookmarkStart w:id="78" w:name="sub_10001"/>
      <w:bookmarkEnd w:id="78"/>
    </w:p>
    <w:p w:rsidR="00E10558" w:rsidRDefault="00E10558" w:rsidP="00525593">
      <w:pPr>
        <w:jc w:val="right"/>
        <w:rPr>
          <w:sz w:val="18"/>
          <w:szCs w:val="18"/>
        </w:rPr>
      </w:pPr>
      <w:bookmarkStart w:id="79" w:name="sub_20000"/>
      <w:bookmarkEnd w:id="79"/>
    </w:p>
    <w:sectPr w:rsidR="00E10558" w:rsidSect="00C03713">
      <w:footerReference w:type="even" r:id="rId36"/>
      <w:footerReference w:type="default" r:id="rId37"/>
      <w:pgSz w:w="11907" w:h="16840" w:code="9"/>
      <w:pgMar w:top="1134" w:right="850" w:bottom="1134" w:left="1701" w:header="567" w:footer="301" w:gutter="0"/>
      <w:pgNumType w:start="1"/>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AC7" w:rsidRDefault="00905AC7">
      <w:r>
        <w:separator/>
      </w:r>
    </w:p>
  </w:endnote>
  <w:endnote w:type="continuationSeparator" w:id="0">
    <w:p w:rsidR="00905AC7" w:rsidRDefault="0090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Gungsuh">
    <w:altName w:val="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FFB" w:rsidRDefault="00580FFB" w:rsidP="00DE6F76">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580FFB" w:rsidRDefault="00580FFB">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FFB" w:rsidRDefault="00580FFB" w:rsidP="00DE6F76">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580FFB" w:rsidRDefault="00580FFB">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AC7" w:rsidRDefault="00905AC7">
      <w:r>
        <w:separator/>
      </w:r>
    </w:p>
  </w:footnote>
  <w:footnote w:type="continuationSeparator" w:id="0">
    <w:p w:rsidR="00905AC7" w:rsidRDefault="00905AC7">
      <w:r>
        <w:continuationSeparator/>
      </w:r>
    </w:p>
  </w:footnote>
  <w:footnote w:id="1">
    <w:p w:rsidR="00580FFB" w:rsidRDefault="00580FFB" w:rsidP="00E10558">
      <w:pPr>
        <w:pStyle w:val="afe"/>
        <w:jc w:val="both"/>
      </w:pPr>
      <w:r>
        <w:rPr>
          <w:rStyle w:val="aff0"/>
        </w:rPr>
        <w:footnoteRef/>
      </w:r>
      <w:r>
        <w:t xml:space="preserve"> </w:t>
      </w:r>
      <w:bookmarkStart w:id="67" w:name="_Hlk6839046"/>
      <w:r>
        <w:t>Для физического лица необходимо указать паспортные данные, включая сведения об органе, выдавшем паспорт, дате выдачи и регистрации по месту жительства.</w:t>
      </w:r>
      <w:bookmarkEnd w:id="67"/>
    </w:p>
  </w:footnote>
  <w:footnote w:id="2">
    <w:p w:rsidR="00580FFB" w:rsidRDefault="00580FFB" w:rsidP="00E10558">
      <w:pPr>
        <w:pStyle w:val="afe"/>
      </w:pPr>
      <w:r>
        <w:rPr>
          <w:rStyle w:val="aff0"/>
        </w:rPr>
        <w:footnoteRef/>
      </w:r>
      <w:r>
        <w:t xml:space="preserve"> Дополнительно могут быть указаны реквизиты документа, подтверждающего право собственности, аренды и т.п. </w:t>
      </w:r>
    </w:p>
  </w:footnote>
  <w:footnote w:id="3">
    <w:p w:rsidR="00580FFB" w:rsidRDefault="00580FFB" w:rsidP="00E10558">
      <w:pPr>
        <w:pStyle w:val="afe"/>
      </w:pPr>
      <w:r>
        <w:rPr>
          <w:rStyle w:val="aff0"/>
        </w:rPr>
        <w:footnoteRef/>
      </w:r>
      <w:r>
        <w:t xml:space="preserve"> </w:t>
      </w:r>
      <w:r w:rsidRPr="00A64005">
        <w:t>Для физического лица необходимо указать паспортные данные, включая сведения об органе, выдавшем паспорт, дате выдачи и регистрации по месту жительства.</w:t>
      </w:r>
    </w:p>
  </w:footnote>
  <w:footnote w:id="4">
    <w:p w:rsidR="00580FFB" w:rsidRDefault="00580FFB" w:rsidP="00E10558">
      <w:pPr>
        <w:pStyle w:val="afe"/>
        <w:jc w:val="both"/>
      </w:pPr>
      <w:r>
        <w:rPr>
          <w:rStyle w:val="aff0"/>
        </w:rPr>
        <w:footnoteRef/>
      </w:r>
      <w:r>
        <w:t xml:space="preserve">Следует указать </w:t>
      </w:r>
      <w:r w:rsidRPr="00B07C4B">
        <w:t>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 благоустройства</w:t>
      </w:r>
    </w:p>
  </w:footnote>
  <w:footnote w:id="5">
    <w:p w:rsidR="00580FFB" w:rsidRDefault="00580FFB" w:rsidP="00E10558">
      <w:pPr>
        <w:pStyle w:val="afe"/>
        <w:jc w:val="both"/>
      </w:pPr>
      <w:r>
        <w:rPr>
          <w:rStyle w:val="aff0"/>
        </w:rPr>
        <w:footnoteRef/>
      </w:r>
      <w:r>
        <w:t xml:space="preserve"> Следует указать </w:t>
      </w:r>
      <w:r w:rsidRPr="00B07C4B">
        <w:t>наименование (для юридического лица), фамилия, имя и, если имеется, отчество (для индивидуального предпринимателя и физического лица), место нахождения (для юридического лица), почтовый адрес, контактные телефоны</w:t>
      </w:r>
      <w:r>
        <w:t>.</w:t>
      </w:r>
    </w:p>
  </w:footnote>
  <w:footnote w:id="6">
    <w:p w:rsidR="00580FFB" w:rsidRDefault="00580FFB" w:rsidP="00E10558">
      <w:pPr>
        <w:pStyle w:val="afe"/>
        <w:jc w:val="both"/>
      </w:pPr>
      <w:r>
        <w:rPr>
          <w:rStyle w:val="aff0"/>
        </w:rPr>
        <w:footnoteRef/>
      </w:r>
      <w:r>
        <w:t xml:space="preserve"> </w:t>
      </w:r>
      <w:bookmarkStart w:id="72" w:name="_Hlk6840896"/>
      <w:r>
        <w:t>Данное условие не является обязательным и может исключено</w:t>
      </w:r>
      <w:bookmarkEnd w:id="72"/>
    </w:p>
  </w:footnote>
  <w:footnote w:id="7">
    <w:p w:rsidR="00580FFB" w:rsidRDefault="00580FFB" w:rsidP="00E10558">
      <w:pPr>
        <w:pStyle w:val="afe"/>
        <w:jc w:val="both"/>
      </w:pPr>
      <w:r>
        <w:rPr>
          <w:rStyle w:val="aff0"/>
        </w:rPr>
        <w:footnoteRef/>
      </w:r>
      <w:r>
        <w:t xml:space="preserve"> </w:t>
      </w:r>
      <w:bookmarkStart w:id="73" w:name="_Hlk6840934"/>
      <w:r w:rsidRPr="00E338D5">
        <w:t>Данное условие не является обязательным и может исключено</w:t>
      </w:r>
      <w:bookmarkEnd w:id="73"/>
    </w:p>
  </w:footnote>
  <w:footnote w:id="8">
    <w:p w:rsidR="00580FFB" w:rsidRDefault="00580FFB" w:rsidP="00E10558">
      <w:pPr>
        <w:pStyle w:val="afe"/>
        <w:jc w:val="both"/>
      </w:pPr>
      <w:r>
        <w:rPr>
          <w:rStyle w:val="aff0"/>
        </w:rPr>
        <w:footnoteRef/>
      </w:r>
      <w:r>
        <w:t xml:space="preserve"> </w:t>
      </w:r>
      <w:r w:rsidRPr="00E338D5">
        <w:t>Данное условие не является обязательным и может исключено</w:t>
      </w:r>
    </w:p>
  </w:footnote>
  <w:footnote w:id="9">
    <w:p w:rsidR="00580FFB" w:rsidRPr="00745BB0" w:rsidRDefault="00580FFB" w:rsidP="00E10558">
      <w:pPr>
        <w:pStyle w:val="afe"/>
      </w:pPr>
      <w:r>
        <w:rPr>
          <w:rStyle w:val="aff0"/>
        </w:rPr>
        <w:footnoteRef/>
      </w:r>
      <w:r>
        <w:t xml:space="preserve"> </w:t>
      </w:r>
      <w:bookmarkStart w:id="76" w:name="_Hlk10815311"/>
      <w:r w:rsidRPr="00745BB0">
        <w:t>Указывается в случае, если заявителем является физическое лицо.</w:t>
      </w:r>
      <w:bookmarkEnd w:id="76"/>
    </w:p>
    <w:p w:rsidR="00580FFB" w:rsidRDefault="00580FFB" w:rsidP="00E10558">
      <w:pPr>
        <w:pStyle w:val="af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834E93E"/>
    <w:lvl w:ilvl="0">
      <w:numFmt w:val="bullet"/>
      <w:lvlText w:val="*"/>
      <w:lvlJc w:val="left"/>
    </w:lvl>
  </w:abstractNum>
  <w:abstractNum w:abstractNumId="1" w15:restartNumberingAfterBreak="0">
    <w:nsid w:val="039235C4"/>
    <w:multiLevelType w:val="hybridMultilevel"/>
    <w:tmpl w:val="7C289772"/>
    <w:lvl w:ilvl="0" w:tplc="978ECF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A183B"/>
    <w:multiLevelType w:val="multilevel"/>
    <w:tmpl w:val="6D8C2C96"/>
    <w:lvl w:ilvl="0">
      <w:start w:val="21"/>
      <w:numFmt w:val="decimal"/>
      <w:lvlText w:val="%1"/>
      <w:lvlJc w:val="left"/>
      <w:pPr>
        <w:ind w:left="525" w:hanging="525"/>
      </w:pPr>
      <w:rPr>
        <w:rFonts w:hint="default"/>
      </w:rPr>
    </w:lvl>
    <w:lvl w:ilvl="1">
      <w:start w:val="1"/>
      <w:numFmt w:val="decimal"/>
      <w:lvlText w:val="%1.%2"/>
      <w:lvlJc w:val="left"/>
      <w:pPr>
        <w:ind w:left="1736" w:hanging="525"/>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3" w15:restartNumberingAfterBreak="0">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 w15:restartNumberingAfterBreak="0">
    <w:nsid w:val="0D54770C"/>
    <w:multiLevelType w:val="hybridMultilevel"/>
    <w:tmpl w:val="D0A024C8"/>
    <w:lvl w:ilvl="0" w:tplc="7C4CFE84">
      <w:start w:val="1"/>
      <w:numFmt w:val="decimal"/>
      <w:lvlText w:val="%1."/>
      <w:lvlJc w:val="left"/>
      <w:pPr>
        <w:tabs>
          <w:tab w:val="num" w:pos="360"/>
        </w:tabs>
        <w:ind w:left="360" w:hanging="360"/>
      </w:pPr>
      <w:rPr>
        <w:rFonts w:ascii="Times New Roman" w:eastAsia="Times New Roman" w:hAnsi="Times New Roman" w:cs="Times New Roman"/>
      </w:rPr>
    </w:lvl>
    <w:lvl w:ilvl="1" w:tplc="D68A2C9C">
      <w:numFmt w:val="none"/>
      <w:lvlText w:val=""/>
      <w:lvlJc w:val="left"/>
      <w:pPr>
        <w:tabs>
          <w:tab w:val="num" w:pos="0"/>
        </w:tabs>
        <w:ind w:left="-360" w:firstLine="0"/>
      </w:pPr>
    </w:lvl>
    <w:lvl w:ilvl="2" w:tplc="E63E7A84">
      <w:numFmt w:val="none"/>
      <w:lvlText w:val=""/>
      <w:lvlJc w:val="left"/>
      <w:pPr>
        <w:tabs>
          <w:tab w:val="num" w:pos="0"/>
        </w:tabs>
        <w:ind w:left="-360" w:firstLine="0"/>
      </w:pPr>
    </w:lvl>
    <w:lvl w:ilvl="3" w:tplc="820EDEF8">
      <w:numFmt w:val="none"/>
      <w:lvlText w:val=""/>
      <w:lvlJc w:val="left"/>
      <w:pPr>
        <w:tabs>
          <w:tab w:val="num" w:pos="0"/>
        </w:tabs>
        <w:ind w:left="-360" w:firstLine="0"/>
      </w:pPr>
    </w:lvl>
    <w:lvl w:ilvl="4" w:tplc="914807D0">
      <w:numFmt w:val="none"/>
      <w:lvlText w:val=""/>
      <w:lvlJc w:val="left"/>
      <w:pPr>
        <w:tabs>
          <w:tab w:val="num" w:pos="0"/>
        </w:tabs>
        <w:ind w:left="-360" w:firstLine="0"/>
      </w:pPr>
    </w:lvl>
    <w:lvl w:ilvl="5" w:tplc="341ED20C">
      <w:numFmt w:val="none"/>
      <w:lvlText w:val=""/>
      <w:lvlJc w:val="left"/>
      <w:pPr>
        <w:tabs>
          <w:tab w:val="num" w:pos="0"/>
        </w:tabs>
        <w:ind w:left="-360" w:firstLine="0"/>
      </w:pPr>
    </w:lvl>
    <w:lvl w:ilvl="6" w:tplc="D2D0EE9C">
      <w:numFmt w:val="none"/>
      <w:lvlText w:val=""/>
      <w:lvlJc w:val="left"/>
      <w:pPr>
        <w:tabs>
          <w:tab w:val="num" w:pos="0"/>
        </w:tabs>
        <w:ind w:left="-360" w:firstLine="0"/>
      </w:pPr>
    </w:lvl>
    <w:lvl w:ilvl="7" w:tplc="6FC414F6">
      <w:numFmt w:val="none"/>
      <w:lvlText w:val=""/>
      <w:lvlJc w:val="left"/>
      <w:pPr>
        <w:tabs>
          <w:tab w:val="num" w:pos="0"/>
        </w:tabs>
        <w:ind w:left="-360" w:firstLine="0"/>
      </w:pPr>
    </w:lvl>
    <w:lvl w:ilvl="8" w:tplc="75E43954">
      <w:numFmt w:val="none"/>
      <w:lvlText w:val=""/>
      <w:lvlJc w:val="left"/>
      <w:pPr>
        <w:tabs>
          <w:tab w:val="num" w:pos="0"/>
        </w:tabs>
        <w:ind w:left="-360" w:firstLine="0"/>
      </w:pPr>
    </w:lvl>
  </w:abstractNum>
  <w:abstractNum w:abstractNumId="6" w15:restartNumberingAfterBreak="0">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7" w15:restartNumberingAfterBreak="0">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A6D34"/>
    <w:multiLevelType w:val="singleLevel"/>
    <w:tmpl w:val="8334D570"/>
    <w:lvl w:ilvl="0">
      <w:numFmt w:val="bullet"/>
      <w:lvlText w:val="-"/>
      <w:lvlJc w:val="left"/>
      <w:pPr>
        <w:tabs>
          <w:tab w:val="num" w:pos="1080"/>
        </w:tabs>
        <w:ind w:left="1080" w:hanging="360"/>
      </w:pPr>
      <w:rPr>
        <w:rFonts w:hint="default"/>
      </w:rPr>
    </w:lvl>
  </w:abstractNum>
  <w:abstractNum w:abstractNumId="9" w15:restartNumberingAfterBreak="0">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0" w15:restartNumberingAfterBreak="0">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1" w15:restartNumberingAfterBreak="0">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15:restartNumberingAfterBreak="0">
    <w:nsid w:val="36976F78"/>
    <w:multiLevelType w:val="multilevel"/>
    <w:tmpl w:val="4AFAA608"/>
    <w:lvl w:ilvl="0">
      <w:start w:val="21"/>
      <w:numFmt w:val="decimal"/>
      <w:lvlText w:val="%1."/>
      <w:lvlJc w:val="left"/>
      <w:pPr>
        <w:ind w:left="600" w:hanging="60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4" w15:restartNumberingAfterBreak="0">
    <w:nsid w:val="3DEF361A"/>
    <w:multiLevelType w:val="multilevel"/>
    <w:tmpl w:val="258A8FB8"/>
    <w:lvl w:ilvl="0">
      <w:start w:val="1"/>
      <w:numFmt w:val="decimal"/>
      <w:lvlText w:val="%1."/>
      <w:lvlJc w:val="left"/>
      <w:pPr>
        <w:ind w:left="1211" w:hanging="360"/>
      </w:pPr>
    </w:lvl>
    <w:lvl w:ilvl="1">
      <w:start w:val="1"/>
      <w:numFmt w:val="decimal"/>
      <w:isLgl/>
      <w:lvlText w:val="%1.%2."/>
      <w:lvlJc w:val="left"/>
      <w:pPr>
        <w:ind w:left="2276" w:hanging="1425"/>
      </w:pPr>
    </w:lvl>
    <w:lvl w:ilvl="2">
      <w:start w:val="1"/>
      <w:numFmt w:val="decimal"/>
      <w:isLgl/>
      <w:lvlText w:val="%1.%2.%3."/>
      <w:lvlJc w:val="left"/>
      <w:pPr>
        <w:ind w:left="2276" w:hanging="1425"/>
      </w:pPr>
    </w:lvl>
    <w:lvl w:ilvl="3">
      <w:start w:val="1"/>
      <w:numFmt w:val="decimal"/>
      <w:isLgl/>
      <w:lvlText w:val="%1.%2.%3.%4."/>
      <w:lvlJc w:val="left"/>
      <w:pPr>
        <w:ind w:left="2276" w:hanging="1425"/>
      </w:pPr>
    </w:lvl>
    <w:lvl w:ilvl="4">
      <w:start w:val="1"/>
      <w:numFmt w:val="decimal"/>
      <w:isLgl/>
      <w:lvlText w:val="%1.%2.%3.%4.%5."/>
      <w:lvlJc w:val="left"/>
      <w:pPr>
        <w:ind w:left="2276" w:hanging="1425"/>
      </w:pPr>
    </w:lvl>
    <w:lvl w:ilvl="5">
      <w:start w:val="1"/>
      <w:numFmt w:val="decimal"/>
      <w:isLgl/>
      <w:lvlText w:val="%1.%2.%3.%4.%5.%6."/>
      <w:lvlJc w:val="left"/>
      <w:pPr>
        <w:ind w:left="2276" w:hanging="1425"/>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5" w15:restartNumberingAfterBreak="0">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E38002B"/>
    <w:multiLevelType w:val="multilevel"/>
    <w:tmpl w:val="20860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5355C9"/>
    <w:multiLevelType w:val="multilevel"/>
    <w:tmpl w:val="959AAF10"/>
    <w:lvl w:ilvl="0">
      <w:start w:val="21"/>
      <w:numFmt w:val="decimal"/>
      <w:lvlText w:val="%1"/>
      <w:lvlJc w:val="left"/>
      <w:pPr>
        <w:ind w:left="525" w:hanging="525"/>
      </w:pPr>
      <w:rPr>
        <w:rFonts w:hint="default"/>
      </w:rPr>
    </w:lvl>
    <w:lvl w:ilvl="1">
      <w:start w:val="5"/>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1" w15:restartNumberingAfterBreak="0">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1"/>
  </w:num>
  <w:num w:numId="2">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num>
  <w:num w:numId="7">
    <w:abstractNumId w:val="18"/>
  </w:num>
  <w:num w:numId="8">
    <w:abstractNumId w:val="13"/>
  </w:num>
  <w:num w:numId="9">
    <w:abstractNumId w:val="21"/>
  </w:num>
  <w:num w:numId="10">
    <w:abstractNumId w:val="20"/>
  </w:num>
  <w:num w:numId="11">
    <w:abstractNumId w:val="6"/>
  </w:num>
  <w:num w:numId="12">
    <w:abstractNumId w:val="4"/>
  </w:num>
  <w:num w:numId="13">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7">
    <w:abstractNumId w:val="11"/>
  </w:num>
  <w:num w:numId="18">
    <w:abstractNumId w:val="8"/>
  </w:num>
  <w:num w:numId="19">
    <w:abstractNumId w:val="15"/>
  </w:num>
  <w:num w:numId="20">
    <w:abstractNumId w:val="19"/>
  </w:num>
  <w:num w:numId="21">
    <w:abstractNumId w:val="7"/>
  </w:num>
  <w:num w:numId="22">
    <w:abstractNumId w:val="3"/>
  </w:num>
  <w:num w:numId="23">
    <w:abstractNumId w:val="2"/>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0DC"/>
    <w:rsid w:val="00002A18"/>
    <w:rsid w:val="00036E19"/>
    <w:rsid w:val="000939C6"/>
    <w:rsid w:val="000A4515"/>
    <w:rsid w:val="000E4F84"/>
    <w:rsid w:val="000F11A9"/>
    <w:rsid w:val="00102BF2"/>
    <w:rsid w:val="001105FE"/>
    <w:rsid w:val="00127299"/>
    <w:rsid w:val="001351C3"/>
    <w:rsid w:val="001401B0"/>
    <w:rsid w:val="00147B47"/>
    <w:rsid w:val="00152509"/>
    <w:rsid w:val="001B0B59"/>
    <w:rsid w:val="001C5C6E"/>
    <w:rsid w:val="001E46EF"/>
    <w:rsid w:val="0022561E"/>
    <w:rsid w:val="00261719"/>
    <w:rsid w:val="002629DB"/>
    <w:rsid w:val="002647D5"/>
    <w:rsid w:val="00265ED1"/>
    <w:rsid w:val="0028053A"/>
    <w:rsid w:val="00295086"/>
    <w:rsid w:val="0029599C"/>
    <w:rsid w:val="002D05CF"/>
    <w:rsid w:val="00366211"/>
    <w:rsid w:val="0037702D"/>
    <w:rsid w:val="003D24F9"/>
    <w:rsid w:val="003F5613"/>
    <w:rsid w:val="00404A3A"/>
    <w:rsid w:val="00422BE4"/>
    <w:rsid w:val="00435D41"/>
    <w:rsid w:val="004457E9"/>
    <w:rsid w:val="00474A0E"/>
    <w:rsid w:val="00475C23"/>
    <w:rsid w:val="004B33D0"/>
    <w:rsid w:val="004F058B"/>
    <w:rsid w:val="00516A7E"/>
    <w:rsid w:val="00525593"/>
    <w:rsid w:val="0052696A"/>
    <w:rsid w:val="0055700E"/>
    <w:rsid w:val="00560C2B"/>
    <w:rsid w:val="00560FF2"/>
    <w:rsid w:val="00561A5B"/>
    <w:rsid w:val="00580D3F"/>
    <w:rsid w:val="00580FFB"/>
    <w:rsid w:val="005831FF"/>
    <w:rsid w:val="005A0785"/>
    <w:rsid w:val="005F4F12"/>
    <w:rsid w:val="00631B46"/>
    <w:rsid w:val="00641FA3"/>
    <w:rsid w:val="00674556"/>
    <w:rsid w:val="00680553"/>
    <w:rsid w:val="006F56BB"/>
    <w:rsid w:val="00743977"/>
    <w:rsid w:val="007727FD"/>
    <w:rsid w:val="00794605"/>
    <w:rsid w:val="00795CE7"/>
    <w:rsid w:val="007D1EEB"/>
    <w:rsid w:val="007F6BDC"/>
    <w:rsid w:val="00831082"/>
    <w:rsid w:val="008F4A15"/>
    <w:rsid w:val="00905AC7"/>
    <w:rsid w:val="00936A18"/>
    <w:rsid w:val="00984B6A"/>
    <w:rsid w:val="00985F45"/>
    <w:rsid w:val="00996AA1"/>
    <w:rsid w:val="009D0FFF"/>
    <w:rsid w:val="009D2134"/>
    <w:rsid w:val="009E3846"/>
    <w:rsid w:val="009F23B0"/>
    <w:rsid w:val="00A008F7"/>
    <w:rsid w:val="00A05232"/>
    <w:rsid w:val="00A165D7"/>
    <w:rsid w:val="00A17692"/>
    <w:rsid w:val="00A623EE"/>
    <w:rsid w:val="00A76075"/>
    <w:rsid w:val="00A94746"/>
    <w:rsid w:val="00A97166"/>
    <w:rsid w:val="00AB3820"/>
    <w:rsid w:val="00AB39A9"/>
    <w:rsid w:val="00B00772"/>
    <w:rsid w:val="00B11873"/>
    <w:rsid w:val="00B32ED8"/>
    <w:rsid w:val="00B33EE5"/>
    <w:rsid w:val="00B41307"/>
    <w:rsid w:val="00BC4EE4"/>
    <w:rsid w:val="00BD5794"/>
    <w:rsid w:val="00BD6ECA"/>
    <w:rsid w:val="00C03713"/>
    <w:rsid w:val="00C05FC4"/>
    <w:rsid w:val="00C414E5"/>
    <w:rsid w:val="00C42607"/>
    <w:rsid w:val="00CC454F"/>
    <w:rsid w:val="00CD78DA"/>
    <w:rsid w:val="00CF2817"/>
    <w:rsid w:val="00D23203"/>
    <w:rsid w:val="00D23EDF"/>
    <w:rsid w:val="00D41952"/>
    <w:rsid w:val="00D47BAC"/>
    <w:rsid w:val="00D55762"/>
    <w:rsid w:val="00DB30DC"/>
    <w:rsid w:val="00DC27BC"/>
    <w:rsid w:val="00DC3251"/>
    <w:rsid w:val="00DE2F62"/>
    <w:rsid w:val="00DE4A5B"/>
    <w:rsid w:val="00DE6F76"/>
    <w:rsid w:val="00E040F8"/>
    <w:rsid w:val="00E10558"/>
    <w:rsid w:val="00E11B9A"/>
    <w:rsid w:val="00E2324D"/>
    <w:rsid w:val="00E25F5F"/>
    <w:rsid w:val="00E53D84"/>
    <w:rsid w:val="00E57273"/>
    <w:rsid w:val="00E73B11"/>
    <w:rsid w:val="00E8537D"/>
    <w:rsid w:val="00E928ED"/>
    <w:rsid w:val="00E97DEA"/>
    <w:rsid w:val="00EA28EB"/>
    <w:rsid w:val="00EB286E"/>
    <w:rsid w:val="00F02520"/>
    <w:rsid w:val="00F11550"/>
    <w:rsid w:val="00F35D68"/>
    <w:rsid w:val="00F9198D"/>
    <w:rsid w:val="00F92724"/>
    <w:rsid w:val="00F931AF"/>
    <w:rsid w:val="00FA3351"/>
    <w:rsid w:val="00FC58FF"/>
    <w:rsid w:val="00FE5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F522A0"/>
  <w15:docId w15:val="{66ADFD52-2F78-490C-B1C9-031A69AE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DB30DC"/>
    <w:rPr>
      <w:sz w:val="24"/>
      <w:szCs w:val="24"/>
    </w:rPr>
  </w:style>
  <w:style w:type="paragraph" w:styleId="1">
    <w:name w:val="heading 1"/>
    <w:basedOn w:val="a"/>
    <w:next w:val="a"/>
    <w:link w:val="10"/>
    <w:qFormat/>
    <w:rsid w:val="00E10558"/>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4">
    <w:name w:val="heading 4"/>
    <w:basedOn w:val="a"/>
    <w:link w:val="40"/>
    <w:qFormat/>
    <w:rsid w:val="00E1055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DB30DC"/>
    <w:pPr>
      <w:keepNext/>
      <w:jc w:val="both"/>
      <w:outlineLvl w:val="0"/>
    </w:pPr>
  </w:style>
  <w:style w:type="paragraph" w:styleId="a3">
    <w:name w:val="header"/>
    <w:basedOn w:val="a"/>
    <w:link w:val="a4"/>
    <w:rsid w:val="00DB30DC"/>
    <w:pPr>
      <w:tabs>
        <w:tab w:val="center" w:pos="4536"/>
        <w:tab w:val="right" w:pos="9072"/>
      </w:tabs>
    </w:pPr>
  </w:style>
  <w:style w:type="paragraph" w:styleId="a5">
    <w:name w:val="footer"/>
    <w:basedOn w:val="a"/>
    <w:link w:val="a6"/>
    <w:rsid w:val="00DB30DC"/>
    <w:pPr>
      <w:tabs>
        <w:tab w:val="center" w:pos="4536"/>
        <w:tab w:val="right" w:pos="9072"/>
      </w:tabs>
    </w:pPr>
  </w:style>
  <w:style w:type="paragraph" w:styleId="a7">
    <w:name w:val="Body Text"/>
    <w:basedOn w:val="a"/>
    <w:link w:val="a8"/>
    <w:rsid w:val="00DB30DC"/>
    <w:pPr>
      <w:tabs>
        <w:tab w:val="left" w:pos="709"/>
      </w:tabs>
    </w:pPr>
    <w:rPr>
      <w:sz w:val="22"/>
    </w:rPr>
  </w:style>
  <w:style w:type="paragraph" w:customStyle="1" w:styleId="a9">
    <w:name w:val="текст примечания"/>
    <w:basedOn w:val="a"/>
    <w:rsid w:val="00DB30DC"/>
  </w:style>
  <w:style w:type="paragraph" w:styleId="3">
    <w:name w:val="Body Text Indent 3"/>
    <w:basedOn w:val="a"/>
    <w:rsid w:val="00DB30DC"/>
    <w:pPr>
      <w:shd w:val="clear" w:color="auto" w:fill="FFFFFF"/>
      <w:ind w:left="38"/>
      <w:jc w:val="both"/>
    </w:pPr>
    <w:rPr>
      <w:color w:val="000000"/>
      <w:szCs w:val="26"/>
    </w:rPr>
  </w:style>
  <w:style w:type="paragraph" w:customStyle="1" w:styleId="ConsPlusNormal">
    <w:name w:val="ConsPlusNormal"/>
    <w:rsid w:val="00DB30DC"/>
    <w:pPr>
      <w:widowControl w:val="0"/>
      <w:autoSpaceDE w:val="0"/>
      <w:autoSpaceDN w:val="0"/>
      <w:adjustRightInd w:val="0"/>
      <w:ind w:firstLine="720"/>
    </w:pPr>
    <w:rPr>
      <w:rFonts w:ascii="Arial" w:hAnsi="Arial" w:cs="Arial"/>
    </w:rPr>
  </w:style>
  <w:style w:type="character" w:styleId="aa">
    <w:name w:val="page number"/>
    <w:basedOn w:val="a0"/>
    <w:rsid w:val="00DB30DC"/>
  </w:style>
  <w:style w:type="character" w:customStyle="1" w:styleId="a4">
    <w:name w:val="Верхний колонтитул Знак"/>
    <w:link w:val="a3"/>
    <w:rsid w:val="00DB30DC"/>
    <w:rPr>
      <w:sz w:val="24"/>
      <w:szCs w:val="24"/>
      <w:lang w:val="ru-RU" w:eastAsia="ru-RU" w:bidi="ar-SA"/>
    </w:rPr>
  </w:style>
  <w:style w:type="character" w:customStyle="1" w:styleId="a6">
    <w:name w:val="Нижний колонтитул Знак"/>
    <w:link w:val="a5"/>
    <w:rsid w:val="00DB30DC"/>
    <w:rPr>
      <w:sz w:val="24"/>
      <w:szCs w:val="24"/>
      <w:lang w:bidi="ar-SA"/>
    </w:rPr>
  </w:style>
  <w:style w:type="paragraph" w:styleId="HTML">
    <w:name w:val="HTML Preformatted"/>
    <w:basedOn w:val="a"/>
    <w:link w:val="HTML0"/>
    <w:rsid w:val="00DB3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B30DC"/>
    <w:rPr>
      <w:rFonts w:ascii="Courier New" w:hAnsi="Courier New" w:cs="Courier New"/>
      <w:lang w:val="ru-RU" w:eastAsia="ru-RU" w:bidi="ar-SA"/>
    </w:rPr>
  </w:style>
  <w:style w:type="paragraph" w:styleId="ab">
    <w:name w:val="List Paragraph"/>
    <w:basedOn w:val="a"/>
    <w:uiPriority w:val="34"/>
    <w:qFormat/>
    <w:rsid w:val="00E57273"/>
    <w:pPr>
      <w:ind w:left="708"/>
    </w:pPr>
  </w:style>
  <w:style w:type="paragraph" w:styleId="ac">
    <w:name w:val="Title"/>
    <w:basedOn w:val="a"/>
    <w:next w:val="a"/>
    <w:link w:val="12"/>
    <w:uiPriority w:val="10"/>
    <w:qFormat/>
    <w:rsid w:val="00D23EDF"/>
    <w:pPr>
      <w:suppressAutoHyphens/>
      <w:jc w:val="center"/>
    </w:pPr>
    <w:rPr>
      <w:sz w:val="28"/>
      <w:szCs w:val="20"/>
      <w:lang w:eastAsia="ar-SA"/>
    </w:rPr>
  </w:style>
  <w:style w:type="character" w:customStyle="1" w:styleId="12">
    <w:name w:val="Заголовок Знак1"/>
    <w:basedOn w:val="a0"/>
    <w:link w:val="ac"/>
    <w:uiPriority w:val="10"/>
    <w:rsid w:val="00D23EDF"/>
    <w:rPr>
      <w:sz w:val="28"/>
      <w:lang w:eastAsia="ar-SA"/>
    </w:rPr>
  </w:style>
  <w:style w:type="paragraph" w:styleId="ad">
    <w:name w:val="Subtitle"/>
    <w:basedOn w:val="a"/>
    <w:next w:val="a"/>
    <w:link w:val="ae"/>
    <w:qFormat/>
    <w:rsid w:val="00D23EDF"/>
    <w:pPr>
      <w:numPr>
        <w:ilvl w:val="1"/>
      </w:numPr>
    </w:pPr>
    <w:rPr>
      <w:rFonts w:asciiTheme="majorHAnsi" w:eastAsiaTheme="majorEastAsia" w:hAnsiTheme="majorHAnsi" w:cstheme="majorBidi"/>
      <w:i/>
      <w:iCs/>
      <w:color w:val="4F81BD" w:themeColor="accent1"/>
      <w:spacing w:val="15"/>
    </w:rPr>
  </w:style>
  <w:style w:type="character" w:customStyle="1" w:styleId="ae">
    <w:name w:val="Подзаголовок Знак"/>
    <w:basedOn w:val="a0"/>
    <w:link w:val="ad"/>
    <w:rsid w:val="00D23EDF"/>
    <w:rPr>
      <w:rFonts w:asciiTheme="majorHAnsi" w:eastAsiaTheme="majorEastAsia" w:hAnsiTheme="majorHAnsi" w:cstheme="majorBidi"/>
      <w:i/>
      <w:iCs/>
      <w:color w:val="4F81BD" w:themeColor="accent1"/>
      <w:spacing w:val="15"/>
      <w:sz w:val="24"/>
      <w:szCs w:val="24"/>
    </w:rPr>
  </w:style>
  <w:style w:type="character" w:styleId="af">
    <w:name w:val="Hyperlink"/>
    <w:rsid w:val="00D23EDF"/>
    <w:rPr>
      <w:color w:val="000080"/>
      <w:u w:val="single"/>
    </w:rPr>
  </w:style>
  <w:style w:type="paragraph" w:styleId="af0">
    <w:name w:val="Normal (Web)"/>
    <w:basedOn w:val="a"/>
    <w:rsid w:val="00D23EDF"/>
    <w:pPr>
      <w:suppressAutoHyphens/>
      <w:spacing w:before="280" w:after="115"/>
    </w:pPr>
    <w:rPr>
      <w:color w:val="000000"/>
      <w:lang w:eastAsia="ar-SA"/>
    </w:rPr>
  </w:style>
  <w:style w:type="character" w:styleId="af1">
    <w:name w:val="Emphasis"/>
    <w:basedOn w:val="a0"/>
    <w:uiPriority w:val="20"/>
    <w:qFormat/>
    <w:rsid w:val="00580D3F"/>
    <w:rPr>
      <w:i/>
      <w:iCs/>
    </w:rPr>
  </w:style>
  <w:style w:type="character" w:customStyle="1" w:styleId="10">
    <w:name w:val="Заголовок 1 Знак"/>
    <w:basedOn w:val="a0"/>
    <w:link w:val="1"/>
    <w:rsid w:val="00E10558"/>
    <w:rPr>
      <w:rFonts w:ascii="Arial" w:hAnsi="Arial"/>
      <w:b/>
      <w:bCs/>
      <w:color w:val="000080"/>
    </w:rPr>
  </w:style>
  <w:style w:type="character" w:customStyle="1" w:styleId="40">
    <w:name w:val="Заголовок 4 Знак"/>
    <w:basedOn w:val="a0"/>
    <w:link w:val="4"/>
    <w:rsid w:val="00E10558"/>
    <w:rPr>
      <w:b/>
      <w:bCs/>
      <w:sz w:val="24"/>
      <w:szCs w:val="24"/>
    </w:rPr>
  </w:style>
  <w:style w:type="numbering" w:customStyle="1" w:styleId="13">
    <w:name w:val="Нет списка1"/>
    <w:next w:val="a2"/>
    <w:uiPriority w:val="99"/>
    <w:semiHidden/>
    <w:unhideWhenUsed/>
    <w:rsid w:val="00E10558"/>
  </w:style>
  <w:style w:type="paragraph" w:customStyle="1" w:styleId="ConsPlusTitle">
    <w:name w:val="ConsPlusTitle"/>
    <w:uiPriority w:val="99"/>
    <w:rsid w:val="00E10558"/>
    <w:pPr>
      <w:widowControl w:val="0"/>
      <w:autoSpaceDE w:val="0"/>
      <w:autoSpaceDN w:val="0"/>
      <w:adjustRightInd w:val="0"/>
    </w:pPr>
    <w:rPr>
      <w:rFonts w:ascii="Arial" w:hAnsi="Arial" w:cs="Arial"/>
      <w:b/>
      <w:bCs/>
    </w:rPr>
  </w:style>
  <w:style w:type="paragraph" w:styleId="af2">
    <w:name w:val="Balloon Text"/>
    <w:basedOn w:val="a"/>
    <w:link w:val="af3"/>
    <w:unhideWhenUsed/>
    <w:rsid w:val="00E10558"/>
    <w:rPr>
      <w:rFonts w:ascii="Segoe UI" w:hAnsi="Segoe UI" w:cs="Segoe UI"/>
      <w:sz w:val="18"/>
      <w:szCs w:val="18"/>
    </w:rPr>
  </w:style>
  <w:style w:type="character" w:customStyle="1" w:styleId="af3">
    <w:name w:val="Текст выноски Знак"/>
    <w:basedOn w:val="a0"/>
    <w:link w:val="af2"/>
    <w:rsid w:val="00E10558"/>
    <w:rPr>
      <w:rFonts w:ascii="Segoe UI" w:hAnsi="Segoe UI" w:cs="Segoe UI"/>
      <w:sz w:val="18"/>
      <w:szCs w:val="18"/>
    </w:rPr>
  </w:style>
  <w:style w:type="character" w:styleId="af4">
    <w:name w:val="Strong"/>
    <w:qFormat/>
    <w:rsid w:val="00E10558"/>
    <w:rPr>
      <w:b/>
      <w:bCs/>
    </w:rPr>
  </w:style>
  <w:style w:type="character" w:styleId="af5">
    <w:name w:val="FollowedHyperlink"/>
    <w:rsid w:val="00E10558"/>
    <w:rPr>
      <w:color w:val="800080"/>
      <w:u w:val="single"/>
    </w:rPr>
  </w:style>
  <w:style w:type="character" w:customStyle="1" w:styleId="af6">
    <w:name w:val="Цветовое выделение"/>
    <w:rsid w:val="00E10558"/>
    <w:rPr>
      <w:b/>
      <w:bCs/>
      <w:color w:val="000080"/>
      <w:szCs w:val="20"/>
    </w:rPr>
  </w:style>
  <w:style w:type="character" w:customStyle="1" w:styleId="af7">
    <w:name w:val="Гипертекстовая ссылка"/>
    <w:rsid w:val="00E10558"/>
    <w:rPr>
      <w:b/>
      <w:bCs/>
      <w:color w:val="008000"/>
      <w:szCs w:val="20"/>
      <w:u w:val="single"/>
    </w:rPr>
  </w:style>
  <w:style w:type="paragraph" w:customStyle="1" w:styleId="af8">
    <w:name w:val="Таблицы (моноширинный)"/>
    <w:basedOn w:val="a"/>
    <w:next w:val="a"/>
    <w:rsid w:val="00E10558"/>
    <w:pPr>
      <w:widowControl w:val="0"/>
      <w:autoSpaceDE w:val="0"/>
      <w:autoSpaceDN w:val="0"/>
      <w:adjustRightInd w:val="0"/>
      <w:jc w:val="both"/>
    </w:pPr>
    <w:rPr>
      <w:rFonts w:ascii="Courier New" w:hAnsi="Courier New" w:cs="Courier New"/>
      <w:sz w:val="20"/>
      <w:szCs w:val="20"/>
    </w:rPr>
  </w:style>
  <w:style w:type="character" w:customStyle="1" w:styleId="a8">
    <w:name w:val="Основной текст Знак"/>
    <w:basedOn w:val="a0"/>
    <w:link w:val="a7"/>
    <w:rsid w:val="00E10558"/>
    <w:rPr>
      <w:sz w:val="22"/>
      <w:szCs w:val="24"/>
    </w:rPr>
  </w:style>
  <w:style w:type="paragraph" w:styleId="af9">
    <w:name w:val="Body Text Indent"/>
    <w:basedOn w:val="a"/>
    <w:link w:val="afa"/>
    <w:rsid w:val="00E10558"/>
    <w:pPr>
      <w:ind w:left="5664"/>
    </w:pPr>
  </w:style>
  <w:style w:type="character" w:customStyle="1" w:styleId="afa">
    <w:name w:val="Основной текст с отступом Знак"/>
    <w:basedOn w:val="a0"/>
    <w:link w:val="af9"/>
    <w:rsid w:val="00E10558"/>
    <w:rPr>
      <w:sz w:val="24"/>
      <w:szCs w:val="24"/>
    </w:rPr>
  </w:style>
  <w:style w:type="paragraph" w:styleId="afb">
    <w:name w:val="annotation text"/>
    <w:basedOn w:val="a"/>
    <w:link w:val="afc"/>
    <w:rsid w:val="00E10558"/>
    <w:rPr>
      <w:sz w:val="20"/>
      <w:szCs w:val="20"/>
    </w:rPr>
  </w:style>
  <w:style w:type="character" w:customStyle="1" w:styleId="afc">
    <w:name w:val="Текст примечания Знак"/>
    <w:basedOn w:val="a0"/>
    <w:link w:val="afb"/>
    <w:rsid w:val="00E10558"/>
  </w:style>
  <w:style w:type="character" w:styleId="afd">
    <w:name w:val="annotation reference"/>
    <w:rsid w:val="00E10558"/>
    <w:rPr>
      <w:sz w:val="16"/>
      <w:szCs w:val="16"/>
    </w:rPr>
  </w:style>
  <w:style w:type="paragraph" w:styleId="afe">
    <w:name w:val="footnote text"/>
    <w:basedOn w:val="a"/>
    <w:link w:val="aff"/>
    <w:rsid w:val="00E10558"/>
    <w:rPr>
      <w:sz w:val="20"/>
      <w:szCs w:val="20"/>
    </w:rPr>
  </w:style>
  <w:style w:type="character" w:customStyle="1" w:styleId="aff">
    <w:name w:val="Текст сноски Знак"/>
    <w:basedOn w:val="a0"/>
    <w:link w:val="afe"/>
    <w:rsid w:val="00E10558"/>
  </w:style>
  <w:style w:type="character" w:styleId="aff0">
    <w:name w:val="footnote reference"/>
    <w:aliases w:val="5"/>
    <w:uiPriority w:val="99"/>
    <w:rsid w:val="00E10558"/>
    <w:rPr>
      <w:vertAlign w:val="superscript"/>
    </w:rPr>
  </w:style>
  <w:style w:type="paragraph" w:customStyle="1" w:styleId="ConsNormal">
    <w:name w:val="ConsNormal"/>
    <w:rsid w:val="00E10558"/>
    <w:pPr>
      <w:widowControl w:val="0"/>
      <w:autoSpaceDE w:val="0"/>
      <w:autoSpaceDN w:val="0"/>
      <w:adjustRightInd w:val="0"/>
      <w:ind w:right="19772" w:firstLine="720"/>
    </w:pPr>
    <w:rPr>
      <w:rFonts w:ascii="Arial" w:hAnsi="Arial" w:cs="Arial"/>
    </w:rPr>
  </w:style>
  <w:style w:type="paragraph" w:customStyle="1" w:styleId="ConsNonformat">
    <w:name w:val="ConsNonformat"/>
    <w:rsid w:val="00E10558"/>
    <w:pPr>
      <w:widowControl w:val="0"/>
      <w:autoSpaceDE w:val="0"/>
      <w:autoSpaceDN w:val="0"/>
      <w:adjustRightInd w:val="0"/>
      <w:ind w:right="19772"/>
    </w:pPr>
    <w:rPr>
      <w:rFonts w:ascii="Courier New" w:hAnsi="Courier New" w:cs="Courier New"/>
    </w:rPr>
  </w:style>
  <w:style w:type="paragraph" w:customStyle="1" w:styleId="ConsPlusNonformat">
    <w:name w:val="ConsPlusNonformat"/>
    <w:rsid w:val="00E10558"/>
    <w:pPr>
      <w:autoSpaceDE w:val="0"/>
      <w:autoSpaceDN w:val="0"/>
      <w:adjustRightInd w:val="0"/>
    </w:pPr>
    <w:rPr>
      <w:rFonts w:ascii="Courier New" w:hAnsi="Courier New" w:cs="Courier New"/>
    </w:rPr>
  </w:style>
  <w:style w:type="character" w:customStyle="1" w:styleId="title3">
    <w:name w:val="title3"/>
    <w:rsid w:val="00E10558"/>
    <w:rPr>
      <w:color w:val="666666"/>
      <w:sz w:val="29"/>
      <w:szCs w:val="29"/>
    </w:rPr>
  </w:style>
  <w:style w:type="paragraph" w:customStyle="1" w:styleId="21">
    <w:name w:val="Основной текст 21"/>
    <w:basedOn w:val="a"/>
    <w:rsid w:val="00E10558"/>
    <w:pPr>
      <w:widowControl w:val="0"/>
      <w:spacing w:line="360" w:lineRule="auto"/>
      <w:jc w:val="both"/>
    </w:pPr>
    <w:rPr>
      <w:sz w:val="28"/>
      <w:szCs w:val="20"/>
    </w:rPr>
  </w:style>
  <w:style w:type="paragraph" w:styleId="aff1">
    <w:name w:val="No Spacing"/>
    <w:uiPriority w:val="1"/>
    <w:qFormat/>
    <w:rsid w:val="00E10558"/>
    <w:rPr>
      <w:rFonts w:ascii="Calibri" w:hAnsi="Calibri" w:cs="Calibri"/>
      <w:sz w:val="22"/>
      <w:szCs w:val="22"/>
    </w:rPr>
  </w:style>
  <w:style w:type="paragraph" w:styleId="aff2">
    <w:name w:val="annotation subject"/>
    <w:basedOn w:val="afb"/>
    <w:next w:val="afb"/>
    <w:link w:val="aff3"/>
    <w:uiPriority w:val="99"/>
    <w:unhideWhenUsed/>
    <w:rsid w:val="00E10558"/>
    <w:pPr>
      <w:spacing w:after="200"/>
    </w:pPr>
    <w:rPr>
      <w:rFonts w:ascii="Calibri" w:hAnsi="Calibri" w:cs="Calibri"/>
      <w:b/>
      <w:bCs/>
    </w:rPr>
  </w:style>
  <w:style w:type="character" w:customStyle="1" w:styleId="aff3">
    <w:name w:val="Тема примечания Знак"/>
    <w:basedOn w:val="afc"/>
    <w:link w:val="aff2"/>
    <w:uiPriority w:val="99"/>
    <w:rsid w:val="00E10558"/>
    <w:rPr>
      <w:rFonts w:ascii="Calibri" w:hAnsi="Calibri" w:cs="Calibri"/>
      <w:b/>
      <w:bCs/>
    </w:rPr>
  </w:style>
  <w:style w:type="character" w:customStyle="1" w:styleId="14">
    <w:name w:val="Неразрешенное упоминание1"/>
    <w:basedOn w:val="a0"/>
    <w:uiPriority w:val="99"/>
    <w:semiHidden/>
    <w:unhideWhenUsed/>
    <w:rsid w:val="00E10558"/>
    <w:rPr>
      <w:color w:val="605E5C"/>
      <w:shd w:val="clear" w:color="auto" w:fill="E1DFDD"/>
    </w:rPr>
  </w:style>
  <w:style w:type="paragraph" w:styleId="aff4">
    <w:name w:val="Revision"/>
    <w:hidden/>
    <w:uiPriority w:val="99"/>
    <w:semiHidden/>
    <w:rsid w:val="00E10558"/>
    <w:rPr>
      <w:rFonts w:ascii="Calibri" w:hAnsi="Calibri" w:cs="Calibri"/>
      <w:sz w:val="22"/>
      <w:szCs w:val="22"/>
    </w:rPr>
  </w:style>
  <w:style w:type="character" w:customStyle="1" w:styleId="2">
    <w:name w:val="Неразрешенное упоминание2"/>
    <w:basedOn w:val="a0"/>
    <w:uiPriority w:val="99"/>
    <w:semiHidden/>
    <w:unhideWhenUsed/>
    <w:rsid w:val="00E10558"/>
    <w:rPr>
      <w:color w:val="605E5C"/>
      <w:shd w:val="clear" w:color="auto" w:fill="E1DFDD"/>
    </w:rPr>
  </w:style>
  <w:style w:type="character" w:customStyle="1" w:styleId="30">
    <w:name w:val="Неразрешенное упоминание3"/>
    <w:basedOn w:val="a0"/>
    <w:uiPriority w:val="99"/>
    <w:semiHidden/>
    <w:unhideWhenUsed/>
    <w:rsid w:val="00E10558"/>
    <w:rPr>
      <w:color w:val="605E5C"/>
      <w:shd w:val="clear" w:color="auto" w:fill="E1DFDD"/>
    </w:rPr>
  </w:style>
  <w:style w:type="character" w:customStyle="1" w:styleId="41">
    <w:name w:val="Неразрешенное упоминание4"/>
    <w:basedOn w:val="a0"/>
    <w:uiPriority w:val="99"/>
    <w:semiHidden/>
    <w:unhideWhenUsed/>
    <w:rsid w:val="00E10558"/>
    <w:rPr>
      <w:color w:val="605E5C"/>
      <w:shd w:val="clear" w:color="auto" w:fill="E1DFDD"/>
    </w:rPr>
  </w:style>
  <w:style w:type="table" w:styleId="aff5">
    <w:name w:val="Table Grid"/>
    <w:basedOn w:val="a1"/>
    <w:rsid w:val="00E105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E10558"/>
    <w:pPr>
      <w:spacing w:before="100" w:beforeAutospacing="1" w:after="100" w:afterAutospacing="1"/>
    </w:pPr>
  </w:style>
  <w:style w:type="paragraph" w:customStyle="1" w:styleId="s1">
    <w:name w:val="s_1"/>
    <w:basedOn w:val="a"/>
    <w:rsid w:val="00E10558"/>
    <w:pPr>
      <w:spacing w:before="100" w:beforeAutospacing="1" w:after="100" w:afterAutospacing="1"/>
    </w:pPr>
  </w:style>
  <w:style w:type="character" w:customStyle="1" w:styleId="15">
    <w:name w:val="Текст сноски Знак1"/>
    <w:rsid w:val="00E10558"/>
  </w:style>
  <w:style w:type="character" w:customStyle="1" w:styleId="aff6">
    <w:name w:val="Заголовок Знак"/>
    <w:uiPriority w:val="99"/>
    <w:rsid w:val="00E10558"/>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7373">
      <w:bodyDiv w:val="1"/>
      <w:marLeft w:val="0"/>
      <w:marRight w:val="0"/>
      <w:marTop w:val="0"/>
      <w:marBottom w:val="0"/>
      <w:divBdr>
        <w:top w:val="none" w:sz="0" w:space="0" w:color="auto"/>
        <w:left w:val="none" w:sz="0" w:space="0" w:color="auto"/>
        <w:bottom w:val="none" w:sz="0" w:space="0" w:color="auto"/>
        <w:right w:val="none" w:sz="0" w:space="0" w:color="auto"/>
      </w:divBdr>
    </w:div>
    <w:div w:id="256256653">
      <w:bodyDiv w:val="1"/>
      <w:marLeft w:val="0"/>
      <w:marRight w:val="0"/>
      <w:marTop w:val="0"/>
      <w:marBottom w:val="0"/>
      <w:divBdr>
        <w:top w:val="none" w:sz="0" w:space="0" w:color="auto"/>
        <w:left w:val="none" w:sz="0" w:space="0" w:color="auto"/>
        <w:bottom w:val="none" w:sz="0" w:space="0" w:color="auto"/>
        <w:right w:val="none" w:sz="0" w:space="0" w:color="auto"/>
      </w:divBdr>
    </w:div>
    <w:div w:id="44442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consultantplus://offline/ref=7F6CDC2C680604F5AD17953A22BF1266544DAFE2613490A6582DD32CCC8250BE187BCAF88C60DCD5797CF88E06805B5217m2F9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demo.garant.ru/document?id=10005643&amp;sub=4"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yperlink" Target="http://demo.garant.ru/document?id=12048567&amp;su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E82EC5-2B09-4DAE-B961-417BC00A1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35536</Words>
  <Characters>202557</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П О Л О Ж Е Н И Е</vt:lpstr>
    </vt:vector>
  </TitlesOfParts>
  <Company>Прокуратура Ленинградской области</Company>
  <LinksUpToDate>false</LinksUpToDate>
  <CharactersWithSpaces>237618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О Л О Ж Е Н И Е</dc:title>
  <dc:creator>Прокурор</dc:creator>
  <cp:lastModifiedBy>Пользователь</cp:lastModifiedBy>
  <cp:revision>2</cp:revision>
  <cp:lastPrinted>2022-11-30T13:59:00Z</cp:lastPrinted>
  <dcterms:created xsi:type="dcterms:W3CDTF">2024-09-04T09:16:00Z</dcterms:created>
  <dcterms:modified xsi:type="dcterms:W3CDTF">2024-09-04T09:16:00Z</dcterms:modified>
</cp:coreProperties>
</file>