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25" w:rsidRPr="00B31D5C" w:rsidRDefault="009F6825" w:rsidP="00AF6B11">
      <w:pPr>
        <w:spacing w:line="240" w:lineRule="auto"/>
        <w:ind w:firstLine="709"/>
        <w:jc w:val="center"/>
        <w:rPr>
          <w:rFonts w:ascii="Times New Roman" w:hAnsi="Times New Roman" w:cs="Times New Roman"/>
          <w:b/>
          <w:bCs/>
          <w:sz w:val="28"/>
          <w:szCs w:val="28"/>
        </w:rPr>
      </w:pPr>
      <w:r w:rsidRPr="00B31D5C">
        <w:rPr>
          <w:rFonts w:ascii="Times New Roman" w:hAnsi="Times New Roman" w:cs="Times New Roman"/>
          <w:b/>
          <w:bCs/>
          <w:sz w:val="28"/>
          <w:szCs w:val="28"/>
        </w:rPr>
        <w:t xml:space="preserve">О Т Ч Е Т </w:t>
      </w:r>
    </w:p>
    <w:p w:rsidR="009F6825" w:rsidRPr="00B31D5C" w:rsidRDefault="009F6825" w:rsidP="00AF6B11">
      <w:pPr>
        <w:spacing w:line="240" w:lineRule="auto"/>
        <w:ind w:firstLine="709"/>
        <w:jc w:val="center"/>
        <w:rPr>
          <w:rFonts w:ascii="Times New Roman" w:hAnsi="Times New Roman" w:cs="Times New Roman"/>
          <w:b/>
          <w:bCs/>
          <w:sz w:val="28"/>
          <w:szCs w:val="28"/>
        </w:rPr>
      </w:pPr>
      <w:r w:rsidRPr="00B31D5C">
        <w:rPr>
          <w:rFonts w:ascii="Times New Roman" w:hAnsi="Times New Roman" w:cs="Times New Roman"/>
          <w:b/>
          <w:bCs/>
          <w:sz w:val="28"/>
          <w:szCs w:val="28"/>
        </w:rPr>
        <w:t>«Об итогах социально-экономического развития МО Плодовское сельское поселение Приозерского муниципального района Ленинградской области  за 2019 год и задачах на 2020 год»</w:t>
      </w:r>
    </w:p>
    <w:p w:rsidR="00F44D19" w:rsidRDefault="00F44D19"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Главным событием ушедшего года было п</w:t>
      </w:r>
      <w:r w:rsidR="00DD54E1">
        <w:rPr>
          <w:rFonts w:ascii="Times New Roman" w:eastAsia="Calibri" w:hAnsi="Times New Roman" w:cs="Times New Roman"/>
          <w:sz w:val="28"/>
          <w:szCs w:val="28"/>
        </w:rPr>
        <w:t>р</w:t>
      </w:r>
      <w:r w:rsidRPr="00B31D5C">
        <w:rPr>
          <w:rFonts w:ascii="Times New Roman" w:eastAsia="Calibri" w:hAnsi="Times New Roman" w:cs="Times New Roman"/>
          <w:sz w:val="28"/>
          <w:szCs w:val="28"/>
        </w:rPr>
        <w:t xml:space="preserve">оведение </w:t>
      </w:r>
      <w:r w:rsidR="009F6825" w:rsidRPr="00B31D5C">
        <w:rPr>
          <w:rFonts w:ascii="Times New Roman" w:eastAsia="Calibri" w:hAnsi="Times New Roman" w:cs="Times New Roman"/>
          <w:sz w:val="28"/>
          <w:szCs w:val="28"/>
        </w:rPr>
        <w:t>Выборов депутатов Совета депутатов муниципального образования Плодовское сельское поселение муниципального образования Приозерский муниципальный район  Ленинградской области четвертого созыва. Сформированная</w:t>
      </w:r>
      <w:r w:rsidRPr="00B31D5C">
        <w:rPr>
          <w:rFonts w:ascii="Times New Roman" w:eastAsia="Calibri" w:hAnsi="Times New Roman" w:cs="Times New Roman"/>
          <w:sz w:val="28"/>
          <w:szCs w:val="28"/>
        </w:rPr>
        <w:t xml:space="preserve"> на территории поселения участков</w:t>
      </w:r>
      <w:r w:rsidR="009F6825" w:rsidRPr="00B31D5C">
        <w:rPr>
          <w:rFonts w:ascii="Times New Roman" w:eastAsia="Calibri" w:hAnsi="Times New Roman" w:cs="Times New Roman"/>
          <w:sz w:val="28"/>
          <w:szCs w:val="28"/>
        </w:rPr>
        <w:t>ая</w:t>
      </w:r>
      <w:r w:rsidRPr="00B31D5C">
        <w:rPr>
          <w:rFonts w:ascii="Times New Roman" w:eastAsia="Calibri" w:hAnsi="Times New Roman" w:cs="Times New Roman"/>
          <w:sz w:val="28"/>
          <w:szCs w:val="28"/>
        </w:rPr>
        <w:t xml:space="preserve"> избирательн</w:t>
      </w:r>
      <w:r w:rsidR="009F6825" w:rsidRPr="00B31D5C">
        <w:rPr>
          <w:rFonts w:ascii="Times New Roman" w:eastAsia="Calibri" w:hAnsi="Times New Roman" w:cs="Times New Roman"/>
          <w:sz w:val="28"/>
          <w:szCs w:val="28"/>
        </w:rPr>
        <w:t>ая</w:t>
      </w:r>
      <w:r w:rsidRPr="00B31D5C">
        <w:rPr>
          <w:rFonts w:ascii="Times New Roman" w:eastAsia="Calibri" w:hAnsi="Times New Roman" w:cs="Times New Roman"/>
          <w:sz w:val="28"/>
          <w:szCs w:val="28"/>
        </w:rPr>
        <w:t xml:space="preserve"> комисси</w:t>
      </w:r>
      <w:r w:rsidR="009F6825" w:rsidRPr="00B31D5C">
        <w:rPr>
          <w:rFonts w:ascii="Times New Roman" w:eastAsia="Calibri" w:hAnsi="Times New Roman" w:cs="Times New Roman"/>
          <w:sz w:val="28"/>
          <w:szCs w:val="28"/>
        </w:rPr>
        <w:t>я</w:t>
      </w:r>
      <w:r w:rsidRPr="00B31D5C">
        <w:rPr>
          <w:rFonts w:ascii="Times New Roman" w:eastAsia="Calibri" w:hAnsi="Times New Roman" w:cs="Times New Roman"/>
          <w:sz w:val="28"/>
          <w:szCs w:val="28"/>
        </w:rPr>
        <w:t xml:space="preserve"> справились с поставленной задачей. </w:t>
      </w:r>
      <w:r w:rsidR="00ED1096" w:rsidRPr="00B31D5C">
        <w:rPr>
          <w:rFonts w:ascii="Times New Roman" w:eastAsia="Calibri" w:hAnsi="Times New Roman" w:cs="Times New Roman"/>
          <w:sz w:val="28"/>
          <w:szCs w:val="28"/>
        </w:rPr>
        <w:t>Пр</w:t>
      </w:r>
      <w:r w:rsidR="00571FB5" w:rsidRPr="00B31D5C">
        <w:rPr>
          <w:rFonts w:ascii="Times New Roman" w:eastAsia="Calibri" w:hAnsi="Times New Roman" w:cs="Times New Roman"/>
          <w:sz w:val="28"/>
          <w:szCs w:val="28"/>
        </w:rPr>
        <w:t>едседатель участковой Морозова И</w:t>
      </w:r>
      <w:r w:rsidR="00BF6252" w:rsidRPr="00B31D5C">
        <w:rPr>
          <w:rFonts w:ascii="Times New Roman" w:eastAsia="Calibri" w:hAnsi="Times New Roman" w:cs="Times New Roman"/>
          <w:sz w:val="28"/>
          <w:szCs w:val="28"/>
        </w:rPr>
        <w:t xml:space="preserve">рина </w:t>
      </w:r>
      <w:r w:rsidR="00571FB5" w:rsidRPr="00B31D5C">
        <w:rPr>
          <w:rFonts w:ascii="Times New Roman" w:eastAsia="Calibri" w:hAnsi="Times New Roman" w:cs="Times New Roman"/>
          <w:sz w:val="28"/>
          <w:szCs w:val="28"/>
        </w:rPr>
        <w:t>Н</w:t>
      </w:r>
      <w:r w:rsidR="00BF6252" w:rsidRPr="00B31D5C">
        <w:rPr>
          <w:rFonts w:ascii="Times New Roman" w:eastAsia="Calibri" w:hAnsi="Times New Roman" w:cs="Times New Roman"/>
          <w:sz w:val="28"/>
          <w:szCs w:val="28"/>
        </w:rPr>
        <w:t>иколаевна</w:t>
      </w:r>
      <w:r w:rsidR="00571FB5" w:rsidRPr="00B31D5C">
        <w:rPr>
          <w:rFonts w:ascii="Times New Roman" w:eastAsia="Calibri" w:hAnsi="Times New Roman" w:cs="Times New Roman"/>
          <w:sz w:val="28"/>
          <w:szCs w:val="28"/>
        </w:rPr>
        <w:t xml:space="preserve"> была отмечена благодарностью председателем избирательной комиссии Ленинградской области. </w:t>
      </w:r>
      <w:r w:rsidR="00ED1096" w:rsidRPr="00B31D5C">
        <w:rPr>
          <w:rFonts w:ascii="Times New Roman" w:eastAsia="Calibri" w:hAnsi="Times New Roman" w:cs="Times New Roman"/>
          <w:sz w:val="28"/>
          <w:szCs w:val="28"/>
        </w:rPr>
        <w:t xml:space="preserve"> </w:t>
      </w:r>
      <w:r w:rsidRPr="00B31D5C">
        <w:rPr>
          <w:rFonts w:ascii="Times New Roman" w:eastAsia="Calibri" w:hAnsi="Times New Roman" w:cs="Times New Roman"/>
          <w:sz w:val="28"/>
          <w:szCs w:val="28"/>
        </w:rPr>
        <w:t xml:space="preserve">Отрадно было то, что население и граждане пребывающие на территории поселения в день выборов  активно приняли участие в голосовании. </w:t>
      </w:r>
    </w:p>
    <w:p w:rsidR="00F44D19" w:rsidRPr="00B31D5C" w:rsidRDefault="00F44D19" w:rsidP="001C69D5">
      <w:pPr>
        <w:spacing w:after="0" w:line="240" w:lineRule="auto"/>
        <w:ind w:firstLine="709"/>
        <w:jc w:val="center"/>
        <w:rPr>
          <w:rFonts w:ascii="Times New Roman" w:eastAsia="Calibri" w:hAnsi="Times New Roman" w:cs="Times New Roman"/>
          <w:b/>
          <w:sz w:val="28"/>
          <w:szCs w:val="28"/>
        </w:rPr>
      </w:pPr>
    </w:p>
    <w:p w:rsidR="00F44D19" w:rsidRPr="00B31D5C" w:rsidRDefault="00F44D19" w:rsidP="001C69D5">
      <w:pPr>
        <w:spacing w:after="0" w:line="240" w:lineRule="auto"/>
        <w:ind w:firstLine="709"/>
        <w:jc w:val="center"/>
        <w:rPr>
          <w:rFonts w:ascii="Times New Roman" w:eastAsia="Calibri" w:hAnsi="Times New Roman" w:cs="Times New Roman"/>
          <w:b/>
          <w:sz w:val="28"/>
          <w:szCs w:val="28"/>
        </w:rPr>
      </w:pPr>
      <w:r w:rsidRPr="00B31D5C">
        <w:rPr>
          <w:rFonts w:ascii="Times New Roman" w:eastAsia="Calibri" w:hAnsi="Times New Roman" w:cs="Times New Roman"/>
          <w:b/>
          <w:sz w:val="28"/>
          <w:szCs w:val="28"/>
        </w:rPr>
        <w:t>ДЕМОГРАФИЯ</w:t>
      </w:r>
    </w:p>
    <w:p w:rsidR="003E3196" w:rsidRPr="00B31D5C" w:rsidRDefault="003E3196" w:rsidP="001C69D5">
      <w:pPr>
        <w:pStyle w:val="af0"/>
        <w:spacing w:line="240" w:lineRule="auto"/>
        <w:ind w:firstLine="709"/>
      </w:pPr>
      <w:r w:rsidRPr="00B31D5C">
        <w:t xml:space="preserve">Территория Плодовского поселения занимает 25,7 тыс. га. В состав поселения входят 12 населенных пунктов, в которых проживает 2388 человек в, что на 13 человек больше чем по состоянию на 01.01.2019 г. человека, в том числе 2285 постоянно зарегистрированных. </w:t>
      </w:r>
    </w:p>
    <w:p w:rsidR="003E3196" w:rsidRPr="00B31D5C" w:rsidRDefault="003E3196"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В прошедшем году в поселении родилось 19 детей,  (в 2018 – 19 детей),  умерло 36 человек, что на одного человека меньше по сравнению с прошлым периодом (в 2018 – 37 человек). </w:t>
      </w:r>
    </w:p>
    <w:p w:rsidR="00AF1A4A" w:rsidRPr="00B31D5C" w:rsidRDefault="00AF1A4A" w:rsidP="001C69D5">
      <w:pPr>
        <w:pStyle w:val="af0"/>
        <w:spacing w:line="240" w:lineRule="auto"/>
        <w:ind w:firstLine="709"/>
      </w:pPr>
      <w:r w:rsidRPr="00B31D5C">
        <w:t>На те</w:t>
      </w:r>
      <w:r w:rsidRPr="00B31D5C">
        <w:rPr>
          <w:noProof/>
          <w:spacing w:val="-20000"/>
          <w:w w:val="1"/>
        </w:rPr>
        <w:t>ؚ</w:t>
      </w:r>
      <w:r w:rsidRPr="00B31D5C">
        <w:t>рритории поселения п</w:t>
      </w:r>
      <w:r w:rsidRPr="00B31D5C">
        <w:rPr>
          <w:noProof/>
          <w:spacing w:val="-20000"/>
          <w:w w:val="1"/>
        </w:rPr>
        <w:t>ؚ</w:t>
      </w:r>
      <w:r w:rsidR="007E17DB">
        <w:rPr>
          <w:noProof/>
          <w:spacing w:val="-20000"/>
          <w:w w:val="1"/>
        </w:rPr>
        <w:t xml:space="preserve"> </w:t>
      </w:r>
      <w:r w:rsidRPr="00B31D5C">
        <w:t>роживают льготные катего</w:t>
      </w:r>
      <w:r w:rsidRPr="00B31D5C">
        <w:rPr>
          <w:noProof/>
          <w:spacing w:val="-20000"/>
          <w:w w:val="1"/>
        </w:rPr>
        <w:t>ؚ</w:t>
      </w:r>
      <w:r w:rsidRPr="00B31D5C">
        <w:t>рии граждан:</w:t>
      </w:r>
    </w:p>
    <w:p w:rsidR="00AF1A4A" w:rsidRPr="00B31D5C" w:rsidRDefault="00AF1A4A" w:rsidP="001C69D5">
      <w:pPr>
        <w:pStyle w:val="af0"/>
        <w:spacing w:line="240" w:lineRule="auto"/>
        <w:ind w:firstLine="709"/>
      </w:pPr>
      <w:r w:rsidRPr="00B31D5C">
        <w:t>- жители  блокадного  Ленинг</w:t>
      </w:r>
      <w:r w:rsidRPr="00B31D5C">
        <w:rPr>
          <w:noProof/>
          <w:spacing w:val="-20000"/>
          <w:w w:val="1"/>
        </w:rPr>
        <w:t>ؚ</w:t>
      </w:r>
      <w:r w:rsidR="007E17DB">
        <w:rPr>
          <w:noProof/>
          <w:spacing w:val="-20000"/>
          <w:w w:val="1"/>
        </w:rPr>
        <w:t xml:space="preserve">  </w:t>
      </w:r>
      <w:r w:rsidRPr="00B31D5C">
        <w:t>рада- 4 человека;</w:t>
      </w:r>
    </w:p>
    <w:p w:rsidR="00AF1A4A" w:rsidRPr="00B31D5C" w:rsidRDefault="00AF1A4A" w:rsidP="001C69D5">
      <w:pPr>
        <w:pStyle w:val="af0"/>
        <w:spacing w:line="240" w:lineRule="auto"/>
        <w:ind w:firstLine="709"/>
      </w:pPr>
      <w:r w:rsidRPr="00B31D5C">
        <w:t>- малолетние узники  - 1человек;</w:t>
      </w:r>
    </w:p>
    <w:p w:rsidR="00AF1A4A" w:rsidRPr="00B31D5C" w:rsidRDefault="00AF1A4A" w:rsidP="001C69D5">
      <w:pPr>
        <w:pStyle w:val="af0"/>
        <w:spacing w:line="240" w:lineRule="auto"/>
        <w:ind w:firstLine="709"/>
      </w:pPr>
      <w:r w:rsidRPr="00B31D5C">
        <w:t>- т</w:t>
      </w:r>
      <w:r w:rsidRPr="00B31D5C">
        <w:rPr>
          <w:noProof/>
          <w:spacing w:val="-20000"/>
          <w:w w:val="1"/>
        </w:rPr>
        <w:t>ؚ</w:t>
      </w:r>
      <w:r w:rsidRPr="00B31D5C">
        <w:t>руженики  тыла – 6 человек.</w:t>
      </w:r>
    </w:p>
    <w:p w:rsidR="00AF1A4A" w:rsidRPr="00B31D5C" w:rsidRDefault="00AF1A4A" w:rsidP="001C69D5">
      <w:pPr>
        <w:pStyle w:val="af0"/>
        <w:spacing w:line="240" w:lineRule="auto"/>
        <w:ind w:firstLine="709"/>
      </w:pPr>
    </w:p>
    <w:p w:rsidR="00F44D19" w:rsidRPr="00B31D5C" w:rsidRDefault="00AF1A4A" w:rsidP="001C69D5">
      <w:pPr>
        <w:spacing w:after="0" w:line="240" w:lineRule="auto"/>
        <w:ind w:firstLine="709"/>
        <w:jc w:val="center"/>
        <w:rPr>
          <w:rFonts w:ascii="Times New Roman" w:eastAsia="Calibri" w:hAnsi="Times New Roman" w:cs="Times New Roman"/>
          <w:b/>
          <w:sz w:val="28"/>
          <w:szCs w:val="28"/>
        </w:rPr>
      </w:pPr>
      <w:r w:rsidRPr="00B31D5C">
        <w:rPr>
          <w:rFonts w:ascii="Times New Roman" w:eastAsia="Calibri" w:hAnsi="Times New Roman" w:cs="Times New Roman"/>
          <w:b/>
          <w:sz w:val="28"/>
          <w:szCs w:val="28"/>
        </w:rPr>
        <w:t>АДМИНИСТРАЦИЯ</w:t>
      </w:r>
    </w:p>
    <w:p w:rsidR="00D529AA" w:rsidRPr="00B31D5C" w:rsidRDefault="00D529AA" w:rsidP="001C69D5">
      <w:pPr>
        <w:shd w:val="clear" w:color="auto" w:fill="FFFFFF"/>
        <w:spacing w:after="0" w:line="240" w:lineRule="auto"/>
        <w:ind w:firstLine="709"/>
        <w:jc w:val="both"/>
        <w:rPr>
          <w:rFonts w:ascii="Times New Roman" w:hAnsi="Times New Roman" w:cs="Times New Roman"/>
          <w:sz w:val="28"/>
          <w:szCs w:val="28"/>
        </w:rPr>
      </w:pPr>
      <w:r w:rsidRPr="00B31D5C">
        <w:rPr>
          <w:rFonts w:ascii="Times New Roman" w:hAnsi="Times New Roman" w:cs="Times New Roman"/>
          <w:b/>
          <w:bCs/>
          <w:sz w:val="28"/>
          <w:szCs w:val="28"/>
        </w:rPr>
        <w:t>Свою  деятел</w:t>
      </w:r>
      <w:bookmarkStart w:id="0" w:name="_GoBack"/>
      <w:bookmarkEnd w:id="0"/>
      <w:r w:rsidRPr="00B31D5C">
        <w:rPr>
          <w:rFonts w:ascii="Times New Roman" w:hAnsi="Times New Roman" w:cs="Times New Roman"/>
          <w:b/>
          <w:bCs/>
          <w:sz w:val="28"/>
          <w:szCs w:val="28"/>
        </w:rPr>
        <w:t>ьность администрация</w:t>
      </w:r>
      <w:r w:rsidRPr="00B31D5C">
        <w:rPr>
          <w:rFonts w:ascii="Times New Roman" w:hAnsi="Times New Roman" w:cs="Times New Roman"/>
          <w:sz w:val="28"/>
          <w:szCs w:val="28"/>
        </w:rPr>
        <w:t xml:space="preserve">  о</w:t>
      </w:r>
      <w:r w:rsidR="00966349" w:rsidRPr="00B31D5C">
        <w:rPr>
          <w:rFonts w:ascii="Times New Roman" w:hAnsi="Times New Roman" w:cs="Times New Roman"/>
          <w:sz w:val="28"/>
          <w:szCs w:val="28"/>
        </w:rPr>
        <w:t xml:space="preserve">существляет  в  соответствии  с </w:t>
      </w:r>
      <w:r w:rsidRPr="00B31D5C">
        <w:rPr>
          <w:rFonts w:ascii="Times New Roman" w:hAnsi="Times New Roman" w:cs="Times New Roman"/>
          <w:sz w:val="28"/>
          <w:szCs w:val="28"/>
        </w:rPr>
        <w:t>Уставом муниципального образования МО Плодовское  сельское поселение,  Федеральным законом  № 131-ФЗ  от  06.10.2003 г. «Об общих принципах организации  местного самоуправления   в  РФ»,</w:t>
      </w:r>
      <w:r w:rsidR="00966349" w:rsidRPr="00B31D5C">
        <w:rPr>
          <w:rFonts w:ascii="Times New Roman" w:hAnsi="Times New Roman" w:cs="Times New Roman"/>
          <w:sz w:val="28"/>
          <w:szCs w:val="28"/>
        </w:rPr>
        <w:t xml:space="preserve"> </w:t>
      </w:r>
      <w:r w:rsidRPr="00B31D5C">
        <w:rPr>
          <w:rFonts w:ascii="Times New Roman" w:hAnsi="Times New Roman" w:cs="Times New Roman"/>
          <w:sz w:val="28"/>
          <w:szCs w:val="28"/>
        </w:rPr>
        <w:t xml:space="preserve"> федеральным и региональным  законодательством.</w:t>
      </w:r>
    </w:p>
    <w:p w:rsidR="00D529AA" w:rsidRPr="00B31D5C" w:rsidRDefault="00D529AA"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Вся работа администрации и депутатского корпуса направлена на улучшение  качества жизни и создание комфортных условий проживания и отдыха населения. Администрация поселения является исполнительно-распорядительным органом. В штате администрации поселения   9 специалистов. </w:t>
      </w:r>
    </w:p>
    <w:p w:rsidR="00D529AA" w:rsidRPr="00B31D5C" w:rsidRDefault="00D529AA"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За 201</w:t>
      </w:r>
      <w:r w:rsidR="00966349" w:rsidRPr="00B31D5C">
        <w:rPr>
          <w:rFonts w:ascii="Times New Roman" w:eastAsia="Calibri" w:hAnsi="Times New Roman" w:cs="Times New Roman"/>
          <w:sz w:val="28"/>
          <w:szCs w:val="28"/>
        </w:rPr>
        <w:t>9 год, в администрации зарестрировано</w:t>
      </w:r>
      <w:r w:rsidRPr="00B31D5C">
        <w:rPr>
          <w:rFonts w:ascii="Times New Roman" w:eastAsia="Calibri" w:hAnsi="Times New Roman" w:cs="Times New Roman"/>
          <w:sz w:val="28"/>
          <w:szCs w:val="28"/>
        </w:rPr>
        <w:t xml:space="preserve"> 3</w:t>
      </w:r>
      <w:r w:rsidR="00966349" w:rsidRPr="00B31D5C">
        <w:rPr>
          <w:rFonts w:ascii="Times New Roman" w:eastAsia="Calibri" w:hAnsi="Times New Roman" w:cs="Times New Roman"/>
          <w:sz w:val="28"/>
          <w:szCs w:val="28"/>
        </w:rPr>
        <w:t>322</w:t>
      </w:r>
      <w:r w:rsidRPr="00B31D5C">
        <w:rPr>
          <w:rFonts w:ascii="Times New Roman" w:eastAsia="Calibri" w:hAnsi="Times New Roman" w:cs="Times New Roman"/>
          <w:sz w:val="28"/>
          <w:szCs w:val="28"/>
        </w:rPr>
        <w:t xml:space="preserve">  входящих документов</w:t>
      </w:r>
      <w:r w:rsidR="00966349" w:rsidRPr="00B31D5C">
        <w:rPr>
          <w:rFonts w:ascii="Times New Roman" w:eastAsia="Calibri" w:hAnsi="Times New Roman" w:cs="Times New Roman"/>
          <w:sz w:val="28"/>
          <w:szCs w:val="28"/>
        </w:rPr>
        <w:t xml:space="preserve"> и</w:t>
      </w:r>
      <w:r w:rsidRPr="00B31D5C">
        <w:rPr>
          <w:rFonts w:ascii="Times New Roman" w:eastAsia="Calibri" w:hAnsi="Times New Roman" w:cs="Times New Roman"/>
          <w:sz w:val="28"/>
          <w:szCs w:val="28"/>
        </w:rPr>
        <w:t xml:space="preserve">  </w:t>
      </w:r>
      <w:r w:rsidR="00966349" w:rsidRPr="00B31D5C">
        <w:rPr>
          <w:rFonts w:ascii="Times New Roman" w:eastAsia="Calibri" w:hAnsi="Times New Roman" w:cs="Times New Roman"/>
          <w:sz w:val="28"/>
          <w:szCs w:val="28"/>
        </w:rPr>
        <w:t>1698</w:t>
      </w:r>
      <w:r w:rsidRPr="00B31D5C">
        <w:rPr>
          <w:rFonts w:ascii="Times New Roman" w:eastAsia="Calibri" w:hAnsi="Times New Roman" w:cs="Times New Roman"/>
          <w:sz w:val="28"/>
          <w:szCs w:val="28"/>
        </w:rPr>
        <w:t xml:space="preserve"> – исходящи</w:t>
      </w:r>
      <w:r w:rsidR="00966349" w:rsidRPr="00B31D5C">
        <w:rPr>
          <w:rFonts w:ascii="Times New Roman" w:eastAsia="Calibri" w:hAnsi="Times New Roman" w:cs="Times New Roman"/>
          <w:sz w:val="28"/>
          <w:szCs w:val="28"/>
        </w:rPr>
        <w:t>х</w:t>
      </w:r>
      <w:r w:rsidRPr="00B31D5C">
        <w:rPr>
          <w:rFonts w:ascii="Times New Roman" w:eastAsia="Calibri" w:hAnsi="Times New Roman" w:cs="Times New Roman"/>
          <w:sz w:val="28"/>
          <w:szCs w:val="28"/>
        </w:rPr>
        <w:t xml:space="preserve">. </w:t>
      </w:r>
    </w:p>
    <w:p w:rsidR="00475828" w:rsidRPr="00B31D5C" w:rsidRDefault="00475828"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В течении года администрацией разработано и издано:</w:t>
      </w:r>
    </w:p>
    <w:p w:rsidR="00475828" w:rsidRPr="00B31D5C" w:rsidRDefault="00475828"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Постановлений – 368 (2018 – 371, 2017 - 383)</w:t>
      </w:r>
    </w:p>
    <w:p w:rsidR="00475828" w:rsidRPr="00B31D5C" w:rsidRDefault="00475828"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Распоряжений по основной деятельности - 124 (2018 – 154, 2017 - 154)</w:t>
      </w:r>
    </w:p>
    <w:p w:rsidR="00D529AA" w:rsidRPr="00B31D5C" w:rsidRDefault="00475828" w:rsidP="001C69D5">
      <w:pPr>
        <w:spacing w:after="0" w:line="240" w:lineRule="auto"/>
        <w:ind w:firstLine="709"/>
        <w:jc w:val="both"/>
        <w:rPr>
          <w:rFonts w:ascii="Times New Roman" w:eastAsia="Calibri" w:hAnsi="Times New Roman" w:cs="Times New Roman"/>
          <w:b/>
          <w:sz w:val="28"/>
          <w:szCs w:val="28"/>
        </w:rPr>
      </w:pPr>
      <w:r w:rsidRPr="00B31D5C">
        <w:rPr>
          <w:rFonts w:ascii="Times New Roman" w:eastAsia="Calibri" w:hAnsi="Times New Roman" w:cs="Times New Roman"/>
          <w:sz w:val="28"/>
          <w:szCs w:val="28"/>
        </w:rPr>
        <w:t>Распоряжений по личному составу – 91 (2018 – 97, 2017 - 123)</w:t>
      </w:r>
      <w:r w:rsidR="00D529AA" w:rsidRPr="00B31D5C">
        <w:rPr>
          <w:rFonts w:ascii="Times New Roman" w:eastAsia="Calibri" w:hAnsi="Times New Roman" w:cs="Times New Roman"/>
          <w:sz w:val="28"/>
          <w:szCs w:val="28"/>
        </w:rPr>
        <w:t>.</w:t>
      </w:r>
    </w:p>
    <w:p w:rsidR="00D529AA" w:rsidRPr="00B31D5C" w:rsidRDefault="00D529AA"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lastRenderedPageBreak/>
        <w:t xml:space="preserve">В деятельности администрации особое внимание  занимает работа с обращениями граждан. </w:t>
      </w:r>
    </w:p>
    <w:p w:rsidR="00475828" w:rsidRPr="00B31D5C" w:rsidRDefault="00475828"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Основное внимание уделяется работе с населением. В 2019 году в администрацию поступило 71 письменное обращение граждан (2018 год - 90, 2017 год - 138). </w:t>
      </w:r>
    </w:p>
    <w:p w:rsidR="00D529AA" w:rsidRPr="00B31D5C" w:rsidRDefault="00D529AA"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В 201</w:t>
      </w:r>
      <w:r w:rsidR="00475828" w:rsidRPr="00B31D5C">
        <w:rPr>
          <w:rFonts w:ascii="Times New Roman" w:eastAsia="Calibri" w:hAnsi="Times New Roman" w:cs="Times New Roman"/>
          <w:sz w:val="28"/>
          <w:szCs w:val="28"/>
        </w:rPr>
        <w:t>9</w:t>
      </w:r>
      <w:r w:rsidRPr="00B31D5C">
        <w:rPr>
          <w:rFonts w:ascii="Times New Roman" w:eastAsia="Calibri" w:hAnsi="Times New Roman" w:cs="Times New Roman"/>
          <w:sz w:val="28"/>
          <w:szCs w:val="28"/>
        </w:rPr>
        <w:t xml:space="preserve"> году проведена инвентаризация адресного хозяйства по всем населенным пунктам, где есть многоквартирные дома, присвоены адреса </w:t>
      </w:r>
      <w:r w:rsidR="00966349" w:rsidRPr="00B31D5C">
        <w:rPr>
          <w:rFonts w:ascii="Times New Roman" w:eastAsia="Calibri" w:hAnsi="Times New Roman" w:cs="Times New Roman"/>
          <w:sz w:val="28"/>
          <w:szCs w:val="28"/>
        </w:rPr>
        <w:t xml:space="preserve">2694 </w:t>
      </w:r>
      <w:r w:rsidRPr="00B31D5C">
        <w:rPr>
          <w:rFonts w:ascii="Times New Roman" w:eastAsia="Calibri" w:hAnsi="Times New Roman" w:cs="Times New Roman"/>
          <w:sz w:val="28"/>
          <w:szCs w:val="28"/>
        </w:rPr>
        <w:t>квартирам и индивидуальным домовладениям, сведения внесены в ФИАС для качественной работы служб спасения и навигации.</w:t>
      </w:r>
    </w:p>
    <w:p w:rsidR="00D529AA" w:rsidRPr="00B31D5C" w:rsidRDefault="00D529AA"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В 2019 году в администрации вели прием советник Губернатора Ленинградской области Караванский Александр Игоревич, руководитель общественной приемной </w:t>
      </w:r>
      <w:r w:rsidR="00DD54E1" w:rsidRPr="00B31D5C">
        <w:rPr>
          <w:rFonts w:ascii="Times New Roman" w:eastAsia="Calibri" w:hAnsi="Times New Roman" w:cs="Times New Roman"/>
          <w:sz w:val="28"/>
          <w:szCs w:val="28"/>
        </w:rPr>
        <w:t xml:space="preserve">Губернатора Ленинградской области </w:t>
      </w:r>
      <w:r w:rsidR="00DD54E1">
        <w:rPr>
          <w:rFonts w:ascii="Times New Roman" w:eastAsia="Calibri" w:hAnsi="Times New Roman" w:cs="Times New Roman"/>
          <w:sz w:val="28"/>
          <w:szCs w:val="28"/>
        </w:rPr>
        <w:t xml:space="preserve">по Приозерскому району </w:t>
      </w:r>
      <w:r w:rsidRPr="00B31D5C">
        <w:rPr>
          <w:rFonts w:ascii="Times New Roman" w:eastAsia="Calibri" w:hAnsi="Times New Roman" w:cs="Times New Roman"/>
          <w:sz w:val="28"/>
          <w:szCs w:val="28"/>
        </w:rPr>
        <w:t>Боярищева Елена Васильевна  и депутата Законодательного собрания Ленинградской области Потапова Светлана Леонидовна.</w:t>
      </w:r>
    </w:p>
    <w:p w:rsidR="00966349" w:rsidRPr="00B31D5C" w:rsidRDefault="00966349" w:rsidP="001C69D5">
      <w:pPr>
        <w:spacing w:after="0" w:line="240" w:lineRule="auto"/>
        <w:ind w:firstLine="709"/>
        <w:jc w:val="center"/>
        <w:rPr>
          <w:rFonts w:ascii="Times New Roman" w:eastAsia="Calibri" w:hAnsi="Times New Roman" w:cs="Times New Roman"/>
          <w:b/>
          <w:sz w:val="28"/>
          <w:szCs w:val="28"/>
        </w:rPr>
      </w:pPr>
    </w:p>
    <w:p w:rsidR="00F44D19" w:rsidRPr="00B31D5C" w:rsidRDefault="00F44D19" w:rsidP="001C69D5">
      <w:pPr>
        <w:spacing w:after="0" w:line="240" w:lineRule="auto"/>
        <w:ind w:firstLine="709"/>
        <w:jc w:val="center"/>
        <w:rPr>
          <w:rFonts w:ascii="Times New Roman" w:eastAsia="Calibri" w:hAnsi="Times New Roman" w:cs="Times New Roman"/>
          <w:b/>
          <w:sz w:val="28"/>
          <w:szCs w:val="28"/>
        </w:rPr>
      </w:pPr>
      <w:r w:rsidRPr="00B31D5C">
        <w:rPr>
          <w:rFonts w:ascii="Times New Roman" w:eastAsia="Calibri" w:hAnsi="Times New Roman" w:cs="Times New Roman"/>
          <w:b/>
          <w:sz w:val="28"/>
          <w:szCs w:val="28"/>
        </w:rPr>
        <w:t>ЭКОНОМИЧЕСКАЯ  БАЗА</w:t>
      </w:r>
    </w:p>
    <w:p w:rsidR="00F44D19" w:rsidRPr="00B31D5C" w:rsidRDefault="00D529AA"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По состоянию на 01.01.2020</w:t>
      </w:r>
      <w:r w:rsidR="00F44D19" w:rsidRPr="00B31D5C">
        <w:rPr>
          <w:rFonts w:ascii="Times New Roman" w:eastAsia="Calibri" w:hAnsi="Times New Roman" w:cs="Times New Roman"/>
          <w:sz w:val="28"/>
          <w:szCs w:val="28"/>
        </w:rPr>
        <w:t xml:space="preserve"> на территории поселения зарегистрированы и осуществляют свою деятельность:</w:t>
      </w:r>
    </w:p>
    <w:p w:rsidR="00F44D19" w:rsidRPr="00B31D5C" w:rsidRDefault="008C046D" w:rsidP="00F55695">
      <w:pPr>
        <w:spacing w:after="0" w:line="240" w:lineRule="auto"/>
        <w:ind w:firstLine="709"/>
        <w:jc w:val="both"/>
        <w:rPr>
          <w:rFonts w:ascii="Times New Roman" w:eastAsia="Calibri" w:hAnsi="Times New Roman" w:cs="Times New Roman"/>
          <w:color w:val="ED7D31"/>
          <w:sz w:val="28"/>
          <w:szCs w:val="28"/>
        </w:rPr>
      </w:pPr>
      <w:r w:rsidRPr="00B31D5C">
        <w:rPr>
          <w:rFonts w:ascii="Times New Roman" w:eastAsia="Calibri" w:hAnsi="Times New Roman" w:cs="Times New Roman"/>
          <w:sz w:val="28"/>
          <w:szCs w:val="28"/>
        </w:rPr>
        <w:t>29</w:t>
      </w:r>
      <w:r w:rsidR="00F44D19" w:rsidRPr="00B31D5C">
        <w:rPr>
          <w:rFonts w:ascii="Times New Roman" w:eastAsia="Calibri" w:hAnsi="Times New Roman" w:cs="Times New Roman"/>
          <w:sz w:val="28"/>
          <w:szCs w:val="28"/>
        </w:rPr>
        <w:t xml:space="preserve"> индивидуальных предпри</w:t>
      </w:r>
      <w:r w:rsidRPr="00B31D5C">
        <w:rPr>
          <w:rFonts w:ascii="Times New Roman" w:eastAsia="Calibri" w:hAnsi="Times New Roman" w:cs="Times New Roman"/>
          <w:sz w:val="28"/>
          <w:szCs w:val="28"/>
        </w:rPr>
        <w:t>нимателей и 18</w:t>
      </w:r>
      <w:r w:rsidR="00F44D19" w:rsidRPr="00B31D5C">
        <w:rPr>
          <w:rFonts w:ascii="Times New Roman" w:eastAsia="Calibri" w:hAnsi="Times New Roman" w:cs="Times New Roman"/>
          <w:sz w:val="28"/>
          <w:szCs w:val="28"/>
        </w:rPr>
        <w:t xml:space="preserve"> юридических организаций</w:t>
      </w:r>
      <w:r w:rsidRPr="00B31D5C">
        <w:rPr>
          <w:rFonts w:ascii="Times New Roman" w:hAnsi="Times New Roman" w:cs="Times New Roman"/>
          <w:noProof/>
          <w:sz w:val="28"/>
          <w:szCs w:val="28"/>
        </w:rPr>
        <w:t xml:space="preserve"> в области то</w:t>
      </w:r>
      <w:r w:rsidRPr="00B31D5C">
        <w:rPr>
          <w:rFonts w:ascii="Times New Roman" w:hAnsi="Times New Roman" w:cs="Times New Roman"/>
          <w:noProof/>
          <w:spacing w:val="-20000"/>
          <w:w w:val="1"/>
          <w:sz w:val="28"/>
          <w:szCs w:val="28"/>
        </w:rPr>
        <w:t>ؚ</w:t>
      </w:r>
      <w:r w:rsidRPr="00B31D5C">
        <w:rPr>
          <w:rFonts w:ascii="Times New Roman" w:hAnsi="Times New Roman" w:cs="Times New Roman"/>
          <w:noProof/>
          <w:sz w:val="28"/>
          <w:szCs w:val="28"/>
        </w:rPr>
        <w:t>рговли 3 ю</w:t>
      </w:r>
      <w:r w:rsidRPr="00B31D5C">
        <w:rPr>
          <w:rFonts w:ascii="Times New Roman" w:hAnsi="Times New Roman" w:cs="Times New Roman"/>
          <w:noProof/>
          <w:spacing w:val="-20000"/>
          <w:w w:val="1"/>
          <w:sz w:val="28"/>
          <w:szCs w:val="28"/>
        </w:rPr>
        <w:t>ؚ</w:t>
      </w:r>
      <w:r w:rsidRPr="00B31D5C">
        <w:rPr>
          <w:rFonts w:ascii="Times New Roman" w:hAnsi="Times New Roman" w:cs="Times New Roman"/>
          <w:noProof/>
          <w:sz w:val="28"/>
          <w:szCs w:val="28"/>
        </w:rPr>
        <w:t>ридических лица - ООО «Гол</w:t>
      </w:r>
      <w:r w:rsidRPr="00B31D5C">
        <w:rPr>
          <w:rFonts w:ascii="Times New Roman" w:hAnsi="Times New Roman" w:cs="Times New Roman"/>
          <w:noProof/>
          <w:spacing w:val="-20000"/>
          <w:w w:val="1"/>
          <w:sz w:val="28"/>
          <w:szCs w:val="28"/>
        </w:rPr>
        <w:t>ؚ</w:t>
      </w:r>
      <w:r w:rsidRPr="00B31D5C">
        <w:rPr>
          <w:rFonts w:ascii="Times New Roman" w:hAnsi="Times New Roman" w:cs="Times New Roman"/>
          <w:noProof/>
          <w:sz w:val="28"/>
          <w:szCs w:val="28"/>
        </w:rPr>
        <w:t>убой Д</w:t>
      </w:r>
      <w:r w:rsidRPr="00B31D5C">
        <w:rPr>
          <w:rFonts w:ascii="Times New Roman" w:hAnsi="Times New Roman" w:cs="Times New Roman"/>
          <w:noProof/>
          <w:spacing w:val="-20000"/>
          <w:w w:val="1"/>
          <w:sz w:val="28"/>
          <w:szCs w:val="28"/>
        </w:rPr>
        <w:t>ؚ</w:t>
      </w:r>
      <w:r w:rsidRPr="00B31D5C">
        <w:rPr>
          <w:rFonts w:ascii="Times New Roman" w:hAnsi="Times New Roman" w:cs="Times New Roman"/>
          <w:noProof/>
          <w:sz w:val="28"/>
          <w:szCs w:val="28"/>
        </w:rPr>
        <w:t>унай» и ООО «Элемент», ООО «Танде</w:t>
      </w:r>
      <w:r w:rsidRPr="00B31D5C">
        <w:rPr>
          <w:rFonts w:ascii="Times New Roman" w:hAnsi="Times New Roman" w:cs="Times New Roman"/>
          <w:noProof/>
          <w:spacing w:val="-20000"/>
          <w:w w:val="1"/>
          <w:sz w:val="28"/>
          <w:szCs w:val="28"/>
        </w:rPr>
        <w:t>ؚ</w:t>
      </w:r>
      <w:r w:rsidRPr="00B31D5C">
        <w:rPr>
          <w:rFonts w:ascii="Times New Roman" w:hAnsi="Times New Roman" w:cs="Times New Roman"/>
          <w:noProof/>
          <w:sz w:val="28"/>
          <w:szCs w:val="28"/>
        </w:rPr>
        <w:t>р» (магазин Магнит), 2 п</w:t>
      </w:r>
      <w:r w:rsidRPr="00B31D5C">
        <w:rPr>
          <w:rFonts w:ascii="Times New Roman" w:hAnsi="Times New Roman" w:cs="Times New Roman"/>
          <w:noProof/>
          <w:spacing w:val="-20000"/>
          <w:w w:val="1"/>
          <w:sz w:val="28"/>
          <w:szCs w:val="28"/>
        </w:rPr>
        <w:t>ؚ</w:t>
      </w:r>
      <w:r w:rsidRPr="00B31D5C">
        <w:rPr>
          <w:rFonts w:ascii="Times New Roman" w:hAnsi="Times New Roman" w:cs="Times New Roman"/>
          <w:noProof/>
          <w:sz w:val="28"/>
          <w:szCs w:val="28"/>
        </w:rPr>
        <w:t>редприятия общественного питания</w:t>
      </w:r>
      <w:r w:rsidR="00955A58" w:rsidRPr="00B31D5C">
        <w:rPr>
          <w:rFonts w:ascii="Times New Roman" w:hAnsi="Times New Roman" w:cs="Times New Roman"/>
          <w:noProof/>
          <w:sz w:val="28"/>
          <w:szCs w:val="28"/>
        </w:rPr>
        <w:t xml:space="preserve"> </w:t>
      </w:r>
      <w:r w:rsidRPr="00B31D5C">
        <w:rPr>
          <w:rFonts w:ascii="Times New Roman" w:hAnsi="Times New Roman" w:cs="Times New Roman"/>
          <w:noProof/>
          <w:sz w:val="28"/>
          <w:szCs w:val="28"/>
        </w:rPr>
        <w:t>- столовая и ка</w:t>
      </w:r>
      <w:r w:rsidRPr="00B31D5C">
        <w:rPr>
          <w:rFonts w:ascii="Times New Roman" w:hAnsi="Times New Roman" w:cs="Times New Roman"/>
          <w:noProof/>
          <w:spacing w:val="-20000"/>
          <w:w w:val="1"/>
          <w:sz w:val="28"/>
          <w:szCs w:val="28"/>
        </w:rPr>
        <w:t>ؚ</w:t>
      </w:r>
      <w:r w:rsidRPr="00B31D5C">
        <w:rPr>
          <w:rFonts w:ascii="Times New Roman" w:hAnsi="Times New Roman" w:cs="Times New Roman"/>
          <w:noProof/>
          <w:sz w:val="28"/>
          <w:szCs w:val="28"/>
        </w:rPr>
        <w:t>фе.  С пятницы по воск</w:t>
      </w:r>
      <w:r w:rsidRPr="00B31D5C">
        <w:rPr>
          <w:rFonts w:ascii="Times New Roman" w:hAnsi="Times New Roman" w:cs="Times New Roman"/>
          <w:noProof/>
          <w:spacing w:val="-20000"/>
          <w:w w:val="1"/>
          <w:sz w:val="28"/>
          <w:szCs w:val="28"/>
        </w:rPr>
        <w:t>ؚ</w:t>
      </w:r>
      <w:r w:rsidRPr="00B31D5C">
        <w:rPr>
          <w:rFonts w:ascii="Times New Roman" w:hAnsi="Times New Roman" w:cs="Times New Roman"/>
          <w:noProof/>
          <w:sz w:val="28"/>
          <w:szCs w:val="28"/>
        </w:rPr>
        <w:t>ресенье работает общественная баня.</w:t>
      </w:r>
    </w:p>
    <w:p w:rsidR="008C046D" w:rsidRPr="00B31D5C" w:rsidRDefault="008C046D" w:rsidP="00F55695">
      <w:pPr>
        <w:pStyle w:val="af0"/>
        <w:spacing w:line="240" w:lineRule="auto"/>
        <w:ind w:firstLine="709"/>
      </w:pPr>
      <w:r w:rsidRPr="00B31D5C">
        <w:t>На те</w:t>
      </w:r>
      <w:r w:rsidRPr="00B31D5C">
        <w:rPr>
          <w:noProof/>
          <w:spacing w:val="-20000"/>
          <w:w w:val="1"/>
        </w:rPr>
        <w:t>ؚ</w:t>
      </w:r>
      <w:r w:rsidRPr="00B31D5C">
        <w:t>рритории Плодовского поселения, работают 3 к</w:t>
      </w:r>
      <w:r w:rsidRPr="00B31D5C">
        <w:rPr>
          <w:noProof/>
          <w:spacing w:val="-20000"/>
          <w:w w:val="1"/>
        </w:rPr>
        <w:t>ؚ</w:t>
      </w:r>
      <w:r w:rsidRPr="00B31D5C">
        <w:t>рупных сельскохозяйственных п</w:t>
      </w:r>
      <w:r w:rsidRPr="00B31D5C">
        <w:rPr>
          <w:noProof/>
          <w:spacing w:val="-20000"/>
          <w:w w:val="1"/>
        </w:rPr>
        <w:t>ؚ</w:t>
      </w:r>
      <w:r w:rsidRPr="00B31D5C">
        <w:t>редприятий, а именно</w:t>
      </w:r>
      <w:r w:rsidR="00DD54E1">
        <w:t xml:space="preserve"> АО</w:t>
      </w:r>
      <w:r w:rsidRPr="00B31D5C">
        <w:t xml:space="preserve"> «Племенной завод «Пе</w:t>
      </w:r>
      <w:r w:rsidRPr="00B31D5C">
        <w:rPr>
          <w:noProof/>
          <w:spacing w:val="-20000"/>
          <w:w w:val="1"/>
        </w:rPr>
        <w:t>ؚ</w:t>
      </w:r>
      <w:r w:rsidRPr="00B31D5C">
        <w:t>рвомайский», ООО «У</w:t>
      </w:r>
      <w:r w:rsidRPr="00B31D5C">
        <w:rPr>
          <w:noProof/>
          <w:spacing w:val="-20000"/>
          <w:w w:val="1"/>
        </w:rPr>
        <w:t>ؚ</w:t>
      </w:r>
      <w:r w:rsidRPr="00B31D5C">
        <w:t>рожайное», КФХ «Т</w:t>
      </w:r>
      <w:r w:rsidRPr="00B31D5C">
        <w:rPr>
          <w:noProof/>
          <w:spacing w:val="-20000"/>
          <w:w w:val="1"/>
        </w:rPr>
        <w:t>ؚ</w:t>
      </w:r>
      <w:r w:rsidRPr="00B31D5C">
        <w:t>ригорская ферма».</w:t>
      </w:r>
      <w:r w:rsidR="00DD54E1">
        <w:t xml:space="preserve"> Градообразующим предприятием является </w:t>
      </w:r>
      <w:r w:rsidR="00DD54E1" w:rsidRPr="00DD54E1">
        <w:t>АО «Племенной завод «Пеؚрвомайский»</w:t>
      </w:r>
      <w:r w:rsidR="00DD54E1">
        <w:t>.</w:t>
      </w:r>
    </w:p>
    <w:p w:rsidR="00F55695" w:rsidRPr="00B31D5C" w:rsidRDefault="00F55695" w:rsidP="00F55695">
      <w:pPr>
        <w:pStyle w:val="af0"/>
        <w:spacing w:line="240" w:lineRule="auto"/>
      </w:pPr>
      <w:r w:rsidRPr="00B31D5C">
        <w:t>В рамкам международного сотрудничества, на территории поселения стартовал инвестиционный проект по внедрению экологически безопасной системы сельского хозяйства как основы устойчивого развития приграничных сельских районов. Целью проекта является развитие инфраструктуры для создания эффективной системы обращения с навозом и улучшение экологической ситуации на приграничной территории и предотвращения загрязнения водных объектов в водосборном бассейне Балтийского моря. Срок реализации проекта 01.04.2019г. – 31.03.2022 г. Общий бюджет проекта 3 150 000 Евро. Ведущий партнер проекта</w:t>
      </w:r>
      <w:r w:rsidR="00BF6252" w:rsidRPr="00B31D5C">
        <w:t xml:space="preserve"> </w:t>
      </w:r>
      <w:r w:rsidRPr="00B31D5C">
        <w:t xml:space="preserve">институт агроинженерных и экологических проблем сельскохозяйственного производства – филиал ФГБНУ «Федеральный научный агроинженерный центр ВИМ». </w:t>
      </w:r>
    </w:p>
    <w:p w:rsidR="00AF1A4A" w:rsidRDefault="00AF1A4A" w:rsidP="00F55695">
      <w:pPr>
        <w:spacing w:after="0" w:line="240" w:lineRule="auto"/>
        <w:ind w:firstLine="709"/>
        <w:jc w:val="both"/>
        <w:rPr>
          <w:rFonts w:ascii="Times New Roman" w:hAnsi="Times New Roman" w:cs="Times New Roman"/>
          <w:noProof/>
          <w:sz w:val="28"/>
          <w:szCs w:val="28"/>
        </w:rPr>
      </w:pPr>
      <w:r w:rsidRPr="00B31D5C">
        <w:rPr>
          <w:rFonts w:ascii="Times New Roman" w:hAnsi="Times New Roman" w:cs="Times New Roman"/>
          <w:noProof/>
          <w:sz w:val="28"/>
          <w:szCs w:val="28"/>
        </w:rPr>
        <w:t>В п. Веснино ос</w:t>
      </w:r>
      <w:r w:rsidRPr="00B31D5C">
        <w:rPr>
          <w:rFonts w:ascii="Times New Roman" w:hAnsi="Times New Roman" w:cs="Times New Roman"/>
          <w:noProof/>
          <w:spacing w:val="-20000"/>
          <w:w w:val="1"/>
          <w:sz w:val="28"/>
          <w:szCs w:val="28"/>
        </w:rPr>
        <w:t>ؚ</w:t>
      </w:r>
      <w:r w:rsidRPr="00B31D5C">
        <w:rPr>
          <w:rFonts w:ascii="Times New Roman" w:hAnsi="Times New Roman" w:cs="Times New Roman"/>
          <w:noProof/>
          <w:sz w:val="28"/>
          <w:szCs w:val="28"/>
        </w:rPr>
        <w:t>уществляет деятельность п</w:t>
      </w:r>
      <w:r w:rsidRPr="00B31D5C">
        <w:rPr>
          <w:rFonts w:ascii="Times New Roman" w:hAnsi="Times New Roman" w:cs="Times New Roman"/>
          <w:noProof/>
          <w:spacing w:val="-20000"/>
          <w:w w:val="1"/>
          <w:sz w:val="28"/>
          <w:szCs w:val="28"/>
        </w:rPr>
        <w:t>ؚ</w:t>
      </w:r>
      <w:r w:rsidRPr="00B31D5C">
        <w:rPr>
          <w:rFonts w:ascii="Times New Roman" w:hAnsi="Times New Roman" w:cs="Times New Roman"/>
          <w:noProof/>
          <w:sz w:val="28"/>
          <w:szCs w:val="28"/>
        </w:rPr>
        <w:t>редприятие по обработке д</w:t>
      </w:r>
      <w:r w:rsidRPr="00B31D5C">
        <w:rPr>
          <w:rFonts w:ascii="Times New Roman" w:hAnsi="Times New Roman" w:cs="Times New Roman"/>
          <w:noProof/>
          <w:spacing w:val="-20000"/>
          <w:w w:val="1"/>
          <w:sz w:val="28"/>
          <w:szCs w:val="28"/>
        </w:rPr>
        <w:t>ؚ</w:t>
      </w:r>
      <w:r w:rsidRPr="00B31D5C">
        <w:rPr>
          <w:rFonts w:ascii="Times New Roman" w:hAnsi="Times New Roman" w:cs="Times New Roman"/>
          <w:noProof/>
          <w:sz w:val="28"/>
          <w:szCs w:val="28"/>
        </w:rPr>
        <w:t>ревесины ООО«ИРБИС», функционируют 2 ка</w:t>
      </w:r>
      <w:r w:rsidRPr="00B31D5C">
        <w:rPr>
          <w:rFonts w:ascii="Times New Roman" w:hAnsi="Times New Roman" w:cs="Times New Roman"/>
          <w:noProof/>
          <w:spacing w:val="-20000"/>
          <w:w w:val="1"/>
          <w:sz w:val="28"/>
          <w:szCs w:val="28"/>
        </w:rPr>
        <w:t>ؚ</w:t>
      </w:r>
      <w:r w:rsidRPr="00B31D5C">
        <w:rPr>
          <w:rFonts w:ascii="Times New Roman" w:hAnsi="Times New Roman" w:cs="Times New Roman"/>
          <w:noProof/>
          <w:sz w:val="28"/>
          <w:szCs w:val="28"/>
        </w:rPr>
        <w:t>рьера по добыче не</w:t>
      </w:r>
      <w:r w:rsidRPr="00B31D5C">
        <w:rPr>
          <w:rFonts w:ascii="Times New Roman" w:hAnsi="Times New Roman" w:cs="Times New Roman"/>
          <w:noProof/>
          <w:spacing w:val="-20000"/>
          <w:w w:val="1"/>
          <w:sz w:val="28"/>
          <w:szCs w:val="28"/>
        </w:rPr>
        <w:t>ؚ</w:t>
      </w:r>
      <w:r w:rsidRPr="00B31D5C">
        <w:rPr>
          <w:rFonts w:ascii="Times New Roman" w:hAnsi="Times New Roman" w:cs="Times New Roman"/>
          <w:noProof/>
          <w:sz w:val="28"/>
          <w:szCs w:val="28"/>
        </w:rPr>
        <w:t>рудных мате</w:t>
      </w:r>
      <w:r w:rsidRPr="00B31D5C">
        <w:rPr>
          <w:rFonts w:ascii="Times New Roman" w:hAnsi="Times New Roman" w:cs="Times New Roman"/>
          <w:noProof/>
          <w:spacing w:val="-20000"/>
          <w:w w:val="1"/>
          <w:sz w:val="28"/>
          <w:szCs w:val="28"/>
        </w:rPr>
        <w:t>ؚ</w:t>
      </w:r>
      <w:r w:rsidRPr="00B31D5C">
        <w:rPr>
          <w:rFonts w:ascii="Times New Roman" w:hAnsi="Times New Roman" w:cs="Times New Roman"/>
          <w:noProof/>
          <w:sz w:val="28"/>
          <w:szCs w:val="28"/>
        </w:rPr>
        <w:t>риалов  ООО «ПГМ-Ст</w:t>
      </w:r>
      <w:r w:rsidRPr="00B31D5C">
        <w:rPr>
          <w:rFonts w:ascii="Times New Roman" w:hAnsi="Times New Roman" w:cs="Times New Roman"/>
          <w:noProof/>
          <w:spacing w:val="-20000"/>
          <w:w w:val="1"/>
          <w:sz w:val="28"/>
          <w:szCs w:val="28"/>
        </w:rPr>
        <w:t>ؚ</w:t>
      </w:r>
      <w:r w:rsidRPr="00B31D5C">
        <w:rPr>
          <w:rFonts w:ascii="Times New Roman" w:hAnsi="Times New Roman" w:cs="Times New Roman"/>
          <w:noProof/>
          <w:sz w:val="28"/>
          <w:szCs w:val="28"/>
        </w:rPr>
        <w:t>рой» и ООО «Не</w:t>
      </w:r>
      <w:r w:rsidRPr="00B31D5C">
        <w:rPr>
          <w:rFonts w:ascii="Times New Roman" w:hAnsi="Times New Roman" w:cs="Times New Roman"/>
          <w:noProof/>
          <w:spacing w:val="-20000"/>
          <w:w w:val="1"/>
          <w:sz w:val="28"/>
          <w:szCs w:val="28"/>
        </w:rPr>
        <w:t>ؚ</w:t>
      </w:r>
      <w:r w:rsidRPr="00B31D5C">
        <w:rPr>
          <w:rFonts w:ascii="Times New Roman" w:hAnsi="Times New Roman" w:cs="Times New Roman"/>
          <w:noProof/>
          <w:sz w:val="28"/>
          <w:szCs w:val="28"/>
        </w:rPr>
        <w:t xml:space="preserve">руд-Пром». </w:t>
      </w:r>
    </w:p>
    <w:p w:rsidR="007E17DB" w:rsidRDefault="007E17DB" w:rsidP="00F55695">
      <w:pPr>
        <w:spacing w:after="0" w:line="240" w:lineRule="auto"/>
        <w:ind w:firstLine="709"/>
        <w:jc w:val="both"/>
        <w:rPr>
          <w:rFonts w:ascii="Times New Roman" w:hAnsi="Times New Roman" w:cs="Times New Roman"/>
          <w:noProof/>
          <w:sz w:val="28"/>
          <w:szCs w:val="28"/>
        </w:rPr>
      </w:pPr>
    </w:p>
    <w:p w:rsidR="007E17DB" w:rsidRPr="00B31D5C" w:rsidRDefault="007E17DB" w:rsidP="00F55695">
      <w:pPr>
        <w:spacing w:after="0" w:line="240" w:lineRule="auto"/>
        <w:ind w:firstLine="709"/>
        <w:jc w:val="both"/>
        <w:rPr>
          <w:rFonts w:ascii="Times New Roman" w:hAnsi="Times New Roman" w:cs="Times New Roman"/>
          <w:noProof/>
          <w:sz w:val="28"/>
          <w:szCs w:val="28"/>
        </w:rPr>
      </w:pPr>
    </w:p>
    <w:p w:rsidR="00F44D19" w:rsidRPr="00B31D5C" w:rsidRDefault="00F44D19" w:rsidP="001C69D5">
      <w:pPr>
        <w:spacing w:after="0" w:line="240" w:lineRule="auto"/>
        <w:ind w:firstLine="709"/>
        <w:jc w:val="center"/>
        <w:rPr>
          <w:rFonts w:ascii="Times New Roman" w:eastAsia="Calibri" w:hAnsi="Times New Roman" w:cs="Times New Roman"/>
          <w:b/>
          <w:color w:val="C45911"/>
          <w:sz w:val="28"/>
          <w:szCs w:val="28"/>
        </w:rPr>
      </w:pPr>
    </w:p>
    <w:p w:rsidR="00F44D19" w:rsidRPr="00B31D5C" w:rsidRDefault="00402899" w:rsidP="001C69D5">
      <w:pPr>
        <w:spacing w:after="0" w:line="240" w:lineRule="auto"/>
        <w:ind w:firstLine="709"/>
        <w:jc w:val="center"/>
        <w:rPr>
          <w:rFonts w:ascii="Times New Roman" w:eastAsia="Calibri" w:hAnsi="Times New Roman" w:cs="Times New Roman"/>
          <w:b/>
          <w:sz w:val="28"/>
          <w:szCs w:val="28"/>
        </w:rPr>
      </w:pPr>
      <w:r w:rsidRPr="00B31D5C">
        <w:rPr>
          <w:rFonts w:ascii="Times New Roman" w:eastAsia="Calibri" w:hAnsi="Times New Roman" w:cs="Times New Roman"/>
          <w:b/>
          <w:sz w:val="28"/>
          <w:szCs w:val="28"/>
        </w:rPr>
        <w:t>РАБОТА С НАДЗОРНЫМИ ОРГАНАМИ</w:t>
      </w:r>
    </w:p>
    <w:p w:rsidR="00F44D19" w:rsidRPr="00B31D5C" w:rsidRDefault="00F44D19"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В течение 201</w:t>
      </w:r>
      <w:r w:rsidR="008C046D" w:rsidRPr="00B31D5C">
        <w:rPr>
          <w:rFonts w:ascii="Times New Roman" w:eastAsia="Calibri" w:hAnsi="Times New Roman" w:cs="Times New Roman"/>
          <w:sz w:val="28"/>
          <w:szCs w:val="28"/>
        </w:rPr>
        <w:t>9</w:t>
      </w:r>
      <w:r w:rsidRPr="00B31D5C">
        <w:rPr>
          <w:rFonts w:ascii="Times New Roman" w:eastAsia="Calibri" w:hAnsi="Times New Roman" w:cs="Times New Roman"/>
          <w:sz w:val="28"/>
          <w:szCs w:val="28"/>
        </w:rPr>
        <w:t xml:space="preserve"> года в отношении работы администрации было проведено более </w:t>
      </w:r>
      <w:r w:rsidR="00955A58" w:rsidRPr="00B31D5C">
        <w:rPr>
          <w:rFonts w:ascii="Times New Roman" w:eastAsia="Calibri" w:hAnsi="Times New Roman" w:cs="Times New Roman"/>
          <w:sz w:val="28"/>
          <w:szCs w:val="28"/>
        </w:rPr>
        <w:t>1</w:t>
      </w:r>
      <w:r w:rsidRPr="00B31D5C">
        <w:rPr>
          <w:rFonts w:ascii="Times New Roman" w:eastAsia="Calibri" w:hAnsi="Times New Roman" w:cs="Times New Roman"/>
          <w:sz w:val="28"/>
          <w:szCs w:val="28"/>
        </w:rPr>
        <w:t>0 п</w:t>
      </w:r>
      <w:r w:rsidR="00966349" w:rsidRPr="00B31D5C">
        <w:rPr>
          <w:rFonts w:ascii="Times New Roman" w:eastAsia="Calibri" w:hAnsi="Times New Roman" w:cs="Times New Roman"/>
          <w:sz w:val="28"/>
          <w:szCs w:val="28"/>
        </w:rPr>
        <w:t>роверок,  прокуратурой сделано 174</w:t>
      </w:r>
      <w:r w:rsidRPr="00B31D5C">
        <w:rPr>
          <w:rFonts w:ascii="Times New Roman" w:eastAsia="Calibri" w:hAnsi="Times New Roman" w:cs="Times New Roman"/>
          <w:sz w:val="28"/>
          <w:szCs w:val="28"/>
        </w:rPr>
        <w:t xml:space="preserve"> запрос</w:t>
      </w:r>
      <w:r w:rsidR="00966349" w:rsidRPr="00B31D5C">
        <w:rPr>
          <w:rFonts w:ascii="Times New Roman" w:eastAsia="Calibri" w:hAnsi="Times New Roman" w:cs="Times New Roman"/>
          <w:sz w:val="28"/>
          <w:szCs w:val="28"/>
        </w:rPr>
        <w:t>а</w:t>
      </w:r>
      <w:r w:rsidRPr="00B31D5C">
        <w:rPr>
          <w:rFonts w:ascii="Times New Roman" w:eastAsia="Calibri" w:hAnsi="Times New Roman" w:cs="Times New Roman"/>
          <w:sz w:val="28"/>
          <w:szCs w:val="28"/>
        </w:rPr>
        <w:t>.</w:t>
      </w:r>
      <w:r w:rsidRPr="00B31D5C">
        <w:rPr>
          <w:rFonts w:ascii="Times New Roman" w:eastAsia="Calibri" w:hAnsi="Times New Roman" w:cs="Times New Roman"/>
          <w:color w:val="C45911"/>
          <w:sz w:val="28"/>
          <w:szCs w:val="28"/>
        </w:rPr>
        <w:t xml:space="preserve"> </w:t>
      </w:r>
      <w:r w:rsidRPr="00B31D5C">
        <w:rPr>
          <w:rFonts w:ascii="Times New Roman" w:eastAsia="Calibri" w:hAnsi="Times New Roman" w:cs="Times New Roman"/>
          <w:sz w:val="28"/>
          <w:szCs w:val="28"/>
        </w:rPr>
        <w:t>Со стороны надзорных и контролирующих органов по-прежнему отмечается неоправданный объем запрашиваемых документов, большинство из которых находятся в публичном доступе.</w:t>
      </w:r>
    </w:p>
    <w:p w:rsidR="00F44D19" w:rsidRPr="00B31D5C" w:rsidRDefault="00F44D19"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В администрации создано и действует на постоянной основе 8 комиссий. </w:t>
      </w:r>
    </w:p>
    <w:p w:rsidR="00955A58" w:rsidRPr="00B31D5C" w:rsidRDefault="00955A58" w:rsidP="001C69D5">
      <w:pPr>
        <w:spacing w:after="0" w:line="240" w:lineRule="auto"/>
        <w:ind w:firstLine="709"/>
        <w:jc w:val="both"/>
        <w:rPr>
          <w:rFonts w:ascii="Times New Roman" w:eastAsia="Calibri" w:hAnsi="Times New Roman" w:cs="Times New Roman"/>
          <w:sz w:val="28"/>
          <w:szCs w:val="28"/>
        </w:rPr>
      </w:pPr>
    </w:p>
    <w:p w:rsidR="00BF6252" w:rsidRPr="00B31D5C" w:rsidRDefault="00955A58" w:rsidP="001C69D5">
      <w:pPr>
        <w:spacing w:after="0" w:line="240" w:lineRule="auto"/>
        <w:ind w:firstLine="709"/>
        <w:jc w:val="both"/>
        <w:rPr>
          <w:rFonts w:ascii="Times New Roman" w:hAnsi="Times New Roman" w:cs="Times New Roman"/>
          <w:sz w:val="28"/>
          <w:szCs w:val="28"/>
        </w:rPr>
      </w:pPr>
      <w:r w:rsidRPr="00B31D5C">
        <w:rPr>
          <w:rFonts w:ascii="Times New Roman" w:hAnsi="Times New Roman" w:cs="Times New Roman"/>
          <w:b/>
          <w:sz w:val="28"/>
          <w:szCs w:val="28"/>
        </w:rPr>
        <w:t>Комиссия по делам несовершеннолетних</w:t>
      </w:r>
      <w:r w:rsidRPr="00B31D5C">
        <w:rPr>
          <w:rFonts w:ascii="Times New Roman" w:hAnsi="Times New Roman" w:cs="Times New Roman"/>
          <w:sz w:val="28"/>
          <w:szCs w:val="28"/>
        </w:rPr>
        <w:t xml:space="preserve"> при администрации поселения работает в тесном контакте с Отрадненской СОШ и Отрадненской врачебной амбулаторией. В прошедшем году проведено 3 заседания КДН, рассмотрено 10 материалов. Также неоднократно специалисты администрации поселения с медицинскими работниками выезжали в поселки при поступлении сообщений о нахождении детей в опасности. В отношении двух семей материалы были направлены в ОМВД по Приозерскому району для привлечения родителей к административной ответственности за ненадлежащие исполнение родительских обязанностей.</w:t>
      </w:r>
    </w:p>
    <w:p w:rsidR="009F0841" w:rsidRPr="00B31D5C" w:rsidRDefault="00955A58" w:rsidP="001C69D5">
      <w:pPr>
        <w:spacing w:after="0" w:line="240" w:lineRule="auto"/>
        <w:ind w:firstLine="709"/>
        <w:jc w:val="both"/>
        <w:rPr>
          <w:rFonts w:ascii="Times New Roman" w:hAnsi="Times New Roman" w:cs="Times New Roman"/>
          <w:sz w:val="28"/>
          <w:szCs w:val="28"/>
        </w:rPr>
      </w:pPr>
      <w:r w:rsidRPr="00B31D5C">
        <w:rPr>
          <w:rFonts w:ascii="Times New Roman" w:hAnsi="Times New Roman" w:cs="Times New Roman"/>
          <w:sz w:val="28"/>
          <w:szCs w:val="28"/>
        </w:rPr>
        <w:t xml:space="preserve">За 2019 год проведено 4 заседания </w:t>
      </w:r>
      <w:r w:rsidRPr="00B31D5C">
        <w:rPr>
          <w:rFonts w:ascii="Times New Roman" w:hAnsi="Times New Roman" w:cs="Times New Roman"/>
          <w:b/>
          <w:sz w:val="28"/>
          <w:szCs w:val="28"/>
        </w:rPr>
        <w:t xml:space="preserve">комиссии по задолженности </w:t>
      </w:r>
      <w:r w:rsidRPr="00B31D5C">
        <w:rPr>
          <w:rFonts w:ascii="Times New Roman" w:hAnsi="Times New Roman" w:cs="Times New Roman"/>
          <w:sz w:val="28"/>
          <w:szCs w:val="28"/>
        </w:rPr>
        <w:t>населения за жилищно-коммунальные услуги, приглашено более 50 человек, из них 8 человек прибыли на заседание комиссии, дали пояснения по факту задолженности, составили графики погашения задолженности. До проведения комиссии - 3 семьи полностью погасили задолженность, 7 семей - частично.</w:t>
      </w:r>
    </w:p>
    <w:p w:rsidR="009F0841" w:rsidRPr="00B31D5C" w:rsidRDefault="00955A58" w:rsidP="001C69D5">
      <w:pPr>
        <w:spacing w:after="0" w:line="240" w:lineRule="auto"/>
        <w:ind w:firstLine="709"/>
        <w:jc w:val="both"/>
        <w:rPr>
          <w:rFonts w:ascii="Times New Roman" w:hAnsi="Times New Roman" w:cs="Times New Roman"/>
          <w:sz w:val="28"/>
          <w:szCs w:val="28"/>
        </w:rPr>
      </w:pPr>
      <w:r w:rsidRPr="00B31D5C">
        <w:rPr>
          <w:rFonts w:ascii="Times New Roman" w:hAnsi="Times New Roman" w:cs="Times New Roman"/>
          <w:sz w:val="28"/>
          <w:szCs w:val="28"/>
        </w:rPr>
        <w:t xml:space="preserve"> </w:t>
      </w:r>
      <w:r w:rsidR="009F0841" w:rsidRPr="00B31D5C">
        <w:rPr>
          <w:rFonts w:ascii="Times New Roman" w:hAnsi="Times New Roman" w:cs="Times New Roman"/>
          <w:sz w:val="28"/>
          <w:szCs w:val="28"/>
        </w:rPr>
        <w:t>По состоянию на 01.01.2020 года общая задолженность населения по оплате коммунальных услуг составляет 3 170 309 рублей 10 копеек;</w:t>
      </w:r>
    </w:p>
    <w:p w:rsidR="009F0841" w:rsidRPr="00B31D5C" w:rsidRDefault="009F0841" w:rsidP="001C69D5">
      <w:pPr>
        <w:spacing w:after="0" w:line="240" w:lineRule="auto"/>
        <w:ind w:firstLine="709"/>
        <w:jc w:val="both"/>
        <w:rPr>
          <w:rFonts w:ascii="Times New Roman" w:hAnsi="Times New Roman" w:cs="Times New Roman"/>
          <w:sz w:val="28"/>
          <w:szCs w:val="28"/>
        </w:rPr>
      </w:pPr>
      <w:r w:rsidRPr="00B31D5C">
        <w:rPr>
          <w:rFonts w:ascii="Times New Roman" w:hAnsi="Times New Roman" w:cs="Times New Roman"/>
          <w:sz w:val="28"/>
          <w:szCs w:val="28"/>
        </w:rPr>
        <w:t>- количество должников за услуги по ЖКХ 159 нанимателей;</w:t>
      </w:r>
    </w:p>
    <w:p w:rsidR="009F0841" w:rsidRPr="00B31D5C" w:rsidRDefault="009F0841" w:rsidP="001C69D5">
      <w:pPr>
        <w:spacing w:after="0" w:line="240" w:lineRule="auto"/>
        <w:ind w:firstLine="709"/>
        <w:jc w:val="both"/>
        <w:rPr>
          <w:rFonts w:ascii="Times New Roman" w:hAnsi="Times New Roman" w:cs="Times New Roman"/>
          <w:sz w:val="28"/>
          <w:szCs w:val="28"/>
        </w:rPr>
      </w:pPr>
      <w:r w:rsidRPr="00B31D5C">
        <w:rPr>
          <w:rFonts w:ascii="Times New Roman" w:hAnsi="Times New Roman" w:cs="Times New Roman"/>
          <w:sz w:val="28"/>
          <w:szCs w:val="28"/>
        </w:rPr>
        <w:t>- общее количество направленных заявлений в суд – 73 на сумму 1 928 003 рубля 74</w:t>
      </w:r>
      <w:r w:rsidR="00B31D5C">
        <w:rPr>
          <w:rFonts w:ascii="Times New Roman" w:hAnsi="Times New Roman" w:cs="Times New Roman"/>
          <w:sz w:val="28"/>
          <w:szCs w:val="28"/>
        </w:rPr>
        <w:t xml:space="preserve"> </w:t>
      </w:r>
      <w:r w:rsidRPr="00B31D5C">
        <w:rPr>
          <w:rFonts w:ascii="Times New Roman" w:hAnsi="Times New Roman" w:cs="Times New Roman"/>
          <w:sz w:val="28"/>
          <w:szCs w:val="28"/>
        </w:rPr>
        <w:t>копейки;</w:t>
      </w:r>
    </w:p>
    <w:p w:rsidR="009F0841" w:rsidRDefault="009F0841" w:rsidP="001C69D5">
      <w:pPr>
        <w:spacing w:after="0" w:line="240" w:lineRule="auto"/>
        <w:ind w:firstLine="709"/>
        <w:jc w:val="both"/>
        <w:rPr>
          <w:rFonts w:ascii="Times New Roman" w:hAnsi="Times New Roman" w:cs="Times New Roman"/>
          <w:sz w:val="28"/>
          <w:szCs w:val="28"/>
        </w:rPr>
      </w:pPr>
      <w:r w:rsidRPr="00B31D5C">
        <w:rPr>
          <w:rFonts w:ascii="Times New Roman" w:hAnsi="Times New Roman" w:cs="Times New Roman"/>
          <w:sz w:val="28"/>
          <w:szCs w:val="28"/>
        </w:rPr>
        <w:t>- количество судебных приказов, вступивших в законную силу – 57 на сумму 1</w:t>
      </w:r>
      <w:r w:rsidR="00B31D5C">
        <w:rPr>
          <w:rFonts w:ascii="Times New Roman" w:hAnsi="Times New Roman" w:cs="Times New Roman"/>
          <w:sz w:val="28"/>
          <w:szCs w:val="28"/>
        </w:rPr>
        <w:t> </w:t>
      </w:r>
      <w:r w:rsidRPr="00B31D5C">
        <w:rPr>
          <w:rFonts w:ascii="Times New Roman" w:hAnsi="Times New Roman" w:cs="Times New Roman"/>
          <w:sz w:val="28"/>
          <w:szCs w:val="28"/>
        </w:rPr>
        <w:t>341</w:t>
      </w:r>
      <w:r w:rsidR="00B31D5C">
        <w:rPr>
          <w:rFonts w:ascii="Times New Roman" w:hAnsi="Times New Roman" w:cs="Times New Roman"/>
          <w:sz w:val="28"/>
          <w:szCs w:val="28"/>
        </w:rPr>
        <w:t xml:space="preserve"> </w:t>
      </w:r>
      <w:r w:rsidRPr="00B31D5C">
        <w:rPr>
          <w:rFonts w:ascii="Times New Roman" w:hAnsi="Times New Roman" w:cs="Times New Roman"/>
          <w:sz w:val="28"/>
          <w:szCs w:val="28"/>
        </w:rPr>
        <w:t>837 рублей 16 копеек.</w:t>
      </w:r>
    </w:p>
    <w:p w:rsidR="00B31D5C" w:rsidRPr="00B31D5C" w:rsidRDefault="00B31D5C" w:rsidP="001C69D5">
      <w:pPr>
        <w:spacing w:after="0" w:line="240" w:lineRule="auto"/>
        <w:ind w:firstLine="709"/>
        <w:jc w:val="both"/>
        <w:rPr>
          <w:rFonts w:ascii="Times New Roman" w:hAnsi="Times New Roman" w:cs="Times New Roman"/>
          <w:sz w:val="28"/>
          <w:szCs w:val="28"/>
        </w:rPr>
      </w:pPr>
    </w:p>
    <w:p w:rsidR="00F44D19" w:rsidRPr="00B31D5C" w:rsidRDefault="00F44D19" w:rsidP="001C69D5">
      <w:pPr>
        <w:spacing w:after="0" w:line="240" w:lineRule="auto"/>
        <w:ind w:firstLine="709"/>
        <w:jc w:val="center"/>
        <w:rPr>
          <w:rFonts w:ascii="Times New Roman" w:eastAsia="Calibri" w:hAnsi="Times New Roman" w:cs="Times New Roman"/>
          <w:b/>
          <w:sz w:val="28"/>
          <w:szCs w:val="28"/>
          <w:lang w:eastAsia="ru-RU"/>
        </w:rPr>
      </w:pPr>
      <w:r w:rsidRPr="00B31D5C">
        <w:rPr>
          <w:rFonts w:ascii="Times New Roman" w:eastAsia="Calibri" w:hAnsi="Times New Roman" w:cs="Times New Roman"/>
          <w:b/>
          <w:sz w:val="28"/>
          <w:szCs w:val="28"/>
          <w:lang w:eastAsia="ru-RU"/>
        </w:rPr>
        <w:t>РАБОТА МЕЖВЕДОМСТВЕННОЙ КОМИССИИ</w:t>
      </w:r>
    </w:p>
    <w:p w:rsidR="00F44D19" w:rsidRPr="00B31D5C" w:rsidRDefault="00F44D19" w:rsidP="001C69D5">
      <w:pPr>
        <w:suppressAutoHyphens/>
        <w:spacing w:after="0" w:line="240" w:lineRule="auto"/>
        <w:ind w:firstLine="709"/>
        <w:jc w:val="both"/>
        <w:rPr>
          <w:rFonts w:ascii="Times New Roman" w:eastAsia="Times New Roman" w:hAnsi="Times New Roman" w:cs="Times New Roman"/>
          <w:sz w:val="28"/>
          <w:szCs w:val="28"/>
          <w:lang w:eastAsia="ar-SA"/>
        </w:rPr>
      </w:pPr>
      <w:r w:rsidRPr="00B31D5C">
        <w:rPr>
          <w:rFonts w:ascii="Times New Roman" w:eastAsia="Times New Roman" w:hAnsi="Times New Roman" w:cs="Times New Roman"/>
          <w:sz w:val="28"/>
          <w:szCs w:val="28"/>
          <w:lang w:eastAsia="ar-SA"/>
        </w:rPr>
        <w:t>В 201</w:t>
      </w:r>
      <w:r w:rsidR="00E8348E" w:rsidRPr="00B31D5C">
        <w:rPr>
          <w:rFonts w:ascii="Times New Roman" w:eastAsia="Times New Roman" w:hAnsi="Times New Roman" w:cs="Times New Roman"/>
          <w:sz w:val="28"/>
          <w:szCs w:val="28"/>
          <w:lang w:eastAsia="ar-SA"/>
        </w:rPr>
        <w:t>9</w:t>
      </w:r>
      <w:r w:rsidRPr="00B31D5C">
        <w:rPr>
          <w:rFonts w:ascii="Times New Roman" w:eastAsia="Times New Roman" w:hAnsi="Times New Roman" w:cs="Times New Roman"/>
          <w:sz w:val="28"/>
          <w:szCs w:val="28"/>
          <w:lang w:eastAsia="ar-SA"/>
        </w:rPr>
        <w:t xml:space="preserve"> году проведено </w:t>
      </w:r>
      <w:r w:rsidR="00E8348E" w:rsidRPr="00B31D5C">
        <w:rPr>
          <w:rFonts w:ascii="Times New Roman" w:eastAsia="Times New Roman" w:hAnsi="Times New Roman" w:cs="Times New Roman"/>
          <w:sz w:val="28"/>
          <w:szCs w:val="28"/>
          <w:lang w:eastAsia="ar-SA"/>
        </w:rPr>
        <w:t>2</w:t>
      </w:r>
      <w:r w:rsidRPr="00B31D5C">
        <w:rPr>
          <w:rFonts w:ascii="Times New Roman" w:eastAsia="Times New Roman" w:hAnsi="Times New Roman" w:cs="Times New Roman"/>
          <w:sz w:val="28"/>
          <w:szCs w:val="28"/>
          <w:lang w:eastAsia="ar-SA"/>
        </w:rPr>
        <w:t xml:space="preserve">  заседание </w:t>
      </w:r>
      <w:r w:rsidRPr="00B31D5C">
        <w:rPr>
          <w:rFonts w:ascii="Times New Roman" w:eastAsia="Times New Roman" w:hAnsi="Times New Roman" w:cs="Times New Roman"/>
          <w:b/>
          <w:sz w:val="28"/>
          <w:szCs w:val="28"/>
          <w:lang w:eastAsia="ar-SA"/>
        </w:rPr>
        <w:t>Межведомственной комиссии</w:t>
      </w:r>
      <w:r w:rsidRPr="00B31D5C">
        <w:rPr>
          <w:rFonts w:ascii="Times New Roman" w:eastAsia="Times New Roman" w:hAnsi="Times New Roman" w:cs="Times New Roman"/>
          <w:sz w:val="28"/>
          <w:szCs w:val="28"/>
          <w:lang w:eastAsia="ar-SA"/>
        </w:rPr>
        <w:t xml:space="preserve"> по вопросу согласования проведения перепланировки.</w:t>
      </w:r>
    </w:p>
    <w:p w:rsidR="00F44D19" w:rsidRPr="00B31D5C" w:rsidRDefault="009F0841"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С 1 января 2019 года а</w:t>
      </w:r>
      <w:r w:rsidR="00F44D19" w:rsidRPr="00B31D5C">
        <w:rPr>
          <w:rFonts w:ascii="Times New Roman" w:eastAsia="Calibri" w:hAnsi="Times New Roman" w:cs="Times New Roman"/>
          <w:sz w:val="28"/>
          <w:szCs w:val="28"/>
        </w:rPr>
        <w:t>дминистративн</w:t>
      </w:r>
      <w:r w:rsidRPr="00B31D5C">
        <w:rPr>
          <w:rFonts w:ascii="Times New Roman" w:eastAsia="Calibri" w:hAnsi="Times New Roman" w:cs="Times New Roman"/>
          <w:sz w:val="28"/>
          <w:szCs w:val="28"/>
        </w:rPr>
        <w:t>ая</w:t>
      </w:r>
      <w:r w:rsidR="00F44D19" w:rsidRPr="00B31D5C">
        <w:rPr>
          <w:rFonts w:ascii="Times New Roman" w:eastAsia="Calibri" w:hAnsi="Times New Roman" w:cs="Times New Roman"/>
          <w:sz w:val="28"/>
          <w:szCs w:val="28"/>
        </w:rPr>
        <w:t xml:space="preserve"> комисси</w:t>
      </w:r>
      <w:r w:rsidRPr="00B31D5C">
        <w:rPr>
          <w:rFonts w:ascii="Times New Roman" w:eastAsia="Calibri" w:hAnsi="Times New Roman" w:cs="Times New Roman"/>
          <w:sz w:val="28"/>
          <w:szCs w:val="28"/>
        </w:rPr>
        <w:t>я в поселении упразднена, но полномочия по составлению протоколов об административных правонарушениях у специалистов остались</w:t>
      </w:r>
      <w:r w:rsidR="00F44D19" w:rsidRPr="00B31D5C">
        <w:rPr>
          <w:rFonts w:ascii="Times New Roman" w:eastAsia="Calibri" w:hAnsi="Times New Roman" w:cs="Times New Roman"/>
          <w:sz w:val="28"/>
          <w:szCs w:val="28"/>
        </w:rPr>
        <w:t>.</w:t>
      </w:r>
      <w:r w:rsidRPr="00B31D5C">
        <w:rPr>
          <w:rFonts w:ascii="Times New Roman" w:eastAsia="Calibri" w:hAnsi="Times New Roman" w:cs="Times New Roman"/>
          <w:sz w:val="28"/>
          <w:szCs w:val="28"/>
        </w:rPr>
        <w:t xml:space="preserve"> За истекший год было составлено</w:t>
      </w:r>
      <w:r w:rsidR="00F44D19" w:rsidRPr="00B31D5C">
        <w:rPr>
          <w:rFonts w:ascii="Times New Roman" w:eastAsia="Calibri" w:hAnsi="Times New Roman" w:cs="Times New Roman"/>
          <w:sz w:val="28"/>
          <w:szCs w:val="28"/>
        </w:rPr>
        <w:t xml:space="preserve"> 7 протокол</w:t>
      </w:r>
      <w:r w:rsidR="00176633" w:rsidRPr="00B31D5C">
        <w:rPr>
          <w:rFonts w:ascii="Times New Roman" w:eastAsia="Calibri" w:hAnsi="Times New Roman" w:cs="Times New Roman"/>
          <w:sz w:val="28"/>
          <w:szCs w:val="28"/>
        </w:rPr>
        <w:t>ов</w:t>
      </w:r>
      <w:r w:rsidR="00F44D19" w:rsidRPr="00B31D5C">
        <w:rPr>
          <w:rFonts w:ascii="Times New Roman" w:eastAsia="Calibri" w:hAnsi="Times New Roman" w:cs="Times New Roman"/>
          <w:sz w:val="28"/>
          <w:szCs w:val="28"/>
        </w:rPr>
        <w:t xml:space="preserve"> об административных правонарушениях, больше всего:</w:t>
      </w:r>
    </w:p>
    <w:p w:rsidR="00F44D19" w:rsidRPr="00B31D5C" w:rsidRDefault="00176633"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b/>
          <w:sz w:val="28"/>
          <w:szCs w:val="28"/>
        </w:rPr>
        <w:t>1 по</w:t>
      </w:r>
      <w:r w:rsidR="00F44D19" w:rsidRPr="00B31D5C">
        <w:rPr>
          <w:rFonts w:ascii="Times New Roman" w:eastAsia="Calibri" w:hAnsi="Times New Roman" w:cs="Times New Roman"/>
          <w:b/>
          <w:sz w:val="28"/>
          <w:szCs w:val="28"/>
        </w:rPr>
        <w:t xml:space="preserve"> </w:t>
      </w:r>
      <w:r w:rsidRPr="00B31D5C">
        <w:rPr>
          <w:rFonts w:ascii="Times New Roman" w:eastAsia="Calibri" w:hAnsi="Times New Roman" w:cs="Times New Roman"/>
          <w:b/>
          <w:sz w:val="28"/>
          <w:szCs w:val="28"/>
        </w:rPr>
        <w:t>статье</w:t>
      </w:r>
      <w:r w:rsidR="009F0841" w:rsidRPr="00B31D5C">
        <w:rPr>
          <w:rFonts w:ascii="Times New Roman" w:eastAsia="Calibri" w:hAnsi="Times New Roman" w:cs="Times New Roman"/>
          <w:b/>
          <w:sz w:val="28"/>
          <w:szCs w:val="28"/>
        </w:rPr>
        <w:t xml:space="preserve"> 2.2.</w:t>
      </w:r>
      <w:r w:rsidR="009F0841" w:rsidRPr="00B31D5C">
        <w:rPr>
          <w:rFonts w:ascii="Times New Roman" w:eastAsia="Calibri" w:hAnsi="Times New Roman" w:cs="Times New Roman"/>
          <w:sz w:val="28"/>
          <w:szCs w:val="28"/>
        </w:rPr>
        <w:t xml:space="preserve"> Нарушение установленных законодательством Ленинградской области требований, предъявляемых к содержанию и выгулу домашних животных</w:t>
      </w:r>
      <w:r w:rsidR="00F44D19" w:rsidRPr="00B31D5C">
        <w:rPr>
          <w:rFonts w:ascii="Times New Roman" w:eastAsia="Calibri" w:hAnsi="Times New Roman" w:cs="Times New Roman"/>
          <w:sz w:val="28"/>
          <w:szCs w:val="28"/>
        </w:rPr>
        <w:t>;</w:t>
      </w:r>
    </w:p>
    <w:p w:rsidR="00176633" w:rsidRPr="00B31D5C" w:rsidRDefault="00176633" w:rsidP="001C69D5">
      <w:pPr>
        <w:pStyle w:val="4"/>
        <w:spacing w:before="0" w:line="240" w:lineRule="auto"/>
        <w:ind w:firstLine="709"/>
        <w:textAlignment w:val="baseline"/>
        <w:rPr>
          <w:rFonts w:ascii="Times New Roman" w:hAnsi="Times New Roman" w:cs="Times New Roman"/>
          <w:b w:val="0"/>
          <w:bCs w:val="0"/>
          <w:i w:val="0"/>
          <w:color w:val="auto"/>
          <w:spacing w:val="2"/>
          <w:sz w:val="28"/>
          <w:szCs w:val="28"/>
        </w:rPr>
      </w:pPr>
      <w:r w:rsidRPr="00B31D5C">
        <w:rPr>
          <w:rFonts w:ascii="Times New Roman" w:eastAsia="Calibri" w:hAnsi="Times New Roman" w:cs="Times New Roman"/>
          <w:i w:val="0"/>
          <w:color w:val="auto"/>
          <w:sz w:val="28"/>
          <w:szCs w:val="28"/>
        </w:rPr>
        <w:t>3</w:t>
      </w:r>
      <w:r w:rsidR="00F44D19" w:rsidRPr="00B31D5C">
        <w:rPr>
          <w:rFonts w:ascii="Times New Roman" w:eastAsia="Calibri" w:hAnsi="Times New Roman" w:cs="Times New Roman"/>
          <w:i w:val="0"/>
          <w:color w:val="auto"/>
          <w:sz w:val="28"/>
          <w:szCs w:val="28"/>
        </w:rPr>
        <w:t xml:space="preserve"> </w:t>
      </w:r>
      <w:r w:rsidRPr="00B31D5C">
        <w:rPr>
          <w:rFonts w:ascii="Times New Roman" w:eastAsia="Calibri" w:hAnsi="Times New Roman" w:cs="Times New Roman"/>
          <w:i w:val="0"/>
          <w:color w:val="auto"/>
          <w:sz w:val="28"/>
          <w:szCs w:val="28"/>
        </w:rPr>
        <w:t>по с</w:t>
      </w:r>
      <w:r w:rsidRPr="00B31D5C">
        <w:rPr>
          <w:rFonts w:ascii="Times New Roman" w:hAnsi="Times New Roman" w:cs="Times New Roman"/>
          <w:bCs w:val="0"/>
          <w:i w:val="0"/>
          <w:color w:val="auto"/>
          <w:spacing w:val="2"/>
          <w:sz w:val="28"/>
          <w:szCs w:val="28"/>
        </w:rPr>
        <w:t>татье 2.6.</w:t>
      </w:r>
      <w:r w:rsidRPr="00B31D5C">
        <w:rPr>
          <w:rFonts w:ascii="Times New Roman" w:hAnsi="Times New Roman" w:cs="Times New Roman"/>
          <w:b w:val="0"/>
          <w:bCs w:val="0"/>
          <w:i w:val="0"/>
          <w:color w:val="auto"/>
          <w:spacing w:val="2"/>
          <w:sz w:val="28"/>
          <w:szCs w:val="28"/>
        </w:rPr>
        <w:t xml:space="preserve"> Нарушение тишины и покоя граждан</w:t>
      </w:r>
    </w:p>
    <w:p w:rsidR="00F44D19" w:rsidRPr="00B31D5C" w:rsidRDefault="00176633"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b/>
          <w:sz w:val="28"/>
          <w:szCs w:val="28"/>
        </w:rPr>
        <w:t>1 по статье 4.5.</w:t>
      </w:r>
      <w:r w:rsidRPr="00B31D5C">
        <w:rPr>
          <w:rFonts w:ascii="Times New Roman" w:eastAsia="Calibri" w:hAnsi="Times New Roman" w:cs="Times New Roman"/>
          <w:sz w:val="28"/>
          <w:szCs w:val="28"/>
        </w:rPr>
        <w:t xml:space="preserve"> Нарушение требований по поддержанию эстетического состояния территорий поселений;</w:t>
      </w:r>
    </w:p>
    <w:p w:rsidR="00176633" w:rsidRPr="00B31D5C" w:rsidRDefault="00176633" w:rsidP="001C69D5">
      <w:pPr>
        <w:pStyle w:val="4"/>
        <w:spacing w:before="0" w:line="240" w:lineRule="auto"/>
        <w:ind w:firstLine="709"/>
        <w:textAlignment w:val="baseline"/>
        <w:rPr>
          <w:rFonts w:ascii="Times New Roman" w:hAnsi="Times New Roman" w:cs="Times New Roman"/>
          <w:b w:val="0"/>
          <w:bCs w:val="0"/>
          <w:i w:val="0"/>
          <w:color w:val="auto"/>
          <w:spacing w:val="2"/>
          <w:sz w:val="28"/>
          <w:szCs w:val="28"/>
        </w:rPr>
      </w:pPr>
      <w:r w:rsidRPr="00B31D5C">
        <w:rPr>
          <w:rFonts w:ascii="Times New Roman" w:hAnsi="Times New Roman" w:cs="Times New Roman"/>
          <w:bCs w:val="0"/>
          <w:i w:val="0"/>
          <w:color w:val="auto"/>
          <w:spacing w:val="2"/>
          <w:sz w:val="28"/>
          <w:szCs w:val="28"/>
        </w:rPr>
        <w:lastRenderedPageBreak/>
        <w:t>2 по статье 4.10.</w:t>
      </w:r>
      <w:r w:rsidRPr="00B31D5C">
        <w:rPr>
          <w:rFonts w:ascii="Times New Roman" w:hAnsi="Times New Roman" w:cs="Times New Roman"/>
          <w:b w:val="0"/>
          <w:bCs w:val="0"/>
          <w:i w:val="0"/>
          <w:color w:val="auto"/>
          <w:spacing w:val="2"/>
          <w:sz w:val="28"/>
          <w:szCs w:val="28"/>
        </w:rPr>
        <w:t xml:space="preserve"> Нарушение требований по скашиванию и уборке дикорастущей травы, корчеванию и удалению дикорастущего кустарника, удалению борщевика Сосновского.</w:t>
      </w:r>
    </w:p>
    <w:p w:rsidR="00176633" w:rsidRPr="00B31D5C" w:rsidRDefault="00176633" w:rsidP="001C69D5">
      <w:pPr>
        <w:spacing w:after="0" w:line="240" w:lineRule="auto"/>
        <w:ind w:firstLine="709"/>
        <w:jc w:val="both"/>
        <w:rPr>
          <w:rFonts w:ascii="Times New Roman" w:eastAsia="Calibri" w:hAnsi="Times New Roman" w:cs="Times New Roman"/>
          <w:sz w:val="28"/>
          <w:szCs w:val="28"/>
        </w:rPr>
      </w:pPr>
    </w:p>
    <w:p w:rsidR="00402899" w:rsidRPr="00B31D5C" w:rsidRDefault="00402899" w:rsidP="001C69D5">
      <w:pPr>
        <w:spacing w:after="0" w:line="240" w:lineRule="auto"/>
        <w:ind w:firstLine="709"/>
        <w:jc w:val="center"/>
        <w:rPr>
          <w:rFonts w:ascii="Times New Roman" w:eastAsia="Calibri" w:hAnsi="Times New Roman" w:cs="Times New Roman"/>
          <w:b/>
          <w:sz w:val="28"/>
          <w:szCs w:val="28"/>
        </w:rPr>
      </w:pPr>
      <w:r w:rsidRPr="00B31D5C">
        <w:rPr>
          <w:rFonts w:ascii="Times New Roman" w:eastAsia="Calibri" w:hAnsi="Times New Roman" w:cs="Times New Roman"/>
          <w:b/>
          <w:sz w:val="28"/>
          <w:szCs w:val="28"/>
        </w:rPr>
        <w:t xml:space="preserve">КОМИССИЯ ПО ПРЕДУПРЕЖДЕНИЮ ЧС И </w:t>
      </w:r>
    </w:p>
    <w:p w:rsidR="00F44D19" w:rsidRPr="00B31D5C" w:rsidRDefault="00402899" w:rsidP="001C69D5">
      <w:pPr>
        <w:spacing w:after="0" w:line="240" w:lineRule="auto"/>
        <w:ind w:firstLine="709"/>
        <w:jc w:val="center"/>
        <w:rPr>
          <w:rFonts w:ascii="Times New Roman" w:eastAsia="Calibri" w:hAnsi="Times New Roman" w:cs="Times New Roman"/>
          <w:b/>
          <w:sz w:val="28"/>
          <w:szCs w:val="28"/>
        </w:rPr>
      </w:pPr>
      <w:r w:rsidRPr="00B31D5C">
        <w:rPr>
          <w:rFonts w:ascii="Times New Roman" w:eastAsia="Calibri" w:hAnsi="Times New Roman" w:cs="Times New Roman"/>
          <w:b/>
          <w:sz w:val="28"/>
          <w:szCs w:val="28"/>
        </w:rPr>
        <w:t>АНТИТЕРРОРИСТИЧЕСКАЯ КОМИССИЯ</w:t>
      </w:r>
    </w:p>
    <w:p w:rsidR="00F44D19" w:rsidRPr="00B31D5C" w:rsidRDefault="00F44D19"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lang w:eastAsia="ru-RU"/>
        </w:rPr>
        <w:t>Приоритетной задачей на сегодня стоит обеспечение</w:t>
      </w:r>
      <w:r w:rsidRPr="00B31D5C">
        <w:rPr>
          <w:rFonts w:ascii="Times New Roman" w:eastAsia="Calibri" w:hAnsi="Times New Roman" w:cs="Times New Roman"/>
          <w:sz w:val="28"/>
          <w:szCs w:val="28"/>
        </w:rPr>
        <w:t xml:space="preserve"> личной безопасности граждан. </w:t>
      </w:r>
    </w:p>
    <w:p w:rsidR="00F44D19" w:rsidRPr="00B31D5C" w:rsidRDefault="00F44D19"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Ежегодно издаются распоряжения о запрете выхода на лед, выезде автотранспортных средств, предупреждающие аншлаги, установленные на берегу озёр - иногда эти требования остаются без внимания граждан. </w:t>
      </w:r>
    </w:p>
    <w:p w:rsidR="00F44D19" w:rsidRPr="00B31D5C" w:rsidRDefault="00F44D19"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На озере в пос. </w:t>
      </w:r>
      <w:r w:rsidR="00466D2F" w:rsidRPr="00B31D5C">
        <w:rPr>
          <w:rFonts w:ascii="Times New Roman" w:eastAsia="Calibri" w:hAnsi="Times New Roman" w:cs="Times New Roman"/>
          <w:sz w:val="28"/>
          <w:szCs w:val="28"/>
        </w:rPr>
        <w:t xml:space="preserve">Плодовое </w:t>
      </w:r>
      <w:r w:rsidRPr="00B31D5C">
        <w:rPr>
          <w:rFonts w:ascii="Times New Roman" w:eastAsia="Calibri" w:hAnsi="Times New Roman" w:cs="Times New Roman"/>
          <w:sz w:val="28"/>
          <w:szCs w:val="28"/>
        </w:rPr>
        <w:t xml:space="preserve"> служителями </w:t>
      </w:r>
      <w:r w:rsidR="00176633" w:rsidRPr="00B31D5C">
        <w:rPr>
          <w:rFonts w:ascii="Times New Roman" w:hAnsi="Times New Roman" w:cs="Times New Roman"/>
          <w:bCs/>
          <w:color w:val="333333"/>
          <w:sz w:val="28"/>
          <w:szCs w:val="28"/>
          <w:shd w:val="clear" w:color="auto" w:fill="FFFFFF"/>
        </w:rPr>
        <w:t>Храма</w:t>
      </w:r>
      <w:r w:rsidR="00176633" w:rsidRPr="00B31D5C">
        <w:rPr>
          <w:rStyle w:val="apple-converted-space"/>
          <w:rFonts w:ascii="Times New Roman" w:hAnsi="Times New Roman" w:cs="Times New Roman"/>
          <w:color w:val="333333"/>
          <w:sz w:val="28"/>
          <w:szCs w:val="28"/>
          <w:shd w:val="clear" w:color="auto" w:fill="FFFFFF"/>
        </w:rPr>
        <w:t> </w:t>
      </w:r>
      <w:r w:rsidR="00176633" w:rsidRPr="00B31D5C">
        <w:rPr>
          <w:rFonts w:ascii="Times New Roman" w:hAnsi="Times New Roman" w:cs="Times New Roman"/>
          <w:color w:val="333333"/>
          <w:sz w:val="28"/>
          <w:szCs w:val="28"/>
          <w:shd w:val="clear" w:color="auto" w:fill="FFFFFF"/>
        </w:rPr>
        <w:t>Покрова Пресвятой Богородицы</w:t>
      </w:r>
      <w:r w:rsidRPr="00B31D5C">
        <w:rPr>
          <w:rFonts w:ascii="Times New Roman" w:eastAsia="Calibri" w:hAnsi="Times New Roman" w:cs="Times New Roman"/>
          <w:sz w:val="28"/>
          <w:szCs w:val="28"/>
        </w:rPr>
        <w:t xml:space="preserve">   с</w:t>
      </w:r>
      <w:r w:rsidR="00466D2F" w:rsidRPr="00B31D5C">
        <w:rPr>
          <w:rFonts w:ascii="Times New Roman" w:eastAsia="Calibri" w:hAnsi="Times New Roman" w:cs="Times New Roman"/>
          <w:sz w:val="28"/>
          <w:szCs w:val="28"/>
        </w:rPr>
        <w:t>овместно с</w:t>
      </w:r>
      <w:r w:rsidRPr="00B31D5C">
        <w:rPr>
          <w:rFonts w:ascii="Times New Roman" w:eastAsia="Calibri" w:hAnsi="Times New Roman" w:cs="Times New Roman"/>
          <w:sz w:val="28"/>
          <w:szCs w:val="28"/>
        </w:rPr>
        <w:t xml:space="preserve">  администраци</w:t>
      </w:r>
      <w:r w:rsidR="00466D2F" w:rsidRPr="00B31D5C">
        <w:rPr>
          <w:rFonts w:ascii="Times New Roman" w:eastAsia="Calibri" w:hAnsi="Times New Roman" w:cs="Times New Roman"/>
          <w:sz w:val="28"/>
          <w:szCs w:val="28"/>
        </w:rPr>
        <w:t>ей</w:t>
      </w:r>
      <w:r w:rsidRPr="00B31D5C">
        <w:rPr>
          <w:rFonts w:ascii="Times New Roman" w:eastAsia="Calibri" w:hAnsi="Times New Roman" w:cs="Times New Roman"/>
          <w:sz w:val="28"/>
          <w:szCs w:val="28"/>
        </w:rPr>
        <w:t xml:space="preserve"> проводятся Крещенские купания с привлечением спасателей, медицинских работников, сотрудников МВД и обеспечением безопасности службами спасения.  В этом году </w:t>
      </w:r>
      <w:r w:rsidR="00466D2F" w:rsidRPr="00B31D5C">
        <w:rPr>
          <w:rFonts w:ascii="Times New Roman" w:eastAsia="Calibri" w:hAnsi="Times New Roman" w:cs="Times New Roman"/>
          <w:sz w:val="28"/>
          <w:szCs w:val="28"/>
        </w:rPr>
        <w:t>отмечено рекордно низкое количество</w:t>
      </w:r>
      <w:r w:rsidRPr="00B31D5C">
        <w:rPr>
          <w:rFonts w:ascii="Times New Roman" w:eastAsia="Calibri" w:hAnsi="Times New Roman" w:cs="Times New Roman"/>
          <w:sz w:val="28"/>
          <w:szCs w:val="28"/>
        </w:rPr>
        <w:t xml:space="preserve"> купающихся </w:t>
      </w:r>
      <w:r w:rsidR="00466D2F" w:rsidRPr="00B31D5C">
        <w:rPr>
          <w:rFonts w:ascii="Times New Roman" w:eastAsia="Calibri" w:hAnsi="Times New Roman" w:cs="Times New Roman"/>
          <w:sz w:val="28"/>
          <w:szCs w:val="28"/>
        </w:rPr>
        <w:t>5</w:t>
      </w:r>
      <w:r w:rsidRPr="00B31D5C">
        <w:rPr>
          <w:rFonts w:ascii="Times New Roman" w:eastAsia="Calibri" w:hAnsi="Times New Roman" w:cs="Times New Roman"/>
          <w:sz w:val="28"/>
          <w:szCs w:val="28"/>
        </w:rPr>
        <w:t>7 человек.</w:t>
      </w:r>
    </w:p>
    <w:p w:rsidR="00F44D19" w:rsidRPr="00B31D5C" w:rsidRDefault="00F44D19"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В прошедшем летнем сезоне  администрацией  мероприятия по подготовке мест купания были проведены в полной мере: </w:t>
      </w:r>
    </w:p>
    <w:p w:rsidR="00F44D19" w:rsidRPr="00B31D5C" w:rsidRDefault="00F44D19"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проведено водолазное обследование дна, очистка и вывоз мусора с территории мест купания,</w:t>
      </w:r>
    </w:p>
    <w:p w:rsidR="00F44D19" w:rsidRPr="00B31D5C" w:rsidRDefault="00F44D19"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 исследованы пробы воды  и песка, </w:t>
      </w:r>
    </w:p>
    <w:p w:rsidR="00F44D19" w:rsidRPr="00B31D5C" w:rsidRDefault="00F44D19"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 </w:t>
      </w:r>
      <w:r w:rsidR="00466D2F" w:rsidRPr="00B31D5C">
        <w:rPr>
          <w:rFonts w:ascii="Times New Roman" w:eastAsia="Calibri" w:hAnsi="Times New Roman" w:cs="Times New Roman"/>
          <w:sz w:val="28"/>
          <w:szCs w:val="28"/>
        </w:rPr>
        <w:t>н</w:t>
      </w:r>
      <w:r w:rsidRPr="00B31D5C">
        <w:rPr>
          <w:rFonts w:ascii="Times New Roman" w:eastAsia="Calibri" w:hAnsi="Times New Roman" w:cs="Times New Roman"/>
          <w:sz w:val="28"/>
          <w:szCs w:val="28"/>
        </w:rPr>
        <w:t>а пляжах дежурили спасатели.</w:t>
      </w:r>
    </w:p>
    <w:p w:rsidR="00F44D19" w:rsidRPr="00B31D5C" w:rsidRDefault="00F44D19"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Проведена акарицидная обработка территория  </w:t>
      </w:r>
      <w:r w:rsidR="00466D2F" w:rsidRPr="00B31D5C">
        <w:rPr>
          <w:rFonts w:ascii="Times New Roman" w:eastAsia="Calibri" w:hAnsi="Times New Roman" w:cs="Times New Roman"/>
          <w:sz w:val="28"/>
          <w:szCs w:val="28"/>
        </w:rPr>
        <w:t>поселения от клещей на площади 3,5</w:t>
      </w:r>
      <w:r w:rsidRPr="00B31D5C">
        <w:rPr>
          <w:rFonts w:ascii="Times New Roman" w:eastAsia="Calibri" w:hAnsi="Times New Roman" w:cs="Times New Roman"/>
          <w:sz w:val="28"/>
          <w:szCs w:val="28"/>
        </w:rPr>
        <w:t xml:space="preserve"> га. </w:t>
      </w:r>
    </w:p>
    <w:p w:rsidR="00F44D19" w:rsidRPr="00B31D5C" w:rsidRDefault="00F44D19"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За счет </w:t>
      </w:r>
      <w:r w:rsidR="00466D2F" w:rsidRPr="00B31D5C">
        <w:rPr>
          <w:rFonts w:ascii="Times New Roman" w:eastAsia="Calibri" w:hAnsi="Times New Roman" w:cs="Times New Roman"/>
          <w:sz w:val="28"/>
          <w:szCs w:val="28"/>
        </w:rPr>
        <w:t>средств областного и местного бюджетов</w:t>
      </w:r>
      <w:r w:rsidRPr="00B31D5C">
        <w:rPr>
          <w:rFonts w:ascii="Times New Roman" w:eastAsia="Calibri" w:hAnsi="Times New Roman" w:cs="Times New Roman"/>
          <w:sz w:val="28"/>
          <w:szCs w:val="28"/>
        </w:rPr>
        <w:t xml:space="preserve"> продолжена начатая работа по борьбе с борщевиком Сосновского. С 2019 года за не проведение мероприятий по борьбе с борщевиком собственники земельных участков не зависимо от форм собственности и ведомственной принадлежности  подлежать административной ответственности.</w:t>
      </w:r>
    </w:p>
    <w:p w:rsidR="00F44D19" w:rsidRPr="00B31D5C" w:rsidRDefault="00F44D19"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Остается открытым  вопрос пожарной безопасности, но благодаря проводимой работе и усилиям граждан, пожаров и возгораний в 201</w:t>
      </w:r>
      <w:r w:rsidR="00466D2F" w:rsidRPr="00B31D5C">
        <w:rPr>
          <w:rFonts w:ascii="Times New Roman" w:eastAsia="Calibri" w:hAnsi="Times New Roman" w:cs="Times New Roman"/>
          <w:sz w:val="28"/>
          <w:szCs w:val="28"/>
        </w:rPr>
        <w:t>9</w:t>
      </w:r>
      <w:r w:rsidRPr="00B31D5C">
        <w:rPr>
          <w:rFonts w:ascii="Times New Roman" w:eastAsia="Calibri" w:hAnsi="Times New Roman" w:cs="Times New Roman"/>
          <w:sz w:val="28"/>
          <w:szCs w:val="28"/>
        </w:rPr>
        <w:t xml:space="preserve"> году зарегистрировано намного меньше, чем в предыдущие периоды. </w:t>
      </w:r>
    </w:p>
    <w:p w:rsidR="00F44D19" w:rsidRPr="00B31D5C" w:rsidRDefault="00F44D19" w:rsidP="001C69D5">
      <w:pPr>
        <w:spacing w:after="0" w:line="240" w:lineRule="auto"/>
        <w:ind w:firstLine="709"/>
        <w:jc w:val="both"/>
        <w:rPr>
          <w:rFonts w:ascii="Times New Roman" w:eastAsia="Calibri" w:hAnsi="Times New Roman" w:cs="Times New Roman"/>
          <w:noProof/>
          <w:sz w:val="28"/>
          <w:szCs w:val="28"/>
          <w:lang w:eastAsia="ru-RU"/>
        </w:rPr>
      </w:pPr>
      <w:r w:rsidRPr="00B31D5C">
        <w:rPr>
          <w:rFonts w:ascii="Times New Roman" w:eastAsia="Calibri" w:hAnsi="Times New Roman" w:cs="Times New Roman"/>
          <w:sz w:val="28"/>
          <w:szCs w:val="28"/>
          <w:lang w:eastAsia="ru-RU"/>
        </w:rPr>
        <w:t>Предупреждающая информация размещается на досках объявлений, сайте поселения и дублируется</w:t>
      </w:r>
      <w:r w:rsidRPr="00B31D5C">
        <w:rPr>
          <w:rFonts w:ascii="Times New Roman" w:eastAsia="Calibri" w:hAnsi="Times New Roman" w:cs="Times New Roman"/>
          <w:noProof/>
          <w:sz w:val="28"/>
          <w:szCs w:val="28"/>
          <w:lang w:eastAsia="ru-RU"/>
        </w:rPr>
        <w:t xml:space="preserve">  дополнительно у</w:t>
      </w:r>
      <w:r w:rsidR="00466D2F" w:rsidRPr="00B31D5C">
        <w:rPr>
          <w:rFonts w:ascii="Times New Roman" w:eastAsia="Calibri" w:hAnsi="Times New Roman" w:cs="Times New Roman"/>
          <w:noProof/>
          <w:sz w:val="28"/>
          <w:szCs w:val="28"/>
          <w:lang w:eastAsia="ru-RU"/>
        </w:rPr>
        <w:t>становленной «бегущей строкой» на здании администрации в пос. Плодовое</w:t>
      </w:r>
      <w:r w:rsidRPr="00B31D5C">
        <w:rPr>
          <w:rFonts w:ascii="Times New Roman" w:eastAsia="Calibri" w:hAnsi="Times New Roman" w:cs="Times New Roman"/>
          <w:noProof/>
          <w:sz w:val="28"/>
          <w:szCs w:val="28"/>
          <w:lang w:eastAsia="ru-RU"/>
        </w:rPr>
        <w:t>.</w:t>
      </w:r>
      <w:r w:rsidRPr="00B31D5C">
        <w:rPr>
          <w:rFonts w:ascii="Times New Roman" w:eastAsia="Calibri" w:hAnsi="Times New Roman" w:cs="Times New Roman"/>
          <w:color w:val="FF0000"/>
          <w:sz w:val="28"/>
          <w:szCs w:val="28"/>
        </w:rPr>
        <w:t xml:space="preserve"> </w:t>
      </w:r>
    </w:p>
    <w:p w:rsidR="00F44D19" w:rsidRPr="00B31D5C" w:rsidRDefault="00F44D19"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Еже</w:t>
      </w:r>
      <w:r w:rsidR="00882FC3" w:rsidRPr="00B31D5C">
        <w:rPr>
          <w:rFonts w:ascii="Times New Roman" w:eastAsia="Calibri" w:hAnsi="Times New Roman" w:cs="Times New Roman"/>
          <w:sz w:val="28"/>
          <w:szCs w:val="28"/>
        </w:rPr>
        <w:t>квартально</w:t>
      </w:r>
      <w:r w:rsidRPr="00B31D5C">
        <w:rPr>
          <w:rFonts w:ascii="Times New Roman" w:eastAsia="Calibri" w:hAnsi="Times New Roman" w:cs="Times New Roman"/>
          <w:sz w:val="28"/>
          <w:szCs w:val="28"/>
        </w:rPr>
        <w:t xml:space="preserve">  проводятся заседания комиссии по предупреждению ЧС. </w:t>
      </w:r>
    </w:p>
    <w:p w:rsidR="00F44D19" w:rsidRPr="00B31D5C" w:rsidRDefault="00F44D19" w:rsidP="001C69D5">
      <w:pPr>
        <w:spacing w:after="0" w:line="240" w:lineRule="auto"/>
        <w:ind w:firstLine="709"/>
        <w:jc w:val="both"/>
        <w:rPr>
          <w:rFonts w:ascii="Times New Roman" w:eastAsia="Calibri" w:hAnsi="Times New Roman" w:cs="Times New Roman"/>
          <w:sz w:val="28"/>
          <w:szCs w:val="28"/>
        </w:rPr>
      </w:pPr>
    </w:p>
    <w:p w:rsidR="00546FBC" w:rsidRPr="00B31D5C" w:rsidRDefault="00546FBC" w:rsidP="001C69D5">
      <w:pPr>
        <w:spacing w:after="0" w:line="240" w:lineRule="auto"/>
        <w:ind w:firstLine="709"/>
        <w:jc w:val="center"/>
        <w:rPr>
          <w:rFonts w:ascii="Times New Roman" w:eastAsia="Calibri" w:hAnsi="Times New Roman" w:cs="Times New Roman"/>
          <w:b/>
          <w:sz w:val="28"/>
          <w:szCs w:val="28"/>
        </w:rPr>
      </w:pPr>
      <w:r w:rsidRPr="00B31D5C">
        <w:rPr>
          <w:rFonts w:ascii="Times New Roman" w:eastAsia="Calibri" w:hAnsi="Times New Roman" w:cs="Times New Roman"/>
          <w:b/>
          <w:sz w:val="28"/>
          <w:szCs w:val="28"/>
        </w:rPr>
        <w:t>ЖИЛИЩНЫЕ  ВОПРОСЫ</w:t>
      </w:r>
    </w:p>
    <w:p w:rsidR="00546FBC" w:rsidRPr="00B31D5C" w:rsidRDefault="00546FBC"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Администрация в рамках своих полномочий проводит работу по обеспечению  жильем нуждающихся граждан. </w:t>
      </w:r>
    </w:p>
    <w:p w:rsidR="00546FBC" w:rsidRPr="00B31D5C" w:rsidRDefault="00546FBC"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По состоянию на 01.01.2020 г. состоят на учете в качестве нуждающихся в улучшении жилищных условий 54 семьи / 157 человек (на 01.01.2019 г. – 59 семей /168 человек).</w:t>
      </w:r>
    </w:p>
    <w:p w:rsidR="00546FBC" w:rsidRPr="00B31D5C" w:rsidRDefault="00546FBC"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Признаны нуждающимися в улучшении жилищных условий 7 семей.</w:t>
      </w:r>
    </w:p>
    <w:p w:rsidR="00546FBC" w:rsidRPr="00B31D5C" w:rsidRDefault="00546FBC"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lastRenderedPageBreak/>
        <w:t>Отказано в постановке на учет 2 семьям.</w:t>
      </w:r>
    </w:p>
    <w:p w:rsidR="00546FBC" w:rsidRPr="00B31D5C" w:rsidRDefault="00546FBC"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Сняты с учета нуждающихся 12 семей / 32 человека.</w:t>
      </w:r>
    </w:p>
    <w:p w:rsidR="00546FBC" w:rsidRPr="00B31D5C" w:rsidRDefault="00546FBC"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В 2019 году реализовали свои жилищные права путем участия в ФЦП «Устойчивое развитие сельских территорий на 2014-2017 годы и на период до 2020 года» 5 семей /12 человек. Им были предоставлены социальные выплаты на строительство или приобретение жилья.</w:t>
      </w:r>
    </w:p>
    <w:p w:rsidR="00546FBC" w:rsidRPr="00B31D5C" w:rsidRDefault="00546FBC"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2 семьи обеспечены жильем по договорам социального найма.</w:t>
      </w:r>
    </w:p>
    <w:p w:rsidR="00546FBC" w:rsidRPr="00B31D5C" w:rsidRDefault="00546FBC"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4 семьи получили социальные выплаты.</w:t>
      </w:r>
    </w:p>
    <w:p w:rsidR="00546FBC" w:rsidRPr="00B31D5C" w:rsidRDefault="00546FBC"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На 2020 год в программу заявлено 6 семей.</w:t>
      </w:r>
    </w:p>
    <w:p w:rsidR="00546FBC" w:rsidRPr="00B31D5C" w:rsidRDefault="00546FBC" w:rsidP="001C69D5">
      <w:pPr>
        <w:spacing w:after="0" w:line="240" w:lineRule="auto"/>
        <w:ind w:firstLine="709"/>
        <w:jc w:val="both"/>
        <w:rPr>
          <w:rFonts w:ascii="Times New Roman" w:eastAsia="Calibri" w:hAnsi="Times New Roman" w:cs="Times New Roman"/>
          <w:sz w:val="28"/>
          <w:szCs w:val="28"/>
        </w:rPr>
      </w:pPr>
    </w:p>
    <w:p w:rsidR="00F44D19" w:rsidRPr="00B31D5C" w:rsidRDefault="00F44D19" w:rsidP="001C69D5">
      <w:pPr>
        <w:spacing w:after="0" w:line="240" w:lineRule="auto"/>
        <w:ind w:firstLine="709"/>
        <w:jc w:val="center"/>
        <w:rPr>
          <w:rFonts w:ascii="Times New Roman" w:eastAsia="Calibri" w:hAnsi="Times New Roman" w:cs="Times New Roman"/>
          <w:b/>
          <w:sz w:val="28"/>
          <w:szCs w:val="28"/>
        </w:rPr>
      </w:pPr>
      <w:r w:rsidRPr="00B31D5C">
        <w:rPr>
          <w:rFonts w:ascii="Times New Roman" w:eastAsia="Calibri" w:hAnsi="Times New Roman" w:cs="Times New Roman"/>
          <w:b/>
          <w:sz w:val="28"/>
          <w:szCs w:val="28"/>
        </w:rPr>
        <w:t xml:space="preserve">МУНИЦИПАЛЬНЫЕ УСЛУГИ </w:t>
      </w:r>
    </w:p>
    <w:p w:rsidR="00F44D19" w:rsidRPr="00B31D5C" w:rsidRDefault="00882FC3"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Администрацией предоставляются </w:t>
      </w:r>
      <w:r w:rsidR="00F44D19" w:rsidRPr="00B31D5C">
        <w:rPr>
          <w:rFonts w:ascii="Times New Roman" w:eastAsia="Calibri" w:hAnsi="Times New Roman" w:cs="Times New Roman"/>
          <w:sz w:val="28"/>
          <w:szCs w:val="28"/>
        </w:rPr>
        <w:t>муниципальны</w:t>
      </w:r>
      <w:r w:rsidRPr="00B31D5C">
        <w:rPr>
          <w:rFonts w:ascii="Times New Roman" w:eastAsia="Calibri" w:hAnsi="Times New Roman" w:cs="Times New Roman"/>
          <w:sz w:val="28"/>
          <w:szCs w:val="28"/>
        </w:rPr>
        <w:t>е</w:t>
      </w:r>
      <w:r w:rsidR="00F44D19" w:rsidRPr="00B31D5C">
        <w:rPr>
          <w:rFonts w:ascii="Times New Roman" w:eastAsia="Calibri" w:hAnsi="Times New Roman" w:cs="Times New Roman"/>
          <w:sz w:val="28"/>
          <w:szCs w:val="28"/>
        </w:rPr>
        <w:t xml:space="preserve"> услуг</w:t>
      </w:r>
      <w:r w:rsidRPr="00B31D5C">
        <w:rPr>
          <w:rFonts w:ascii="Times New Roman" w:eastAsia="Calibri" w:hAnsi="Times New Roman" w:cs="Times New Roman"/>
          <w:sz w:val="28"/>
          <w:szCs w:val="28"/>
        </w:rPr>
        <w:t>и</w:t>
      </w:r>
      <w:r w:rsidR="00F44D19" w:rsidRPr="00B31D5C">
        <w:rPr>
          <w:rFonts w:ascii="Times New Roman" w:eastAsia="Calibri" w:hAnsi="Times New Roman" w:cs="Times New Roman"/>
          <w:sz w:val="28"/>
          <w:szCs w:val="28"/>
        </w:rPr>
        <w:t xml:space="preserve"> населению. Заявление о получении услуги граждане напра</w:t>
      </w:r>
      <w:r w:rsidR="0026399C" w:rsidRPr="00B31D5C">
        <w:rPr>
          <w:rFonts w:ascii="Times New Roman" w:eastAsia="Calibri" w:hAnsi="Times New Roman" w:cs="Times New Roman"/>
          <w:sz w:val="28"/>
          <w:szCs w:val="28"/>
        </w:rPr>
        <w:t>в</w:t>
      </w:r>
      <w:r w:rsidR="00F44D19" w:rsidRPr="00B31D5C">
        <w:rPr>
          <w:rFonts w:ascii="Times New Roman" w:eastAsia="Calibri" w:hAnsi="Times New Roman" w:cs="Times New Roman"/>
          <w:sz w:val="28"/>
          <w:szCs w:val="28"/>
        </w:rPr>
        <w:t>ляют как непосредственно в администрацию, так и через многофункциональны</w:t>
      </w:r>
      <w:r w:rsidR="0026399C" w:rsidRPr="00B31D5C">
        <w:rPr>
          <w:rFonts w:ascii="Times New Roman" w:eastAsia="Calibri" w:hAnsi="Times New Roman" w:cs="Times New Roman"/>
          <w:sz w:val="28"/>
          <w:szCs w:val="28"/>
        </w:rPr>
        <w:t>й</w:t>
      </w:r>
      <w:r w:rsidR="00F44D19" w:rsidRPr="00B31D5C">
        <w:rPr>
          <w:rFonts w:ascii="Times New Roman" w:eastAsia="Calibri" w:hAnsi="Times New Roman" w:cs="Times New Roman"/>
          <w:sz w:val="28"/>
          <w:szCs w:val="28"/>
        </w:rPr>
        <w:t xml:space="preserve"> центр. Организованн</w:t>
      </w:r>
      <w:r w:rsidR="0026399C" w:rsidRPr="00B31D5C">
        <w:rPr>
          <w:rFonts w:ascii="Times New Roman" w:eastAsia="Calibri" w:hAnsi="Times New Roman" w:cs="Times New Roman"/>
          <w:sz w:val="28"/>
          <w:szCs w:val="28"/>
        </w:rPr>
        <w:t>о</w:t>
      </w:r>
      <w:r w:rsidR="00F44D19" w:rsidRPr="00B31D5C">
        <w:rPr>
          <w:rFonts w:ascii="Times New Roman" w:eastAsia="Calibri" w:hAnsi="Times New Roman" w:cs="Times New Roman"/>
          <w:sz w:val="28"/>
          <w:szCs w:val="28"/>
        </w:rPr>
        <w:t xml:space="preserve"> удаленн</w:t>
      </w:r>
      <w:r w:rsidR="0026399C" w:rsidRPr="00B31D5C">
        <w:rPr>
          <w:rFonts w:ascii="Times New Roman" w:eastAsia="Calibri" w:hAnsi="Times New Roman" w:cs="Times New Roman"/>
          <w:sz w:val="28"/>
          <w:szCs w:val="28"/>
        </w:rPr>
        <w:t>ое</w:t>
      </w:r>
      <w:r w:rsidR="00F44D19" w:rsidRPr="00B31D5C">
        <w:rPr>
          <w:rFonts w:ascii="Times New Roman" w:eastAsia="Calibri" w:hAnsi="Times New Roman" w:cs="Times New Roman"/>
          <w:sz w:val="28"/>
          <w:szCs w:val="28"/>
        </w:rPr>
        <w:t xml:space="preserve"> рабоч</w:t>
      </w:r>
      <w:r w:rsidR="0026399C" w:rsidRPr="00B31D5C">
        <w:rPr>
          <w:rFonts w:ascii="Times New Roman" w:eastAsia="Calibri" w:hAnsi="Times New Roman" w:cs="Times New Roman"/>
          <w:sz w:val="28"/>
          <w:szCs w:val="28"/>
        </w:rPr>
        <w:t>ее</w:t>
      </w:r>
      <w:r w:rsidR="00F44D19" w:rsidRPr="00B31D5C">
        <w:rPr>
          <w:rFonts w:ascii="Times New Roman" w:eastAsia="Calibri" w:hAnsi="Times New Roman" w:cs="Times New Roman"/>
          <w:sz w:val="28"/>
          <w:szCs w:val="28"/>
        </w:rPr>
        <w:t xml:space="preserve"> мест</w:t>
      </w:r>
      <w:r w:rsidR="0026399C" w:rsidRPr="00B31D5C">
        <w:rPr>
          <w:rFonts w:ascii="Times New Roman" w:eastAsia="Calibri" w:hAnsi="Times New Roman" w:cs="Times New Roman"/>
          <w:sz w:val="28"/>
          <w:szCs w:val="28"/>
        </w:rPr>
        <w:t>о</w:t>
      </w:r>
      <w:r w:rsidR="00F44D19" w:rsidRPr="00B31D5C">
        <w:rPr>
          <w:rFonts w:ascii="Times New Roman" w:eastAsia="Calibri" w:hAnsi="Times New Roman" w:cs="Times New Roman"/>
          <w:sz w:val="28"/>
          <w:szCs w:val="28"/>
        </w:rPr>
        <w:t xml:space="preserve"> «МФЦ» в ДК п. </w:t>
      </w:r>
      <w:r w:rsidR="0026399C" w:rsidRPr="00B31D5C">
        <w:rPr>
          <w:rFonts w:ascii="Times New Roman" w:eastAsia="Calibri" w:hAnsi="Times New Roman" w:cs="Times New Roman"/>
          <w:sz w:val="28"/>
          <w:szCs w:val="28"/>
        </w:rPr>
        <w:t>Плодовое</w:t>
      </w:r>
      <w:r w:rsidR="00F44D19" w:rsidRPr="00B31D5C">
        <w:rPr>
          <w:rFonts w:ascii="Times New Roman" w:eastAsia="Calibri" w:hAnsi="Times New Roman" w:cs="Times New Roman"/>
          <w:sz w:val="28"/>
          <w:szCs w:val="28"/>
        </w:rPr>
        <w:t>.</w:t>
      </w:r>
    </w:p>
    <w:p w:rsidR="00882FC3" w:rsidRPr="00B31D5C" w:rsidRDefault="00882FC3" w:rsidP="00882FC3">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В виду отсутствия в населенных пунктах Плодовского поселения нотариуса, данные полномочия исполняет ведущий специалист администрации.  </w:t>
      </w:r>
    </w:p>
    <w:p w:rsidR="00882FC3" w:rsidRPr="00B31D5C" w:rsidRDefault="00882FC3" w:rsidP="00882FC3">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За 2019 год совершено 109 нотариальных действия.</w:t>
      </w:r>
      <w:r w:rsidRPr="00B31D5C">
        <w:rPr>
          <w:sz w:val="28"/>
          <w:szCs w:val="28"/>
        </w:rPr>
        <w:t xml:space="preserve"> </w:t>
      </w:r>
    </w:p>
    <w:p w:rsidR="00882FC3" w:rsidRPr="00B31D5C" w:rsidRDefault="00882FC3" w:rsidP="00882FC3">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Не все полномочия закреплены законодательно для исполнения органами местного самоуправления, однако исполняются администрацией.</w:t>
      </w:r>
    </w:p>
    <w:p w:rsidR="00882FC3" w:rsidRPr="00B31D5C" w:rsidRDefault="00882FC3" w:rsidP="00882FC3">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По вопросам регистрации  по месту жительства по частному сектору  обратилось 33 человека.</w:t>
      </w:r>
    </w:p>
    <w:p w:rsidR="00F44D19" w:rsidRPr="00B31D5C" w:rsidRDefault="00F44D19" w:rsidP="001C69D5">
      <w:pPr>
        <w:spacing w:after="0" w:line="240" w:lineRule="auto"/>
        <w:ind w:firstLine="709"/>
        <w:rPr>
          <w:rFonts w:ascii="Times New Roman" w:eastAsia="Calibri" w:hAnsi="Times New Roman" w:cs="Times New Roman"/>
          <w:b/>
          <w:sz w:val="28"/>
          <w:szCs w:val="28"/>
        </w:rPr>
      </w:pPr>
    </w:p>
    <w:p w:rsidR="00F44D19" w:rsidRPr="00B31D5C" w:rsidRDefault="00F44D19" w:rsidP="001C69D5">
      <w:pPr>
        <w:spacing w:after="0" w:line="240" w:lineRule="auto"/>
        <w:ind w:firstLine="709"/>
        <w:jc w:val="center"/>
        <w:rPr>
          <w:rFonts w:ascii="Times New Roman" w:eastAsia="Calibri" w:hAnsi="Times New Roman" w:cs="Times New Roman"/>
          <w:b/>
          <w:sz w:val="28"/>
          <w:szCs w:val="28"/>
        </w:rPr>
      </w:pPr>
      <w:r w:rsidRPr="00B31D5C">
        <w:rPr>
          <w:rFonts w:ascii="Times New Roman" w:eastAsia="Calibri" w:hAnsi="Times New Roman" w:cs="Times New Roman"/>
          <w:b/>
          <w:sz w:val="28"/>
          <w:szCs w:val="28"/>
        </w:rPr>
        <w:t>ЗЕМЕЛЬНЫЕ ВОПРОСЫ</w:t>
      </w:r>
    </w:p>
    <w:p w:rsidR="0026399C" w:rsidRPr="00B31D5C" w:rsidRDefault="00285A49" w:rsidP="00882FC3">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При</w:t>
      </w:r>
      <w:r w:rsidR="0026399C" w:rsidRPr="00B31D5C">
        <w:rPr>
          <w:rFonts w:ascii="Times New Roman" w:eastAsia="Calibri" w:hAnsi="Times New Roman" w:cs="Times New Roman"/>
          <w:sz w:val="28"/>
          <w:szCs w:val="28"/>
        </w:rPr>
        <w:t xml:space="preserve"> реализации 105-оз на территории поселения: всего с начала действия закона</w:t>
      </w:r>
      <w:r w:rsidR="00882FC3" w:rsidRPr="00B31D5C">
        <w:rPr>
          <w:rFonts w:ascii="Times New Roman" w:eastAsia="Calibri" w:hAnsi="Times New Roman" w:cs="Times New Roman"/>
          <w:sz w:val="28"/>
          <w:szCs w:val="28"/>
        </w:rPr>
        <w:t xml:space="preserve"> </w:t>
      </w:r>
      <w:r w:rsidR="0026399C" w:rsidRPr="00B31D5C">
        <w:rPr>
          <w:rFonts w:ascii="Times New Roman" w:eastAsia="Calibri" w:hAnsi="Times New Roman" w:cs="Times New Roman"/>
          <w:sz w:val="28"/>
          <w:szCs w:val="28"/>
        </w:rPr>
        <w:t>было пос</w:t>
      </w:r>
      <w:r w:rsidRPr="00B31D5C">
        <w:rPr>
          <w:rFonts w:ascii="Times New Roman" w:eastAsia="Calibri" w:hAnsi="Times New Roman" w:cs="Times New Roman"/>
          <w:sz w:val="28"/>
          <w:szCs w:val="28"/>
        </w:rPr>
        <w:t>тавлено на очередь 174 заявителя</w:t>
      </w:r>
      <w:r w:rsidR="0026399C" w:rsidRPr="00B31D5C">
        <w:rPr>
          <w:rFonts w:ascii="Times New Roman" w:eastAsia="Calibri" w:hAnsi="Times New Roman" w:cs="Times New Roman"/>
          <w:sz w:val="28"/>
          <w:szCs w:val="28"/>
        </w:rPr>
        <w:t xml:space="preserve">, из них 34 многодетных семей. Предоставлено </w:t>
      </w:r>
      <w:r w:rsidRPr="00B31D5C">
        <w:rPr>
          <w:rFonts w:ascii="Times New Roman" w:eastAsia="Calibri" w:hAnsi="Times New Roman" w:cs="Times New Roman"/>
          <w:sz w:val="28"/>
          <w:szCs w:val="28"/>
        </w:rPr>
        <w:t>земельных участков – 124</w:t>
      </w:r>
      <w:r w:rsidR="0026399C" w:rsidRPr="00B31D5C">
        <w:rPr>
          <w:rFonts w:ascii="Times New Roman" w:eastAsia="Calibri" w:hAnsi="Times New Roman" w:cs="Times New Roman"/>
          <w:sz w:val="28"/>
          <w:szCs w:val="28"/>
        </w:rPr>
        <w:t>, в том числе 21 многодетным семьям.</w:t>
      </w:r>
    </w:p>
    <w:p w:rsidR="00285A49" w:rsidRPr="00B31D5C" w:rsidRDefault="00285A49"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В 2019 году очередь составляла – 17 человек заявителей, в том числе 8 многодетных семьи. Предоставлено земельных участков 7, в том числе многодетным семьям - 7.</w:t>
      </w:r>
    </w:p>
    <w:p w:rsidR="00285A49" w:rsidRPr="00B31D5C" w:rsidRDefault="00285A49"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Передано в собственность земельных участков – 4.</w:t>
      </w:r>
    </w:p>
    <w:p w:rsidR="00285A49" w:rsidRPr="00B31D5C" w:rsidRDefault="00285A49"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По состоянию</w:t>
      </w:r>
      <w:r w:rsidR="0026399C" w:rsidRPr="00B31D5C">
        <w:rPr>
          <w:rFonts w:ascii="Times New Roman" w:eastAsia="Calibri" w:hAnsi="Times New Roman" w:cs="Times New Roman"/>
          <w:sz w:val="28"/>
          <w:szCs w:val="28"/>
        </w:rPr>
        <w:t xml:space="preserve"> на 01.01.2020г. – </w:t>
      </w:r>
      <w:r w:rsidRPr="00B31D5C">
        <w:rPr>
          <w:rFonts w:ascii="Times New Roman" w:eastAsia="Calibri" w:hAnsi="Times New Roman" w:cs="Times New Roman"/>
          <w:sz w:val="28"/>
          <w:szCs w:val="28"/>
        </w:rPr>
        <w:t xml:space="preserve">в очереди состоят </w:t>
      </w:r>
      <w:r w:rsidR="0026399C" w:rsidRPr="00B31D5C">
        <w:rPr>
          <w:rFonts w:ascii="Times New Roman" w:eastAsia="Calibri" w:hAnsi="Times New Roman" w:cs="Times New Roman"/>
          <w:sz w:val="28"/>
          <w:szCs w:val="28"/>
        </w:rPr>
        <w:t xml:space="preserve">17 заявителей, в том числе 9 многодетных семей. </w:t>
      </w:r>
    </w:p>
    <w:p w:rsidR="0026399C" w:rsidRPr="00B31D5C" w:rsidRDefault="0026399C"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Из предоставленных 124 земельных участков только 12 переданы в собственность.</w:t>
      </w:r>
    </w:p>
    <w:p w:rsidR="009F6825" w:rsidRPr="00B31D5C" w:rsidRDefault="009F6825"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Также в 2019 году:</w:t>
      </w:r>
    </w:p>
    <w:p w:rsidR="009F6825" w:rsidRPr="00B31D5C" w:rsidRDefault="009F6825"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внесены в Единый государственный реестр недвижимости сведения о местоположении границ территориальных зон, установленных правилами землепользования и застройки муниципального образования Плодовское сельское поселение – внесено 20 территориальных зон.</w:t>
      </w:r>
    </w:p>
    <w:p w:rsidR="009F6825" w:rsidRPr="00B31D5C" w:rsidRDefault="009F6825"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 выполнены работы по описанию местоположения границ населенных пунктов: п. Солнечное, п. Малая Горка, п. Кутузовское, п. Веснино, п. Красное, п. Тракторное, п. Уральское, установленных Генеральным планом МО </w:t>
      </w:r>
      <w:r w:rsidRPr="00B31D5C">
        <w:rPr>
          <w:rFonts w:ascii="Times New Roman" w:eastAsia="Calibri" w:hAnsi="Times New Roman" w:cs="Times New Roman"/>
          <w:sz w:val="28"/>
          <w:szCs w:val="28"/>
        </w:rPr>
        <w:lastRenderedPageBreak/>
        <w:t>Плодовское сельское поселение и внесению сведений о местоположении границ в Единый государственный реестр недвижимости.</w:t>
      </w:r>
    </w:p>
    <w:p w:rsidR="00546FBC" w:rsidRPr="00B31D5C" w:rsidRDefault="00176633"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Полномочия по муниципальному земельному контролю переданы на уровень муниципального района</w:t>
      </w:r>
      <w:r w:rsidR="00546FBC" w:rsidRPr="00B31D5C">
        <w:rPr>
          <w:rFonts w:ascii="Times New Roman" w:eastAsia="Calibri" w:hAnsi="Times New Roman" w:cs="Times New Roman"/>
          <w:sz w:val="28"/>
          <w:szCs w:val="28"/>
        </w:rPr>
        <w:t>.</w:t>
      </w:r>
    </w:p>
    <w:p w:rsidR="009F6825" w:rsidRPr="00B31D5C" w:rsidRDefault="009F6825" w:rsidP="001C69D5">
      <w:pPr>
        <w:spacing w:after="0" w:line="240" w:lineRule="auto"/>
        <w:ind w:firstLine="709"/>
        <w:jc w:val="center"/>
        <w:rPr>
          <w:rFonts w:ascii="Times New Roman" w:eastAsia="Calibri" w:hAnsi="Times New Roman" w:cs="Times New Roman"/>
          <w:b/>
          <w:sz w:val="28"/>
          <w:szCs w:val="28"/>
        </w:rPr>
      </w:pPr>
    </w:p>
    <w:p w:rsidR="00F44D19" w:rsidRPr="00B31D5C" w:rsidRDefault="00F44D19" w:rsidP="001C69D5">
      <w:pPr>
        <w:spacing w:after="0" w:line="240" w:lineRule="auto"/>
        <w:ind w:firstLine="709"/>
        <w:jc w:val="center"/>
        <w:rPr>
          <w:rFonts w:ascii="Times New Roman" w:eastAsia="Calibri" w:hAnsi="Times New Roman" w:cs="Times New Roman"/>
          <w:b/>
          <w:sz w:val="28"/>
          <w:szCs w:val="28"/>
        </w:rPr>
      </w:pPr>
      <w:r w:rsidRPr="00B31D5C">
        <w:rPr>
          <w:rFonts w:ascii="Times New Roman" w:eastAsia="Calibri" w:hAnsi="Times New Roman" w:cs="Times New Roman"/>
          <w:b/>
          <w:sz w:val="28"/>
          <w:szCs w:val="28"/>
        </w:rPr>
        <w:t>ПО ГОСУДАРСТВЕННЫМ ПОЛНОМОЧИЯМ</w:t>
      </w:r>
    </w:p>
    <w:p w:rsidR="00F44D19" w:rsidRPr="00B31D5C" w:rsidRDefault="00F44D19"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Ведется работа по воинскому учету граждан. Всего на воинском учете состоит </w:t>
      </w:r>
      <w:r w:rsidR="00D76979">
        <w:rPr>
          <w:rFonts w:ascii="Times New Roman" w:eastAsia="Calibri" w:hAnsi="Times New Roman" w:cs="Times New Roman"/>
          <w:sz w:val="28"/>
          <w:szCs w:val="28"/>
        </w:rPr>
        <w:t>505</w:t>
      </w:r>
      <w:r w:rsidRPr="00B31D5C">
        <w:rPr>
          <w:rFonts w:ascii="Times New Roman" w:eastAsia="Calibri" w:hAnsi="Times New Roman" w:cs="Times New Roman"/>
          <w:sz w:val="28"/>
          <w:szCs w:val="28"/>
        </w:rPr>
        <w:t xml:space="preserve"> человек военнообязанных, юношей призывного возраста - 40 чел.</w:t>
      </w:r>
    </w:p>
    <w:p w:rsidR="00F44D19" w:rsidRPr="00B31D5C" w:rsidRDefault="00F44D19"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 За 201</w:t>
      </w:r>
      <w:r w:rsidR="00285A49" w:rsidRPr="00B31D5C">
        <w:rPr>
          <w:rFonts w:ascii="Times New Roman" w:eastAsia="Calibri" w:hAnsi="Times New Roman" w:cs="Times New Roman"/>
          <w:sz w:val="28"/>
          <w:szCs w:val="28"/>
        </w:rPr>
        <w:t>9 год в ряды РА призваны 9</w:t>
      </w:r>
      <w:r w:rsidRPr="00B31D5C">
        <w:rPr>
          <w:rFonts w:ascii="Times New Roman" w:eastAsia="Calibri" w:hAnsi="Times New Roman" w:cs="Times New Roman"/>
          <w:sz w:val="28"/>
          <w:szCs w:val="28"/>
        </w:rPr>
        <w:t xml:space="preserve"> юношей. Популярность службы в вооруженных силах растет благодаря проводимой работе по патриотическому воспитанию подрастающего поколения. </w:t>
      </w:r>
    </w:p>
    <w:p w:rsidR="00F44D19" w:rsidRPr="00B31D5C" w:rsidRDefault="00F44D19" w:rsidP="001C69D5">
      <w:pPr>
        <w:spacing w:after="0" w:line="240" w:lineRule="auto"/>
        <w:ind w:firstLine="709"/>
        <w:rPr>
          <w:rFonts w:ascii="Times New Roman" w:eastAsia="Calibri" w:hAnsi="Times New Roman" w:cs="Times New Roman"/>
          <w:b/>
          <w:color w:val="ED7D31"/>
          <w:sz w:val="28"/>
          <w:szCs w:val="28"/>
        </w:rPr>
      </w:pPr>
    </w:p>
    <w:p w:rsidR="00F44D19" w:rsidRPr="00B31D5C" w:rsidRDefault="00F44D19" w:rsidP="001C69D5">
      <w:pPr>
        <w:spacing w:after="0" w:line="240" w:lineRule="auto"/>
        <w:ind w:firstLine="709"/>
        <w:jc w:val="center"/>
        <w:rPr>
          <w:rFonts w:ascii="Times New Roman" w:eastAsia="Calibri" w:hAnsi="Times New Roman" w:cs="Times New Roman"/>
          <w:b/>
          <w:sz w:val="28"/>
          <w:szCs w:val="28"/>
        </w:rPr>
      </w:pPr>
      <w:r w:rsidRPr="00B31D5C">
        <w:rPr>
          <w:rFonts w:ascii="Times New Roman" w:eastAsia="Calibri" w:hAnsi="Times New Roman" w:cs="Times New Roman"/>
          <w:b/>
          <w:sz w:val="28"/>
          <w:szCs w:val="28"/>
        </w:rPr>
        <w:t>Ж</w:t>
      </w:r>
      <w:r w:rsidR="00402899" w:rsidRPr="00B31D5C">
        <w:rPr>
          <w:rFonts w:ascii="Times New Roman" w:eastAsia="Calibri" w:hAnsi="Times New Roman" w:cs="Times New Roman"/>
          <w:b/>
          <w:sz w:val="28"/>
          <w:szCs w:val="28"/>
        </w:rPr>
        <w:t>ИЛИЩНО-КОММУНАЛЬНОЕ ХОЗЯЙСТВО</w:t>
      </w:r>
    </w:p>
    <w:p w:rsidR="00B0498F" w:rsidRPr="00B31D5C" w:rsidRDefault="00F44D19"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При подготовке объектов к отопительному сезону были проведены заседания Межведомственной комиссии. Теплоснабжающие организации и управляющие компан</w:t>
      </w:r>
      <w:r w:rsidR="00B0498F" w:rsidRPr="00B31D5C">
        <w:rPr>
          <w:rFonts w:ascii="Times New Roman" w:eastAsia="Calibri" w:hAnsi="Times New Roman" w:cs="Times New Roman"/>
          <w:sz w:val="28"/>
          <w:szCs w:val="28"/>
        </w:rPr>
        <w:t xml:space="preserve">ии получили паспорта готовности в установленные законодательством сроки. </w:t>
      </w:r>
    </w:p>
    <w:p w:rsidR="00F44D19" w:rsidRPr="00B31D5C" w:rsidRDefault="00B0498F"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В начале отопительного сезона, для устранения  аварийной ситуации в котельной поселка Плодовое за счет средств из резервного фонда губернатора Ленинградской области были выделены денежные средства на ремонт щепового котла. Стоимость работ по ремонту предтопка котла составила  </w:t>
      </w:r>
      <w:r w:rsidR="00723286" w:rsidRPr="00B31D5C">
        <w:rPr>
          <w:rFonts w:ascii="Times New Roman" w:eastAsia="Calibri" w:hAnsi="Times New Roman" w:cs="Times New Roman"/>
          <w:sz w:val="28"/>
          <w:szCs w:val="28"/>
        </w:rPr>
        <w:t xml:space="preserve"> 3 590 039,00 руб.</w:t>
      </w:r>
    </w:p>
    <w:p w:rsidR="00F44D19" w:rsidRPr="00B31D5C" w:rsidRDefault="00F44D19" w:rsidP="001C69D5">
      <w:pPr>
        <w:spacing w:after="0"/>
        <w:ind w:firstLine="709"/>
        <w:jc w:val="center"/>
        <w:rPr>
          <w:rFonts w:ascii="Times New Roman" w:eastAsia="Calibri" w:hAnsi="Times New Roman" w:cs="Times New Roman"/>
          <w:b/>
          <w:iCs/>
          <w:sz w:val="28"/>
          <w:szCs w:val="28"/>
        </w:rPr>
      </w:pPr>
    </w:p>
    <w:p w:rsidR="00F44D19" w:rsidRPr="00B31D5C" w:rsidRDefault="00F44D19" w:rsidP="001C69D5">
      <w:pPr>
        <w:spacing w:after="0"/>
        <w:ind w:firstLine="709"/>
        <w:jc w:val="center"/>
        <w:rPr>
          <w:rFonts w:ascii="Times New Roman" w:eastAsia="Calibri" w:hAnsi="Times New Roman" w:cs="Times New Roman"/>
          <w:b/>
          <w:iCs/>
          <w:sz w:val="28"/>
          <w:szCs w:val="28"/>
        </w:rPr>
      </w:pPr>
      <w:r w:rsidRPr="00B31D5C">
        <w:rPr>
          <w:rFonts w:ascii="Times New Roman" w:eastAsia="Calibri" w:hAnsi="Times New Roman" w:cs="Times New Roman"/>
          <w:b/>
          <w:iCs/>
          <w:sz w:val="28"/>
          <w:szCs w:val="28"/>
        </w:rPr>
        <w:t>ГАЗИФИКАЦИЯ</w:t>
      </w:r>
    </w:p>
    <w:p w:rsidR="00F44D19" w:rsidRPr="00B31D5C" w:rsidRDefault="00F44D19" w:rsidP="001C69D5">
      <w:pPr>
        <w:spacing w:after="0"/>
        <w:ind w:firstLine="709"/>
        <w:jc w:val="both"/>
        <w:rPr>
          <w:rFonts w:ascii="Times New Roman" w:eastAsia="Calibri" w:hAnsi="Times New Roman" w:cs="Times New Roman"/>
          <w:iCs/>
          <w:sz w:val="28"/>
          <w:szCs w:val="28"/>
        </w:rPr>
      </w:pPr>
      <w:r w:rsidRPr="00B31D5C">
        <w:rPr>
          <w:rFonts w:ascii="Times New Roman" w:eastAsia="Calibri" w:hAnsi="Times New Roman" w:cs="Times New Roman"/>
          <w:iCs/>
          <w:sz w:val="28"/>
          <w:szCs w:val="28"/>
        </w:rPr>
        <w:t xml:space="preserve">На территории поселение </w:t>
      </w:r>
      <w:r w:rsidR="00FF3E3E" w:rsidRPr="00B31D5C">
        <w:rPr>
          <w:rFonts w:ascii="Times New Roman" w:eastAsia="Calibri" w:hAnsi="Times New Roman" w:cs="Times New Roman"/>
          <w:iCs/>
          <w:sz w:val="28"/>
          <w:szCs w:val="28"/>
        </w:rPr>
        <w:t xml:space="preserve">завершено </w:t>
      </w:r>
      <w:r w:rsidRPr="00B31D5C">
        <w:rPr>
          <w:rFonts w:ascii="Times New Roman" w:eastAsia="Calibri" w:hAnsi="Times New Roman" w:cs="Times New Roman"/>
          <w:iCs/>
          <w:sz w:val="28"/>
          <w:szCs w:val="28"/>
        </w:rPr>
        <w:t xml:space="preserve">строительство </w:t>
      </w:r>
      <w:r w:rsidR="00FF3E3E" w:rsidRPr="00B31D5C">
        <w:rPr>
          <w:rFonts w:ascii="Times New Roman" w:eastAsia="Calibri" w:hAnsi="Times New Roman" w:cs="Times New Roman"/>
          <w:iCs/>
          <w:sz w:val="28"/>
          <w:szCs w:val="28"/>
        </w:rPr>
        <w:t>распределительного</w:t>
      </w:r>
      <w:r w:rsidRPr="00B31D5C">
        <w:rPr>
          <w:rFonts w:ascii="Times New Roman" w:eastAsia="Calibri" w:hAnsi="Times New Roman" w:cs="Times New Roman"/>
          <w:iCs/>
          <w:sz w:val="28"/>
          <w:szCs w:val="28"/>
        </w:rPr>
        <w:t xml:space="preserve"> газопровода</w:t>
      </w:r>
      <w:r w:rsidR="00FF3E3E" w:rsidRPr="00B31D5C">
        <w:rPr>
          <w:rFonts w:ascii="Times New Roman" w:eastAsia="Calibri" w:hAnsi="Times New Roman" w:cs="Times New Roman"/>
          <w:iCs/>
          <w:sz w:val="28"/>
          <w:szCs w:val="28"/>
        </w:rPr>
        <w:t xml:space="preserve"> в пос. Тракторное, на сегодняшний день ведется работа по оформлению газопровода в собственность</w:t>
      </w:r>
      <w:r w:rsidRPr="00B31D5C">
        <w:rPr>
          <w:rFonts w:ascii="Times New Roman" w:eastAsia="Calibri" w:hAnsi="Times New Roman" w:cs="Times New Roman"/>
          <w:iCs/>
          <w:sz w:val="28"/>
          <w:szCs w:val="28"/>
        </w:rPr>
        <w:t>.</w:t>
      </w:r>
    </w:p>
    <w:p w:rsidR="00F44D19" w:rsidRPr="00B31D5C" w:rsidRDefault="00F44D19" w:rsidP="001C69D5">
      <w:pPr>
        <w:spacing w:after="0" w:line="240" w:lineRule="auto"/>
        <w:ind w:firstLine="709"/>
        <w:jc w:val="both"/>
        <w:rPr>
          <w:rFonts w:ascii="Times New Roman" w:eastAsia="Calibri" w:hAnsi="Times New Roman" w:cs="Times New Roman"/>
          <w:sz w:val="28"/>
          <w:szCs w:val="28"/>
        </w:rPr>
      </w:pPr>
    </w:p>
    <w:p w:rsidR="00F44D19" w:rsidRPr="00B31D5C" w:rsidRDefault="00F44D19" w:rsidP="001C69D5">
      <w:pPr>
        <w:spacing w:after="0" w:line="240" w:lineRule="auto"/>
        <w:ind w:firstLine="709"/>
        <w:jc w:val="center"/>
        <w:rPr>
          <w:rFonts w:ascii="Times New Roman" w:eastAsia="Calibri" w:hAnsi="Times New Roman" w:cs="Times New Roman"/>
          <w:b/>
          <w:sz w:val="28"/>
          <w:szCs w:val="28"/>
        </w:rPr>
      </w:pPr>
      <w:r w:rsidRPr="00B31D5C">
        <w:rPr>
          <w:rFonts w:ascii="Times New Roman" w:eastAsia="Calibri" w:hAnsi="Times New Roman" w:cs="Times New Roman"/>
          <w:b/>
          <w:sz w:val="28"/>
          <w:szCs w:val="28"/>
        </w:rPr>
        <w:t>БЛАГОУСТРОЙСТВО</w:t>
      </w:r>
    </w:p>
    <w:p w:rsidR="00843F48" w:rsidRPr="00B31D5C" w:rsidRDefault="00843F48" w:rsidP="001C69D5">
      <w:pPr>
        <w:spacing w:after="0" w:line="240" w:lineRule="auto"/>
        <w:ind w:firstLine="709"/>
        <w:jc w:val="both"/>
        <w:rPr>
          <w:rFonts w:ascii="Times New Roman" w:eastAsia="Times New Roman" w:hAnsi="Times New Roman" w:cs="Times New Roman"/>
          <w:color w:val="000000"/>
          <w:sz w:val="28"/>
          <w:szCs w:val="28"/>
          <w:lang w:eastAsia="ru-RU"/>
        </w:rPr>
      </w:pPr>
      <w:r w:rsidRPr="00B31D5C">
        <w:rPr>
          <w:rFonts w:ascii="Times New Roman" w:eastAsia="Calibri" w:hAnsi="Times New Roman" w:cs="Times New Roman"/>
          <w:sz w:val="28"/>
          <w:szCs w:val="28"/>
        </w:rPr>
        <w:t>Главным мероприятием  по благоустройству в</w:t>
      </w:r>
      <w:r w:rsidR="00B0498F" w:rsidRPr="00B31D5C">
        <w:rPr>
          <w:rFonts w:ascii="Times New Roman" w:eastAsia="Calibri" w:hAnsi="Times New Roman" w:cs="Times New Roman"/>
          <w:sz w:val="28"/>
          <w:szCs w:val="28"/>
        </w:rPr>
        <w:t xml:space="preserve"> 2019 году</w:t>
      </w:r>
      <w:r w:rsidRPr="00B31D5C">
        <w:rPr>
          <w:rFonts w:ascii="Times New Roman" w:eastAsia="Calibri" w:hAnsi="Times New Roman" w:cs="Times New Roman"/>
          <w:sz w:val="28"/>
          <w:szCs w:val="28"/>
        </w:rPr>
        <w:t xml:space="preserve"> было выполнения первого этапа благоустройства общественной территории у здания администрации в рамках  реализации р</w:t>
      </w:r>
      <w:r w:rsidRPr="00B31D5C">
        <w:rPr>
          <w:rFonts w:ascii="Times New Roman" w:hAnsi="Times New Roman" w:cs="Times New Roman"/>
          <w:color w:val="000000"/>
          <w:sz w:val="28"/>
          <w:szCs w:val="28"/>
          <w:shd w:val="clear" w:color="auto" w:fill="FFFFFF"/>
        </w:rPr>
        <w:t>егионального проекта «</w:t>
      </w:r>
      <w:r w:rsidR="00B31D5C">
        <w:rPr>
          <w:rFonts w:ascii="Times New Roman" w:hAnsi="Times New Roman" w:cs="Times New Roman"/>
          <w:color w:val="000000"/>
          <w:sz w:val="28"/>
          <w:szCs w:val="28"/>
          <w:shd w:val="clear" w:color="auto" w:fill="FFFFFF"/>
        </w:rPr>
        <w:t>Формирование комфортной городской среды</w:t>
      </w:r>
      <w:r w:rsidRPr="00B31D5C">
        <w:rPr>
          <w:rFonts w:ascii="Times New Roman" w:hAnsi="Times New Roman" w:cs="Times New Roman"/>
          <w:color w:val="000000"/>
          <w:sz w:val="28"/>
          <w:szCs w:val="28"/>
          <w:shd w:val="clear" w:color="auto" w:fill="FFFFFF"/>
        </w:rPr>
        <w:t xml:space="preserve">» - </w:t>
      </w:r>
      <w:r w:rsidRPr="00B31D5C">
        <w:rPr>
          <w:rFonts w:ascii="Times New Roman" w:eastAsia="Times New Roman" w:hAnsi="Times New Roman" w:cs="Times New Roman"/>
          <w:color w:val="000000"/>
          <w:sz w:val="28"/>
          <w:szCs w:val="28"/>
          <w:lang w:eastAsia="ru-RU"/>
        </w:rPr>
        <w:t>привлеченные средства в бюджет муниципального образования составили 8 млн.рублей.</w:t>
      </w:r>
    </w:p>
    <w:p w:rsidR="00B0498F" w:rsidRPr="00B31D5C" w:rsidRDefault="00843F48"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А</w:t>
      </w:r>
      <w:r w:rsidR="00B0498F" w:rsidRPr="00B31D5C">
        <w:rPr>
          <w:rFonts w:ascii="Times New Roman" w:eastAsia="Calibri" w:hAnsi="Times New Roman" w:cs="Times New Roman"/>
          <w:sz w:val="28"/>
          <w:szCs w:val="28"/>
        </w:rPr>
        <w:t>дминистрация муниципального образования Плодовское сельское поселение в рамках ежегодного конкурса «Архитектурный облик общественно  значимых публичных пространств населенных пунктов Ленинградской области»,  в номинации «Лучший проект» в категории «Скверы и площади» заняла 1-е место. Это позволит завершить мероприятия по благоустройству общественных территорий пос. Плодовое начатое</w:t>
      </w:r>
      <w:r w:rsidRPr="00B31D5C">
        <w:rPr>
          <w:rFonts w:ascii="Times New Roman" w:eastAsia="Calibri" w:hAnsi="Times New Roman" w:cs="Times New Roman"/>
          <w:sz w:val="28"/>
          <w:szCs w:val="28"/>
        </w:rPr>
        <w:t xml:space="preserve"> в 2019 году.</w:t>
      </w:r>
      <w:r w:rsidR="00B0498F" w:rsidRPr="00B31D5C">
        <w:rPr>
          <w:rFonts w:ascii="Times New Roman" w:eastAsia="Calibri" w:hAnsi="Times New Roman" w:cs="Times New Roman"/>
          <w:sz w:val="28"/>
          <w:szCs w:val="28"/>
        </w:rPr>
        <w:t xml:space="preserve"> </w:t>
      </w:r>
    </w:p>
    <w:p w:rsidR="00402899" w:rsidRPr="00B31D5C" w:rsidRDefault="00F44D19"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По благоустройству выполнялись следующие виды работ: окашивание, ремонт уличного освещения,  очистка поселковых дорог от снега, уборка территории, украшение поселков мотивами к 9 мая и новогодним праздникам,  установка новогодних елей.  </w:t>
      </w:r>
    </w:p>
    <w:p w:rsidR="00843F48" w:rsidRPr="00B31D5C" w:rsidRDefault="00F44D19"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lastRenderedPageBreak/>
        <w:t xml:space="preserve"> </w:t>
      </w:r>
      <w:r w:rsidR="00843F48" w:rsidRPr="00B31D5C">
        <w:rPr>
          <w:rFonts w:ascii="Times New Roman" w:eastAsia="Calibri" w:hAnsi="Times New Roman" w:cs="Times New Roman"/>
          <w:sz w:val="28"/>
          <w:szCs w:val="28"/>
        </w:rPr>
        <w:t>Хочется сказать о проведенных мероприятиях в поселении:  субботники, акции «Чистый лес» и «Чистый берег» с привлечением жителей, работников организаций и предприятий всех форм собственности, учащихся образовательных учреждений.</w:t>
      </w:r>
    </w:p>
    <w:p w:rsidR="00843F48" w:rsidRPr="00B31D5C" w:rsidRDefault="00843F48"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Огромное спасибо  всем жителям поселения, которые активно принимают участие в субботниках и благоустройстве придомовых территорий.</w:t>
      </w:r>
    </w:p>
    <w:p w:rsidR="000D65C4" w:rsidRDefault="00843F48"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Украшением поселков стали клумбы и вазоны с цветами. </w:t>
      </w:r>
    </w:p>
    <w:p w:rsidR="00843F48" w:rsidRPr="00B31D5C" w:rsidRDefault="00843F48"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Сотрудники администрации и депутаты поселения принимают самое активное участие во всех мероприятиях по очистке и благоустройству территории поселения.</w:t>
      </w:r>
    </w:p>
    <w:p w:rsidR="00843F48" w:rsidRPr="00B31D5C" w:rsidRDefault="00843F48"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 Не смотря на усилия жителей и администрации имеет место вандализма на клумбах и  детских площадках, урны заполнены бутылками из-под алкогольных напитков, пачками сигарет, а сами площадки покрыты шелухой от семечек. Оформленный стенд на пляже (правила поведения на воде) пришел в</w:t>
      </w:r>
      <w:r w:rsidR="00AF6B11" w:rsidRPr="00B31D5C">
        <w:rPr>
          <w:rFonts w:ascii="Times New Roman" w:eastAsia="Calibri" w:hAnsi="Times New Roman" w:cs="Times New Roman"/>
          <w:sz w:val="28"/>
          <w:szCs w:val="28"/>
        </w:rPr>
        <w:t xml:space="preserve"> </w:t>
      </w:r>
      <w:r w:rsidRPr="00B31D5C">
        <w:rPr>
          <w:rFonts w:ascii="Times New Roman" w:eastAsia="Calibri" w:hAnsi="Times New Roman" w:cs="Times New Roman"/>
          <w:sz w:val="28"/>
          <w:szCs w:val="28"/>
        </w:rPr>
        <w:t xml:space="preserve">непотребное состояние на шестой день, стена здания библиотеки в пос. Соловьевка  исписана, радует, что написаны стихи и без грамматических ошибок. </w:t>
      </w:r>
      <w:r w:rsidR="00087098" w:rsidRPr="00B31D5C">
        <w:rPr>
          <w:rFonts w:ascii="Times New Roman" w:eastAsia="Calibri" w:hAnsi="Times New Roman" w:cs="Times New Roman"/>
          <w:sz w:val="28"/>
          <w:szCs w:val="28"/>
        </w:rPr>
        <w:t xml:space="preserve"> </w:t>
      </w:r>
    </w:p>
    <w:p w:rsidR="00087098" w:rsidRPr="00B31D5C" w:rsidRDefault="00087098" w:rsidP="001C69D5">
      <w:pPr>
        <w:spacing w:after="0" w:line="240" w:lineRule="auto"/>
        <w:ind w:firstLine="709"/>
        <w:jc w:val="both"/>
        <w:rPr>
          <w:rFonts w:ascii="Times New Roman" w:hAnsi="Times New Roman" w:cs="Times New Roman"/>
          <w:sz w:val="28"/>
          <w:szCs w:val="28"/>
          <w:shd w:val="clear" w:color="auto" w:fill="FFFFFF"/>
        </w:rPr>
      </w:pPr>
      <w:r w:rsidRPr="00B31D5C">
        <w:rPr>
          <w:rFonts w:ascii="Times New Roman" w:eastAsia="Calibri" w:hAnsi="Times New Roman" w:cs="Times New Roman"/>
          <w:sz w:val="28"/>
          <w:szCs w:val="28"/>
        </w:rPr>
        <w:t xml:space="preserve">С 1 апреля 2019 года </w:t>
      </w:r>
      <w:r w:rsidR="009B7F58" w:rsidRPr="00B31D5C">
        <w:rPr>
          <w:rFonts w:ascii="Times New Roman" w:eastAsia="Calibri" w:hAnsi="Times New Roman" w:cs="Times New Roman"/>
          <w:sz w:val="28"/>
          <w:szCs w:val="28"/>
        </w:rPr>
        <w:t>в Ленинградской области</w:t>
      </w:r>
      <w:r w:rsidRPr="00B31D5C">
        <w:rPr>
          <w:rFonts w:ascii="Times New Roman" w:eastAsia="Calibri" w:hAnsi="Times New Roman" w:cs="Times New Roman"/>
          <w:sz w:val="28"/>
          <w:szCs w:val="28"/>
        </w:rPr>
        <w:t xml:space="preserve"> стартовала «мусорная реформа», на территории поселения начал работать региональный оператор </w:t>
      </w:r>
      <w:r w:rsidRPr="00B31D5C">
        <w:rPr>
          <w:rFonts w:ascii="Times New Roman" w:hAnsi="Times New Roman" w:cs="Times New Roman"/>
          <w:sz w:val="28"/>
          <w:szCs w:val="28"/>
          <w:shd w:val="clear" w:color="auto" w:fill="FFFFFF"/>
        </w:rPr>
        <w:t>«Управляющая компания по обращению с отходами</w:t>
      </w:r>
      <w:r w:rsidRPr="00B31D5C">
        <w:rPr>
          <w:rStyle w:val="apple-converted-space"/>
          <w:rFonts w:ascii="Times New Roman" w:hAnsi="Times New Roman" w:cs="Times New Roman"/>
          <w:sz w:val="28"/>
          <w:szCs w:val="28"/>
          <w:shd w:val="clear" w:color="auto" w:fill="FFFFFF"/>
        </w:rPr>
        <w:t> </w:t>
      </w:r>
      <w:r w:rsidRPr="00B31D5C">
        <w:rPr>
          <w:rFonts w:ascii="Times New Roman" w:hAnsi="Times New Roman" w:cs="Times New Roman"/>
          <w:bCs/>
          <w:sz w:val="28"/>
          <w:szCs w:val="28"/>
          <w:shd w:val="clear" w:color="auto" w:fill="FFFFFF"/>
        </w:rPr>
        <w:t>в</w:t>
      </w:r>
      <w:r w:rsidRPr="00B31D5C">
        <w:rPr>
          <w:rStyle w:val="apple-converted-space"/>
          <w:rFonts w:ascii="Times New Roman" w:hAnsi="Times New Roman" w:cs="Times New Roman"/>
          <w:sz w:val="28"/>
          <w:szCs w:val="28"/>
          <w:shd w:val="clear" w:color="auto" w:fill="FFFFFF"/>
        </w:rPr>
        <w:t> </w:t>
      </w:r>
      <w:r w:rsidRPr="00B31D5C">
        <w:rPr>
          <w:rFonts w:ascii="Times New Roman" w:hAnsi="Times New Roman" w:cs="Times New Roman"/>
          <w:bCs/>
          <w:sz w:val="28"/>
          <w:szCs w:val="28"/>
          <w:shd w:val="clear" w:color="auto" w:fill="FFFFFF"/>
        </w:rPr>
        <w:t>Ленинградской</w:t>
      </w:r>
      <w:r w:rsidRPr="00B31D5C">
        <w:rPr>
          <w:rStyle w:val="apple-converted-space"/>
          <w:rFonts w:ascii="Times New Roman" w:hAnsi="Times New Roman" w:cs="Times New Roman"/>
          <w:sz w:val="28"/>
          <w:szCs w:val="28"/>
          <w:shd w:val="clear" w:color="auto" w:fill="FFFFFF"/>
        </w:rPr>
        <w:t> </w:t>
      </w:r>
      <w:r w:rsidRPr="00B31D5C">
        <w:rPr>
          <w:rFonts w:ascii="Times New Roman" w:hAnsi="Times New Roman" w:cs="Times New Roman"/>
          <w:bCs/>
          <w:sz w:val="28"/>
          <w:szCs w:val="28"/>
          <w:shd w:val="clear" w:color="auto" w:fill="FFFFFF"/>
        </w:rPr>
        <w:t>области</w:t>
      </w:r>
      <w:r w:rsidRPr="00B31D5C">
        <w:rPr>
          <w:rFonts w:ascii="Times New Roman" w:hAnsi="Times New Roman" w:cs="Times New Roman"/>
          <w:sz w:val="28"/>
          <w:szCs w:val="28"/>
          <w:shd w:val="clear" w:color="auto" w:fill="FFFFFF"/>
        </w:rPr>
        <w:t>», осуществляет деятельность по сбору, транспортировке и утилизации твердых коммунальных отходов.</w:t>
      </w:r>
    </w:p>
    <w:p w:rsidR="00AD2B98" w:rsidRPr="00B31D5C" w:rsidRDefault="00AD2B98" w:rsidP="001C69D5">
      <w:pPr>
        <w:spacing w:after="0" w:line="240" w:lineRule="auto"/>
        <w:ind w:firstLine="709"/>
        <w:jc w:val="both"/>
        <w:rPr>
          <w:rFonts w:ascii="Times New Roman" w:eastAsia="Calibri" w:hAnsi="Times New Roman" w:cs="Times New Roman"/>
          <w:sz w:val="28"/>
          <w:szCs w:val="28"/>
        </w:rPr>
      </w:pPr>
      <w:r w:rsidRPr="00B31D5C">
        <w:rPr>
          <w:rFonts w:ascii="Times New Roman" w:hAnsi="Times New Roman" w:cs="Times New Roman"/>
          <w:sz w:val="28"/>
          <w:szCs w:val="28"/>
          <w:shd w:val="clear" w:color="auto" w:fill="FFFFFF"/>
        </w:rPr>
        <w:t>На территории поселения продолжается проведение мероприятий по уничтожению борщевика Сосновского.</w:t>
      </w:r>
    </w:p>
    <w:p w:rsidR="00843F48" w:rsidRPr="00B31D5C" w:rsidRDefault="00843F48" w:rsidP="001C69D5">
      <w:pPr>
        <w:spacing w:after="0"/>
        <w:ind w:firstLine="709"/>
        <w:jc w:val="both"/>
        <w:rPr>
          <w:rFonts w:ascii="Times New Roman" w:eastAsia="Calibri" w:hAnsi="Times New Roman" w:cs="Times New Roman"/>
          <w:sz w:val="28"/>
          <w:szCs w:val="28"/>
        </w:rPr>
      </w:pPr>
    </w:p>
    <w:p w:rsidR="00F44D19" w:rsidRPr="00B31D5C" w:rsidRDefault="00843F48" w:rsidP="001C69D5">
      <w:pPr>
        <w:spacing w:after="0"/>
        <w:ind w:firstLine="709"/>
        <w:jc w:val="center"/>
        <w:rPr>
          <w:rFonts w:ascii="Times New Roman" w:eastAsia="Calibri" w:hAnsi="Times New Roman" w:cs="Times New Roman"/>
          <w:b/>
          <w:sz w:val="28"/>
          <w:szCs w:val="28"/>
        </w:rPr>
      </w:pPr>
      <w:r w:rsidRPr="00B31D5C">
        <w:rPr>
          <w:rFonts w:ascii="Times New Roman" w:eastAsia="Calibri" w:hAnsi="Times New Roman" w:cs="Times New Roman"/>
          <w:b/>
          <w:sz w:val="28"/>
          <w:szCs w:val="28"/>
        </w:rPr>
        <w:t>ИНИЦИАТИВА ГРАЖДАН</w:t>
      </w:r>
    </w:p>
    <w:p w:rsidR="00971C77" w:rsidRPr="00B31D5C" w:rsidRDefault="00971C77"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Наше будущее зависит от каждого из нас, от нашей совместной инициативы, эффективной работы, от заинтересованности в общем результате.</w:t>
      </w:r>
      <w:r w:rsidRPr="00B31D5C">
        <w:rPr>
          <w:rFonts w:ascii="Times New Roman" w:eastAsia="Calibri" w:hAnsi="Times New Roman" w:cs="Times New Roman"/>
          <w:i/>
          <w:sz w:val="28"/>
          <w:szCs w:val="28"/>
        </w:rPr>
        <w:t xml:space="preserve"> </w:t>
      </w:r>
    </w:p>
    <w:p w:rsidR="00971C77" w:rsidRPr="00B31D5C" w:rsidRDefault="00971C77"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Этому вопросу уделяется большое внимание со стороны  Губернатора и Правительства Ленинградской области по средствам новых форм местного самоуправления, которая включает в себя работу общественных советов и старост, а с 2018 года это еще и инициативные комиссии. </w:t>
      </w:r>
    </w:p>
    <w:p w:rsidR="00971C77" w:rsidRPr="00B31D5C" w:rsidRDefault="00971C77"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 147 и 3 областные законы направлены на то, чтобы граждане более активно проявляли должный интерес и внимание к проблемам поселка, оказывали помощь администрации, участвовали в собраниях, так как одним из обязательных условий является участие жителей  (в денежном или трудовом эквиваленте) в реализации мероприятий формируемых программой  для софинансирования из областного бюджета. Огромную помощь в этом на безвозмездной основе администрации оказывают старосты. В 2019 году была отмечена работа старосты  пос. Тракторное Акопьян Татьяны Сергеевны.</w:t>
      </w:r>
    </w:p>
    <w:p w:rsidR="00843F48" w:rsidRPr="00B31D5C" w:rsidRDefault="00843F48"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В рамках областных законов 147-оз </w:t>
      </w:r>
      <w:r w:rsidR="00882FC3" w:rsidRPr="00B31D5C">
        <w:rPr>
          <w:rFonts w:ascii="Times New Roman" w:eastAsia="Calibri" w:hAnsi="Times New Roman" w:cs="Times New Roman"/>
          <w:sz w:val="28"/>
          <w:szCs w:val="28"/>
        </w:rPr>
        <w:t>и</w:t>
      </w:r>
      <w:r w:rsidRPr="00B31D5C">
        <w:rPr>
          <w:rFonts w:ascii="Times New Roman" w:eastAsia="Calibri" w:hAnsi="Times New Roman" w:cs="Times New Roman"/>
          <w:sz w:val="28"/>
          <w:szCs w:val="28"/>
        </w:rPr>
        <w:t xml:space="preserve"> 03-оз</w:t>
      </w:r>
      <w:r w:rsidRPr="00B31D5C">
        <w:rPr>
          <w:rFonts w:ascii="Times New Roman" w:hAnsi="Times New Roman" w:cs="Times New Roman"/>
          <w:bCs/>
          <w:sz w:val="28"/>
          <w:szCs w:val="28"/>
        </w:rPr>
        <w:t xml:space="preserve"> </w:t>
      </w:r>
      <w:r w:rsidRPr="00B31D5C">
        <w:rPr>
          <w:rFonts w:ascii="Times New Roman" w:eastAsia="Calibri" w:hAnsi="Times New Roman" w:cs="Times New Roman"/>
          <w:sz w:val="28"/>
          <w:szCs w:val="28"/>
        </w:rPr>
        <w:t xml:space="preserve">  за счет выделенных областных субсидий, а также  собственных денежных средств  были выполнены следующие мероприятия:</w:t>
      </w:r>
    </w:p>
    <w:p w:rsidR="00843F48" w:rsidRPr="00B31D5C" w:rsidRDefault="00843F48" w:rsidP="001C69D5">
      <w:pPr>
        <w:spacing w:after="0" w:line="240" w:lineRule="auto"/>
        <w:ind w:firstLine="709"/>
        <w:jc w:val="both"/>
        <w:rPr>
          <w:rFonts w:ascii="Times New Roman" w:hAnsi="Times New Roman" w:cs="Times New Roman"/>
          <w:bCs/>
          <w:sz w:val="28"/>
          <w:szCs w:val="28"/>
        </w:rPr>
      </w:pPr>
      <w:r w:rsidRPr="00B31D5C">
        <w:rPr>
          <w:rFonts w:ascii="Times New Roman" w:eastAsia="Calibri" w:hAnsi="Times New Roman" w:cs="Times New Roman"/>
          <w:sz w:val="28"/>
          <w:szCs w:val="28"/>
        </w:rPr>
        <w:lastRenderedPageBreak/>
        <w:t xml:space="preserve">- </w:t>
      </w:r>
      <w:r w:rsidRPr="00B31D5C">
        <w:rPr>
          <w:rFonts w:ascii="Times New Roman" w:hAnsi="Times New Roman" w:cs="Times New Roman"/>
          <w:bCs/>
          <w:sz w:val="28"/>
          <w:szCs w:val="28"/>
        </w:rPr>
        <w:t>Устройство тротуара  от дома №2 до школы по ул. Центральной пос. Плодовое;</w:t>
      </w:r>
    </w:p>
    <w:p w:rsidR="00843F48" w:rsidRPr="00B31D5C" w:rsidRDefault="00843F48" w:rsidP="001C69D5">
      <w:pPr>
        <w:spacing w:after="0" w:line="240" w:lineRule="auto"/>
        <w:ind w:firstLine="709"/>
        <w:jc w:val="both"/>
        <w:rPr>
          <w:rFonts w:ascii="Times New Roman" w:hAnsi="Times New Roman" w:cs="Times New Roman"/>
          <w:sz w:val="28"/>
          <w:szCs w:val="28"/>
        </w:rPr>
      </w:pPr>
      <w:r w:rsidRPr="00B31D5C">
        <w:rPr>
          <w:rFonts w:ascii="Times New Roman" w:hAnsi="Times New Roman" w:cs="Times New Roman"/>
          <w:bCs/>
          <w:sz w:val="28"/>
          <w:szCs w:val="28"/>
        </w:rPr>
        <w:t xml:space="preserve">- </w:t>
      </w:r>
      <w:r w:rsidRPr="00B31D5C">
        <w:rPr>
          <w:rFonts w:ascii="Times New Roman" w:hAnsi="Times New Roman" w:cs="Times New Roman"/>
          <w:sz w:val="28"/>
          <w:szCs w:val="28"/>
        </w:rPr>
        <w:t>Установка пешеходного ограждения у школы пос. Плодовое;</w:t>
      </w:r>
    </w:p>
    <w:p w:rsidR="00843F48" w:rsidRPr="00B31D5C" w:rsidRDefault="00843F48" w:rsidP="001C69D5">
      <w:pPr>
        <w:spacing w:after="0" w:line="240" w:lineRule="auto"/>
        <w:ind w:firstLine="709"/>
        <w:jc w:val="both"/>
        <w:rPr>
          <w:rFonts w:ascii="Times New Roman" w:hAnsi="Times New Roman" w:cs="Times New Roman"/>
          <w:sz w:val="28"/>
          <w:szCs w:val="28"/>
        </w:rPr>
      </w:pPr>
      <w:r w:rsidRPr="00B31D5C">
        <w:rPr>
          <w:rFonts w:ascii="Times New Roman" w:hAnsi="Times New Roman" w:cs="Times New Roman"/>
          <w:sz w:val="28"/>
          <w:szCs w:val="28"/>
        </w:rPr>
        <w:t>- Установка светофоров Т7 у  школы пос. Плодовое;</w:t>
      </w:r>
    </w:p>
    <w:p w:rsidR="00843F48" w:rsidRPr="00B31D5C" w:rsidRDefault="00843F48" w:rsidP="001C69D5">
      <w:pPr>
        <w:spacing w:after="0" w:line="240" w:lineRule="auto"/>
        <w:ind w:firstLine="709"/>
        <w:jc w:val="both"/>
        <w:rPr>
          <w:rFonts w:ascii="Times New Roman" w:hAnsi="Times New Roman" w:cs="Times New Roman"/>
          <w:bCs/>
          <w:iCs/>
          <w:color w:val="000000"/>
          <w:sz w:val="28"/>
          <w:szCs w:val="28"/>
        </w:rPr>
      </w:pPr>
      <w:r w:rsidRPr="00B31D5C">
        <w:rPr>
          <w:rFonts w:ascii="Times New Roman" w:hAnsi="Times New Roman" w:cs="Times New Roman"/>
          <w:sz w:val="28"/>
          <w:szCs w:val="28"/>
        </w:rPr>
        <w:t xml:space="preserve">- </w:t>
      </w:r>
      <w:r w:rsidRPr="00B31D5C">
        <w:rPr>
          <w:rFonts w:ascii="Times New Roman" w:hAnsi="Times New Roman" w:cs="Times New Roman"/>
          <w:bCs/>
          <w:iCs/>
          <w:color w:val="000000"/>
          <w:sz w:val="28"/>
          <w:szCs w:val="28"/>
        </w:rPr>
        <w:t>Ремонт грунтовой дороги по ул. Лесная в пос. Красное;</w:t>
      </w:r>
    </w:p>
    <w:p w:rsidR="00843F48" w:rsidRPr="00B31D5C" w:rsidRDefault="00843F48" w:rsidP="001C69D5">
      <w:pPr>
        <w:spacing w:after="0" w:line="240" w:lineRule="auto"/>
        <w:ind w:firstLine="709"/>
        <w:jc w:val="both"/>
        <w:rPr>
          <w:rFonts w:ascii="Times New Roman" w:hAnsi="Times New Roman" w:cs="Times New Roman"/>
          <w:bCs/>
          <w:iCs/>
          <w:color w:val="000000"/>
          <w:sz w:val="28"/>
          <w:szCs w:val="28"/>
        </w:rPr>
      </w:pPr>
      <w:r w:rsidRPr="00B31D5C">
        <w:rPr>
          <w:rFonts w:ascii="Times New Roman" w:hAnsi="Times New Roman" w:cs="Times New Roman"/>
          <w:bCs/>
          <w:iCs/>
          <w:color w:val="000000"/>
          <w:sz w:val="28"/>
          <w:szCs w:val="28"/>
        </w:rPr>
        <w:t>- Ремонт грунтовой дороги по ул. Ладожская в пос. Кутузовское;</w:t>
      </w:r>
    </w:p>
    <w:p w:rsidR="00843F48" w:rsidRPr="00B31D5C" w:rsidRDefault="00843F48" w:rsidP="001C69D5">
      <w:pPr>
        <w:spacing w:after="0" w:line="240" w:lineRule="auto"/>
        <w:ind w:firstLine="709"/>
        <w:jc w:val="both"/>
        <w:rPr>
          <w:rFonts w:ascii="Times New Roman" w:hAnsi="Times New Roman" w:cs="Times New Roman"/>
          <w:color w:val="000000"/>
          <w:sz w:val="28"/>
          <w:szCs w:val="28"/>
        </w:rPr>
      </w:pPr>
      <w:r w:rsidRPr="00B31D5C">
        <w:rPr>
          <w:rFonts w:ascii="Times New Roman" w:hAnsi="Times New Roman" w:cs="Times New Roman"/>
          <w:bCs/>
          <w:iCs/>
          <w:color w:val="000000"/>
          <w:sz w:val="28"/>
          <w:szCs w:val="28"/>
        </w:rPr>
        <w:t>- Ремонт (замена) фонарей уличного освещения в пос. Солнечное</w:t>
      </w:r>
      <w:r w:rsidRPr="00B31D5C">
        <w:rPr>
          <w:rFonts w:ascii="Times New Roman" w:hAnsi="Times New Roman" w:cs="Times New Roman"/>
          <w:color w:val="000000"/>
          <w:sz w:val="28"/>
          <w:szCs w:val="28"/>
        </w:rPr>
        <w:t>;</w:t>
      </w:r>
    </w:p>
    <w:p w:rsidR="00843F48" w:rsidRPr="00B31D5C" w:rsidRDefault="00843F48" w:rsidP="001C69D5">
      <w:pPr>
        <w:spacing w:after="0" w:line="240" w:lineRule="auto"/>
        <w:ind w:firstLine="709"/>
        <w:jc w:val="both"/>
        <w:rPr>
          <w:rFonts w:ascii="Times New Roman" w:hAnsi="Times New Roman" w:cs="Times New Roman"/>
          <w:color w:val="000000"/>
          <w:sz w:val="28"/>
          <w:szCs w:val="28"/>
        </w:rPr>
      </w:pPr>
      <w:r w:rsidRPr="00B31D5C">
        <w:rPr>
          <w:rFonts w:ascii="Times New Roman" w:hAnsi="Times New Roman" w:cs="Times New Roman"/>
          <w:color w:val="000000"/>
          <w:sz w:val="28"/>
          <w:szCs w:val="28"/>
        </w:rPr>
        <w:t xml:space="preserve">- </w:t>
      </w:r>
      <w:r w:rsidRPr="00B31D5C">
        <w:rPr>
          <w:rFonts w:ascii="Times New Roman" w:hAnsi="Times New Roman" w:cs="Times New Roman"/>
          <w:bCs/>
          <w:iCs/>
          <w:color w:val="000000"/>
          <w:sz w:val="28"/>
          <w:szCs w:val="28"/>
        </w:rPr>
        <w:t>Ремонт (замена) фонарей уличного освещения в пос. Соловьевка</w:t>
      </w:r>
      <w:r w:rsidRPr="00B31D5C">
        <w:rPr>
          <w:rFonts w:ascii="Times New Roman" w:hAnsi="Times New Roman" w:cs="Times New Roman"/>
          <w:color w:val="000000"/>
          <w:sz w:val="28"/>
          <w:szCs w:val="28"/>
        </w:rPr>
        <w:t>;</w:t>
      </w:r>
    </w:p>
    <w:p w:rsidR="00843F48" w:rsidRPr="00B31D5C" w:rsidRDefault="00843F48" w:rsidP="001C69D5">
      <w:pPr>
        <w:spacing w:after="0" w:line="240" w:lineRule="auto"/>
        <w:ind w:firstLine="709"/>
        <w:jc w:val="both"/>
        <w:rPr>
          <w:rFonts w:ascii="Times New Roman" w:hAnsi="Times New Roman" w:cs="Times New Roman"/>
          <w:bCs/>
          <w:iCs/>
          <w:color w:val="000000"/>
          <w:sz w:val="28"/>
          <w:szCs w:val="28"/>
        </w:rPr>
      </w:pPr>
      <w:r w:rsidRPr="00B31D5C">
        <w:rPr>
          <w:rFonts w:ascii="Times New Roman" w:hAnsi="Times New Roman" w:cs="Times New Roman"/>
          <w:color w:val="000000"/>
          <w:sz w:val="28"/>
          <w:szCs w:val="28"/>
        </w:rPr>
        <w:t xml:space="preserve">- </w:t>
      </w:r>
      <w:r w:rsidRPr="00B31D5C">
        <w:rPr>
          <w:rFonts w:ascii="Times New Roman" w:hAnsi="Times New Roman" w:cs="Times New Roman"/>
          <w:bCs/>
          <w:iCs/>
          <w:color w:val="000000"/>
          <w:sz w:val="28"/>
          <w:szCs w:val="28"/>
        </w:rPr>
        <w:t>Замена (установка) детского игрового и спортивного оборудования в пос. Тракторное;</w:t>
      </w:r>
    </w:p>
    <w:p w:rsidR="00843F48" w:rsidRPr="00B31D5C" w:rsidRDefault="00843F48" w:rsidP="001C69D5">
      <w:pPr>
        <w:spacing w:after="0" w:line="240" w:lineRule="auto"/>
        <w:ind w:firstLine="709"/>
        <w:jc w:val="both"/>
        <w:rPr>
          <w:rFonts w:ascii="Times New Roman" w:hAnsi="Times New Roman" w:cs="Times New Roman"/>
          <w:bCs/>
          <w:iCs/>
          <w:color w:val="000000"/>
          <w:sz w:val="28"/>
          <w:szCs w:val="28"/>
        </w:rPr>
      </w:pPr>
      <w:r w:rsidRPr="00B31D5C">
        <w:rPr>
          <w:rFonts w:ascii="Times New Roman" w:hAnsi="Times New Roman" w:cs="Times New Roman"/>
          <w:bCs/>
          <w:iCs/>
          <w:color w:val="000000"/>
          <w:sz w:val="28"/>
          <w:szCs w:val="28"/>
        </w:rPr>
        <w:t>- Установка информационных досок и информационных табличек (название улиц) в поселках Соловьевка, Тракторное, Красное, Солнечное, Кутузовское, Уральское.</w:t>
      </w:r>
    </w:p>
    <w:p w:rsidR="00AF6B11" w:rsidRPr="00B31D5C" w:rsidRDefault="001D35C0"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Общая стоимость работ составила</w:t>
      </w:r>
      <w:r w:rsidR="00AF6B11" w:rsidRPr="00B31D5C">
        <w:rPr>
          <w:rFonts w:ascii="Times New Roman" w:eastAsia="Calibri" w:hAnsi="Times New Roman" w:cs="Times New Roman"/>
          <w:sz w:val="28"/>
          <w:szCs w:val="28"/>
        </w:rPr>
        <w:t xml:space="preserve"> 2 872 122 рубля, из них средства областного бюджета – 2 689 090,00 руб., местного бюджета – 141 532,00 руб., и не денежный вклад юридических лиц  и граждан – 41 500,00 руб.</w:t>
      </w:r>
    </w:p>
    <w:p w:rsidR="001D35C0" w:rsidRPr="00B31D5C" w:rsidRDefault="00B31D5C"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При реализации грантовой поддержки местных инициатив граждан</w:t>
      </w:r>
      <w:r w:rsidR="001D35C0" w:rsidRPr="00B31D5C">
        <w:rPr>
          <w:rFonts w:ascii="Times New Roman" w:hAnsi="Times New Roman" w:cs="Times New Roman"/>
          <w:bCs/>
          <w:noProof/>
          <w:sz w:val="28"/>
          <w:szCs w:val="28"/>
        </w:rPr>
        <w:t xml:space="preserve">  выполнены работы  по </w:t>
      </w:r>
      <w:r w:rsidR="001D35C0" w:rsidRPr="00B31D5C">
        <w:rPr>
          <w:rFonts w:ascii="Times New Roman" w:eastAsia="Calibri" w:hAnsi="Times New Roman" w:cs="Times New Roman"/>
          <w:sz w:val="28"/>
          <w:szCs w:val="28"/>
        </w:rPr>
        <w:t>установке детского игрового оборудования на дво</w:t>
      </w:r>
      <w:r w:rsidR="000D65C4">
        <w:rPr>
          <w:rFonts w:ascii="Times New Roman" w:eastAsia="Calibri" w:hAnsi="Times New Roman" w:cs="Times New Roman"/>
          <w:sz w:val="28"/>
          <w:szCs w:val="28"/>
        </w:rPr>
        <w:t>ровой территории жилых домов 1-3</w:t>
      </w:r>
      <w:r w:rsidR="001D35C0" w:rsidRPr="00B31D5C">
        <w:rPr>
          <w:rFonts w:ascii="Times New Roman" w:eastAsia="Calibri" w:hAnsi="Times New Roman" w:cs="Times New Roman"/>
          <w:sz w:val="28"/>
          <w:szCs w:val="28"/>
        </w:rPr>
        <w:t xml:space="preserve"> по ул. Центральная в пос. Плодовое. Стоимость проекта составила 835 295,29 руб., из них средства областного бюджета </w:t>
      </w:r>
      <w:r w:rsidR="00087098" w:rsidRPr="00B31D5C">
        <w:rPr>
          <w:rFonts w:ascii="Times New Roman" w:eastAsia="Calibri" w:hAnsi="Times New Roman" w:cs="Times New Roman"/>
          <w:sz w:val="28"/>
          <w:szCs w:val="28"/>
        </w:rPr>
        <w:t>–</w:t>
      </w:r>
      <w:r w:rsidR="001D35C0" w:rsidRPr="00B31D5C">
        <w:rPr>
          <w:rFonts w:ascii="Times New Roman" w:eastAsia="Calibri" w:hAnsi="Times New Roman" w:cs="Times New Roman"/>
          <w:sz w:val="28"/>
          <w:szCs w:val="28"/>
        </w:rPr>
        <w:t xml:space="preserve"> </w:t>
      </w:r>
      <w:r w:rsidR="00087098" w:rsidRPr="00B31D5C">
        <w:rPr>
          <w:rFonts w:ascii="Times New Roman" w:eastAsia="Calibri" w:hAnsi="Times New Roman" w:cs="Times New Roman"/>
          <w:sz w:val="28"/>
          <w:szCs w:val="28"/>
        </w:rPr>
        <w:t>482 131,68 руб., местного бюджета – 339 173,61 руб., и не</w:t>
      </w:r>
      <w:r w:rsidR="000D65C4">
        <w:rPr>
          <w:rFonts w:ascii="Times New Roman" w:eastAsia="Calibri" w:hAnsi="Times New Roman" w:cs="Times New Roman"/>
          <w:sz w:val="28"/>
          <w:szCs w:val="28"/>
        </w:rPr>
        <w:t xml:space="preserve"> </w:t>
      </w:r>
      <w:r w:rsidR="00087098" w:rsidRPr="00B31D5C">
        <w:rPr>
          <w:rFonts w:ascii="Times New Roman" w:eastAsia="Calibri" w:hAnsi="Times New Roman" w:cs="Times New Roman"/>
          <w:sz w:val="28"/>
          <w:szCs w:val="28"/>
        </w:rPr>
        <w:t>денежный вклад юридических лиц – 14 000,00 руб.</w:t>
      </w:r>
    </w:p>
    <w:p w:rsidR="00843F48" w:rsidRPr="00B31D5C" w:rsidRDefault="00843F48" w:rsidP="001C69D5">
      <w:pPr>
        <w:spacing w:after="0" w:line="240" w:lineRule="auto"/>
        <w:ind w:firstLine="709"/>
        <w:jc w:val="both"/>
        <w:rPr>
          <w:rFonts w:ascii="Times New Roman" w:eastAsia="Calibri" w:hAnsi="Times New Roman" w:cs="Times New Roman"/>
          <w:sz w:val="28"/>
          <w:szCs w:val="28"/>
        </w:rPr>
      </w:pPr>
    </w:p>
    <w:p w:rsidR="00402899" w:rsidRPr="00B31D5C" w:rsidRDefault="00F44D19" w:rsidP="001C69D5">
      <w:pPr>
        <w:spacing w:after="0"/>
        <w:ind w:firstLine="709"/>
        <w:jc w:val="center"/>
        <w:rPr>
          <w:rFonts w:ascii="Times New Roman" w:eastAsia="Calibri" w:hAnsi="Times New Roman" w:cs="Times New Roman"/>
          <w:b/>
          <w:sz w:val="28"/>
          <w:szCs w:val="28"/>
        </w:rPr>
      </w:pPr>
      <w:r w:rsidRPr="00B31D5C">
        <w:rPr>
          <w:rFonts w:ascii="Times New Roman" w:eastAsia="Calibri" w:hAnsi="Times New Roman" w:cs="Times New Roman"/>
          <w:b/>
          <w:sz w:val="28"/>
          <w:szCs w:val="28"/>
        </w:rPr>
        <w:t>ПОЛНОМОЧИЯ ПО ДОРОЖНОЙ ДЕЯТЕЛЬНОСТИ</w:t>
      </w:r>
    </w:p>
    <w:p w:rsidR="00F44D19" w:rsidRPr="00B31D5C" w:rsidRDefault="00402899" w:rsidP="001C69D5">
      <w:pPr>
        <w:spacing w:after="0"/>
        <w:ind w:firstLine="709"/>
        <w:jc w:val="center"/>
        <w:rPr>
          <w:rFonts w:ascii="Times New Roman" w:eastAsia="Calibri" w:hAnsi="Times New Roman" w:cs="Times New Roman"/>
          <w:b/>
          <w:sz w:val="28"/>
          <w:szCs w:val="28"/>
        </w:rPr>
      </w:pPr>
      <w:r w:rsidRPr="00B31D5C">
        <w:rPr>
          <w:rFonts w:ascii="Times New Roman" w:eastAsia="Calibri" w:hAnsi="Times New Roman" w:cs="Times New Roman"/>
          <w:b/>
          <w:sz w:val="28"/>
          <w:szCs w:val="28"/>
        </w:rPr>
        <w:t>В ОТНОШЕНИИ ДОРОГ МЕСТНОГО ЗНАЧЕНИЯ</w:t>
      </w:r>
    </w:p>
    <w:p w:rsidR="00943729" w:rsidRPr="00B31D5C" w:rsidRDefault="00F44D19"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Дорожная деятельность на территории поселения осуществлялась в отношении автомобильных дорог местного значения. Для наших дорог  характерна высокая степень износа,   отсутствие на территории поселения и поблизости специальной техники для ремонта и грейдирования дорог. </w:t>
      </w:r>
    </w:p>
    <w:p w:rsidR="00943729" w:rsidRPr="00B31D5C" w:rsidRDefault="00943729"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В 2019</w:t>
      </w:r>
      <w:r w:rsidR="00F44D19" w:rsidRPr="00B31D5C">
        <w:rPr>
          <w:rFonts w:ascii="Times New Roman" w:eastAsia="Calibri" w:hAnsi="Times New Roman" w:cs="Times New Roman"/>
          <w:sz w:val="28"/>
          <w:szCs w:val="28"/>
        </w:rPr>
        <w:t xml:space="preserve"> году произведены следующие дорожные работы:</w:t>
      </w:r>
    </w:p>
    <w:p w:rsidR="00943729" w:rsidRPr="00B31D5C" w:rsidRDefault="00943729" w:rsidP="001C69D5">
      <w:pPr>
        <w:spacing w:after="0" w:line="240" w:lineRule="auto"/>
        <w:ind w:firstLine="709"/>
        <w:jc w:val="both"/>
        <w:rPr>
          <w:rFonts w:ascii="Times New Roman" w:hAnsi="Times New Roman" w:cs="Times New Roman"/>
          <w:sz w:val="28"/>
          <w:szCs w:val="28"/>
        </w:rPr>
      </w:pPr>
      <w:r w:rsidRPr="00B31D5C">
        <w:rPr>
          <w:rFonts w:ascii="Times New Roman" w:eastAsia="Calibri" w:hAnsi="Times New Roman" w:cs="Times New Roman"/>
          <w:sz w:val="28"/>
          <w:szCs w:val="28"/>
        </w:rPr>
        <w:t xml:space="preserve">- </w:t>
      </w:r>
      <w:r w:rsidRPr="00B31D5C">
        <w:rPr>
          <w:rFonts w:ascii="Times New Roman" w:hAnsi="Times New Roman" w:cs="Times New Roman"/>
          <w:sz w:val="28"/>
          <w:szCs w:val="28"/>
        </w:rPr>
        <w:t>Ремонт автомобильной дороги от примыкания к  региональной дороге до магазина Магнит по у. Центральная пос. Плодовое;</w:t>
      </w:r>
    </w:p>
    <w:p w:rsidR="00943729" w:rsidRPr="00B31D5C" w:rsidRDefault="00943729" w:rsidP="001C69D5">
      <w:pPr>
        <w:spacing w:after="0" w:line="240" w:lineRule="auto"/>
        <w:ind w:firstLine="709"/>
        <w:jc w:val="both"/>
        <w:rPr>
          <w:rFonts w:ascii="Times New Roman" w:hAnsi="Times New Roman" w:cs="Times New Roman"/>
          <w:sz w:val="28"/>
          <w:szCs w:val="28"/>
        </w:rPr>
      </w:pPr>
      <w:r w:rsidRPr="00B31D5C">
        <w:rPr>
          <w:rFonts w:ascii="Times New Roman" w:hAnsi="Times New Roman" w:cs="Times New Roman"/>
          <w:sz w:val="28"/>
          <w:szCs w:val="28"/>
        </w:rPr>
        <w:t>- Ремонт автомобильной дороги от  магазина Магнит до перекрестка по у. Центральная пос. Плодовое;</w:t>
      </w:r>
    </w:p>
    <w:p w:rsidR="00943729" w:rsidRPr="00B31D5C" w:rsidRDefault="00943729" w:rsidP="001C69D5">
      <w:pPr>
        <w:spacing w:after="0" w:line="240" w:lineRule="auto"/>
        <w:ind w:firstLine="709"/>
        <w:jc w:val="both"/>
        <w:rPr>
          <w:rFonts w:ascii="Times New Roman" w:hAnsi="Times New Roman" w:cs="Times New Roman"/>
          <w:sz w:val="28"/>
          <w:szCs w:val="28"/>
        </w:rPr>
      </w:pPr>
      <w:r w:rsidRPr="00B31D5C">
        <w:rPr>
          <w:rFonts w:ascii="Times New Roman" w:hAnsi="Times New Roman" w:cs="Times New Roman"/>
          <w:sz w:val="28"/>
          <w:szCs w:val="28"/>
        </w:rPr>
        <w:t>- Исправление профиля, с добавлением материалов грунтовой, дороги по ул. Борисовская пос. Плодовое;</w:t>
      </w:r>
    </w:p>
    <w:p w:rsidR="00943729" w:rsidRPr="00B31D5C" w:rsidRDefault="00943729" w:rsidP="001C69D5">
      <w:pPr>
        <w:spacing w:after="0" w:line="240" w:lineRule="auto"/>
        <w:ind w:firstLine="709"/>
        <w:jc w:val="both"/>
        <w:rPr>
          <w:rFonts w:ascii="Times New Roman" w:hAnsi="Times New Roman" w:cs="Times New Roman"/>
          <w:sz w:val="28"/>
          <w:szCs w:val="28"/>
        </w:rPr>
      </w:pPr>
      <w:r w:rsidRPr="00B31D5C">
        <w:rPr>
          <w:rFonts w:ascii="Times New Roman" w:hAnsi="Times New Roman" w:cs="Times New Roman"/>
          <w:sz w:val="28"/>
          <w:szCs w:val="28"/>
        </w:rPr>
        <w:t xml:space="preserve">- Исправление профиля, с добавлением материалов грунтовой, дороги по пер. Сосновый пос. М. Ручей; </w:t>
      </w:r>
    </w:p>
    <w:p w:rsidR="00971C77" w:rsidRPr="00B31D5C" w:rsidRDefault="00971C77" w:rsidP="001C69D5">
      <w:pPr>
        <w:spacing w:after="0" w:line="240" w:lineRule="auto"/>
        <w:ind w:firstLine="709"/>
        <w:jc w:val="both"/>
        <w:rPr>
          <w:rFonts w:ascii="Times New Roman" w:hAnsi="Times New Roman" w:cs="Times New Roman"/>
          <w:sz w:val="28"/>
          <w:szCs w:val="28"/>
        </w:rPr>
      </w:pPr>
      <w:r w:rsidRPr="00B31D5C">
        <w:rPr>
          <w:rFonts w:ascii="Times New Roman" w:hAnsi="Times New Roman" w:cs="Times New Roman"/>
          <w:sz w:val="28"/>
          <w:szCs w:val="28"/>
        </w:rPr>
        <w:t xml:space="preserve">- Исправление профиля, с добавлением материалов грунтовой, дороги по ул. Лесная пос. Уральское; </w:t>
      </w:r>
    </w:p>
    <w:p w:rsidR="00F44D19" w:rsidRPr="00B31D5C" w:rsidRDefault="00943729" w:rsidP="001C69D5">
      <w:pPr>
        <w:spacing w:after="0" w:line="240" w:lineRule="auto"/>
        <w:ind w:firstLine="709"/>
        <w:jc w:val="both"/>
        <w:rPr>
          <w:rFonts w:ascii="Times New Roman" w:eastAsia="Calibri" w:hAnsi="Times New Roman" w:cs="Times New Roman"/>
          <w:sz w:val="28"/>
          <w:szCs w:val="28"/>
        </w:rPr>
      </w:pPr>
      <w:r w:rsidRPr="00B31D5C">
        <w:rPr>
          <w:rFonts w:ascii="Times New Roman" w:hAnsi="Times New Roman" w:cs="Times New Roman"/>
          <w:sz w:val="28"/>
          <w:szCs w:val="28"/>
        </w:rPr>
        <w:t>-</w:t>
      </w:r>
      <w:r w:rsidR="00971C77" w:rsidRPr="00B31D5C">
        <w:rPr>
          <w:rFonts w:ascii="Times New Roman" w:hAnsi="Times New Roman" w:cs="Times New Roman"/>
          <w:sz w:val="28"/>
          <w:szCs w:val="28"/>
        </w:rPr>
        <w:t xml:space="preserve"> </w:t>
      </w:r>
      <w:r w:rsidRPr="00B31D5C">
        <w:rPr>
          <w:rFonts w:ascii="Times New Roman" w:hAnsi="Times New Roman" w:cs="Times New Roman"/>
          <w:sz w:val="28"/>
          <w:szCs w:val="28"/>
        </w:rPr>
        <w:t>Ремонт грунтовой дороги по ул. Светлановская пос. Веснино</w:t>
      </w:r>
      <w:r w:rsidR="00546FBC" w:rsidRPr="00B31D5C">
        <w:rPr>
          <w:rFonts w:ascii="Times New Roman" w:eastAsia="Calibri" w:hAnsi="Times New Roman" w:cs="Times New Roman"/>
          <w:sz w:val="28"/>
          <w:szCs w:val="28"/>
        </w:rPr>
        <w:t>;</w:t>
      </w:r>
    </w:p>
    <w:p w:rsidR="00546FBC" w:rsidRDefault="00546FBC"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Содержание дорог в зимний период.</w:t>
      </w:r>
    </w:p>
    <w:p w:rsidR="007E17DB" w:rsidRDefault="007E17DB" w:rsidP="001C69D5">
      <w:pPr>
        <w:spacing w:after="0" w:line="240" w:lineRule="auto"/>
        <w:ind w:firstLine="709"/>
        <w:jc w:val="both"/>
        <w:rPr>
          <w:rFonts w:ascii="Times New Roman" w:eastAsia="Calibri" w:hAnsi="Times New Roman" w:cs="Times New Roman"/>
          <w:sz w:val="28"/>
          <w:szCs w:val="28"/>
        </w:rPr>
      </w:pPr>
    </w:p>
    <w:p w:rsidR="0017709B" w:rsidRPr="00B31D5C" w:rsidRDefault="0017709B" w:rsidP="001C69D5">
      <w:pPr>
        <w:spacing w:after="0" w:line="240" w:lineRule="auto"/>
        <w:ind w:firstLine="709"/>
        <w:jc w:val="both"/>
        <w:rPr>
          <w:rFonts w:ascii="Times New Roman" w:eastAsia="Calibri" w:hAnsi="Times New Roman" w:cs="Times New Roman"/>
          <w:sz w:val="28"/>
          <w:szCs w:val="28"/>
        </w:rPr>
      </w:pPr>
    </w:p>
    <w:p w:rsidR="0017709B" w:rsidRPr="0017709B" w:rsidRDefault="0017709B" w:rsidP="0017709B">
      <w:pPr>
        <w:spacing w:after="0"/>
        <w:ind w:firstLine="709"/>
        <w:jc w:val="center"/>
        <w:rPr>
          <w:rFonts w:ascii="Times New Roman" w:eastAsia="Calibri" w:hAnsi="Times New Roman" w:cs="Times New Roman"/>
          <w:b/>
          <w:sz w:val="28"/>
          <w:szCs w:val="28"/>
        </w:rPr>
      </w:pPr>
      <w:r w:rsidRPr="0017709B">
        <w:rPr>
          <w:rFonts w:ascii="Times New Roman" w:eastAsia="Calibri" w:hAnsi="Times New Roman" w:cs="Times New Roman"/>
          <w:b/>
          <w:sz w:val="28"/>
          <w:szCs w:val="28"/>
        </w:rPr>
        <w:lastRenderedPageBreak/>
        <w:t>ЛЕТНЕЕ ОЗДОРОВЛЕНИЕ, ОТДЫХ И ЗАНЯТОСТЬ</w:t>
      </w:r>
    </w:p>
    <w:p w:rsidR="00F44D19" w:rsidRDefault="0017709B" w:rsidP="0017709B">
      <w:pPr>
        <w:spacing w:after="0"/>
        <w:ind w:firstLine="709"/>
        <w:jc w:val="center"/>
        <w:rPr>
          <w:rFonts w:ascii="Times New Roman" w:eastAsia="Calibri" w:hAnsi="Times New Roman" w:cs="Times New Roman"/>
          <w:b/>
          <w:sz w:val="28"/>
          <w:szCs w:val="28"/>
        </w:rPr>
      </w:pPr>
      <w:r w:rsidRPr="0017709B">
        <w:rPr>
          <w:rFonts w:ascii="Times New Roman" w:eastAsia="Calibri" w:hAnsi="Times New Roman" w:cs="Times New Roman"/>
          <w:b/>
          <w:sz w:val="28"/>
          <w:szCs w:val="28"/>
        </w:rPr>
        <w:t>ДЕТЕЙ, ПОДРОСТКОВ И МОЛОДЕЖИ В 201</w:t>
      </w:r>
      <w:r>
        <w:rPr>
          <w:rFonts w:ascii="Times New Roman" w:eastAsia="Calibri" w:hAnsi="Times New Roman" w:cs="Times New Roman"/>
          <w:b/>
          <w:sz w:val="28"/>
          <w:szCs w:val="28"/>
        </w:rPr>
        <w:t>9</w:t>
      </w:r>
      <w:r w:rsidRPr="0017709B">
        <w:rPr>
          <w:rFonts w:ascii="Times New Roman" w:eastAsia="Calibri" w:hAnsi="Times New Roman" w:cs="Times New Roman"/>
          <w:b/>
          <w:sz w:val="28"/>
          <w:szCs w:val="28"/>
        </w:rPr>
        <w:t xml:space="preserve"> ГОДА</w:t>
      </w:r>
    </w:p>
    <w:p w:rsidR="00D76979" w:rsidRPr="00D76979" w:rsidRDefault="00D76979" w:rsidP="00D76979">
      <w:pPr>
        <w:spacing w:after="0"/>
        <w:ind w:firstLine="709"/>
        <w:rPr>
          <w:rFonts w:ascii="Times New Roman" w:eastAsia="Calibri" w:hAnsi="Times New Roman" w:cs="Times New Roman"/>
          <w:sz w:val="28"/>
          <w:szCs w:val="28"/>
        </w:rPr>
      </w:pPr>
      <w:r w:rsidRPr="00D76979">
        <w:rPr>
          <w:rFonts w:ascii="Times New Roman" w:eastAsia="Calibri" w:hAnsi="Times New Roman" w:cs="Times New Roman"/>
          <w:sz w:val="28"/>
          <w:szCs w:val="28"/>
        </w:rPr>
        <w:t>На территории поселения находятся:</w:t>
      </w:r>
    </w:p>
    <w:p w:rsidR="00D76979" w:rsidRDefault="00D76979" w:rsidP="00D7697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76979">
        <w:rPr>
          <w:rFonts w:ascii="Times New Roman" w:eastAsia="Calibri" w:hAnsi="Times New Roman" w:cs="Times New Roman"/>
          <w:sz w:val="28"/>
          <w:szCs w:val="28"/>
        </w:rPr>
        <w:t>Муниципальное дошкольное образовательное учреждение детский сад № 24 (рассчитан на 121 место, в данный момент посещают 95 детей)</w:t>
      </w:r>
      <w:r>
        <w:rPr>
          <w:rFonts w:ascii="Times New Roman" w:eastAsia="Calibri" w:hAnsi="Times New Roman" w:cs="Times New Roman"/>
          <w:sz w:val="28"/>
          <w:szCs w:val="28"/>
        </w:rPr>
        <w:t>.</w:t>
      </w:r>
    </w:p>
    <w:p w:rsidR="00D76979" w:rsidRDefault="00D76979" w:rsidP="00D7697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Отрадненская средняя образовательная школа (рассчитана на 350 мест, посещают 204 человека).</w:t>
      </w:r>
    </w:p>
    <w:p w:rsidR="00D76979" w:rsidRPr="00D76979" w:rsidRDefault="00D76979" w:rsidP="00D7697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2019 году Отрадненская СОШ отметила 75-летний юбилей.</w:t>
      </w:r>
    </w:p>
    <w:p w:rsidR="0017709B" w:rsidRPr="0017709B" w:rsidRDefault="0017709B" w:rsidP="0017709B">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Летом 2019 г в МОУ</w:t>
      </w:r>
      <w:r w:rsidRPr="0017709B">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17709B">
        <w:rPr>
          <w:rFonts w:ascii="Times New Roman" w:eastAsia="Calibri" w:hAnsi="Times New Roman" w:cs="Times New Roman"/>
          <w:sz w:val="28"/>
          <w:szCs w:val="28"/>
        </w:rPr>
        <w:t xml:space="preserve">традненская </w:t>
      </w:r>
      <w:r>
        <w:rPr>
          <w:rFonts w:ascii="Times New Roman" w:eastAsia="Calibri" w:hAnsi="Times New Roman" w:cs="Times New Roman"/>
          <w:sz w:val="28"/>
          <w:szCs w:val="28"/>
        </w:rPr>
        <w:t>СОШ</w:t>
      </w:r>
      <w:r w:rsidRPr="0017709B">
        <w:rPr>
          <w:rFonts w:ascii="Times New Roman" w:eastAsia="Calibri" w:hAnsi="Times New Roman" w:cs="Times New Roman"/>
          <w:sz w:val="28"/>
          <w:szCs w:val="28"/>
        </w:rPr>
        <w:t xml:space="preserve"> функционировало 2 смены </w:t>
      </w:r>
      <w:r>
        <w:rPr>
          <w:rFonts w:ascii="Times New Roman" w:eastAsia="Calibri" w:hAnsi="Times New Roman" w:cs="Times New Roman"/>
          <w:sz w:val="28"/>
          <w:szCs w:val="28"/>
        </w:rPr>
        <w:t>детского оздоровительного лагеря. 1 смена : ДОЛ</w:t>
      </w:r>
      <w:r w:rsidRPr="0017709B">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17709B">
        <w:rPr>
          <w:rFonts w:ascii="Times New Roman" w:eastAsia="Calibri" w:hAnsi="Times New Roman" w:cs="Times New Roman"/>
          <w:sz w:val="28"/>
          <w:szCs w:val="28"/>
        </w:rPr>
        <w:t>олнышко с художественн</w:t>
      </w:r>
      <w:r>
        <w:rPr>
          <w:rFonts w:ascii="Times New Roman" w:eastAsia="Calibri" w:hAnsi="Times New Roman" w:cs="Times New Roman"/>
          <w:sz w:val="28"/>
          <w:szCs w:val="28"/>
        </w:rPr>
        <w:t>ой направленностью - 30 детей, ДОЛ</w:t>
      </w:r>
      <w:r w:rsidRPr="0017709B">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17709B">
        <w:rPr>
          <w:rFonts w:ascii="Times New Roman" w:eastAsia="Calibri" w:hAnsi="Times New Roman" w:cs="Times New Roman"/>
          <w:sz w:val="28"/>
          <w:szCs w:val="28"/>
        </w:rPr>
        <w:t>чёлка с трудовой направленностью для детей попавших в трудную жизненную ситуацию. - 15 человек.</w:t>
      </w:r>
    </w:p>
    <w:p w:rsidR="0017709B" w:rsidRPr="0017709B" w:rsidRDefault="0017709B" w:rsidP="0017709B">
      <w:pPr>
        <w:spacing w:after="0"/>
        <w:ind w:firstLine="709"/>
        <w:jc w:val="both"/>
        <w:rPr>
          <w:rFonts w:ascii="Times New Roman" w:eastAsia="Calibri" w:hAnsi="Times New Roman" w:cs="Times New Roman"/>
          <w:sz w:val="28"/>
          <w:szCs w:val="28"/>
        </w:rPr>
      </w:pPr>
      <w:r w:rsidRPr="0017709B">
        <w:rPr>
          <w:rFonts w:ascii="Times New Roman" w:eastAsia="Calibri" w:hAnsi="Times New Roman" w:cs="Times New Roman"/>
          <w:sz w:val="28"/>
          <w:szCs w:val="28"/>
        </w:rPr>
        <w:t>2 смена:</w:t>
      </w:r>
      <w:r>
        <w:rPr>
          <w:rFonts w:ascii="Times New Roman" w:eastAsia="Calibri" w:hAnsi="Times New Roman" w:cs="Times New Roman"/>
          <w:sz w:val="28"/>
          <w:szCs w:val="28"/>
        </w:rPr>
        <w:t xml:space="preserve"> ДОЛ</w:t>
      </w:r>
      <w:r w:rsidRPr="0017709B">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17709B">
        <w:rPr>
          <w:rFonts w:ascii="Times New Roman" w:eastAsia="Calibri" w:hAnsi="Times New Roman" w:cs="Times New Roman"/>
          <w:sz w:val="28"/>
          <w:szCs w:val="28"/>
        </w:rPr>
        <w:t>олнышко 2</w:t>
      </w:r>
      <w:r>
        <w:rPr>
          <w:rFonts w:ascii="Times New Roman" w:eastAsia="Calibri" w:hAnsi="Times New Roman" w:cs="Times New Roman"/>
          <w:sz w:val="28"/>
          <w:szCs w:val="28"/>
        </w:rPr>
        <w:t>0 человек и круглосуточный ДОЛ</w:t>
      </w:r>
      <w:r w:rsidRPr="0017709B">
        <w:rPr>
          <w:rFonts w:ascii="Times New Roman" w:eastAsia="Calibri" w:hAnsi="Times New Roman" w:cs="Times New Roman"/>
          <w:sz w:val="28"/>
          <w:szCs w:val="28"/>
        </w:rPr>
        <w:t xml:space="preserve"> Лесной патруль с экологической направленностью для детей попавших в трудную жизненную ситуацию-20 человек.</w:t>
      </w:r>
    </w:p>
    <w:p w:rsidR="0017709B" w:rsidRPr="0017709B" w:rsidRDefault="0017709B" w:rsidP="0017709B">
      <w:pPr>
        <w:spacing w:after="0"/>
        <w:ind w:firstLine="709"/>
        <w:jc w:val="both"/>
        <w:rPr>
          <w:rFonts w:ascii="Times New Roman" w:eastAsia="Calibri" w:hAnsi="Times New Roman" w:cs="Times New Roman"/>
          <w:sz w:val="28"/>
          <w:szCs w:val="28"/>
        </w:rPr>
      </w:pPr>
      <w:r w:rsidRPr="0017709B">
        <w:rPr>
          <w:rFonts w:ascii="Times New Roman" w:eastAsia="Calibri" w:hAnsi="Times New Roman" w:cs="Times New Roman"/>
          <w:sz w:val="28"/>
          <w:szCs w:val="28"/>
        </w:rPr>
        <w:t xml:space="preserve">За время первой смены дети посетили зоопарк на Лампушке, храм Коневской Иконы Божией Матери в п. Саперное, а также поставили кукольный спектакль  "Волк и лиса". </w:t>
      </w:r>
    </w:p>
    <w:p w:rsidR="0017709B" w:rsidRPr="0017709B" w:rsidRDefault="0017709B" w:rsidP="0017709B">
      <w:pPr>
        <w:spacing w:after="0"/>
        <w:ind w:firstLine="709"/>
        <w:jc w:val="both"/>
        <w:rPr>
          <w:rFonts w:ascii="Times New Roman" w:eastAsia="Calibri" w:hAnsi="Times New Roman" w:cs="Times New Roman"/>
          <w:sz w:val="28"/>
          <w:szCs w:val="28"/>
        </w:rPr>
      </w:pPr>
      <w:r w:rsidRPr="0017709B">
        <w:rPr>
          <w:rFonts w:ascii="Times New Roman" w:eastAsia="Calibri" w:hAnsi="Times New Roman" w:cs="Times New Roman"/>
          <w:sz w:val="28"/>
          <w:szCs w:val="28"/>
        </w:rPr>
        <w:t>ДОЛ Лесной Патруль в этом году провел обширную работу по географии, геологии и краеведении, где дети получили знания как теоретические так и практические. Изучали близ лежащие окрестности п. Плодовое</w:t>
      </w:r>
      <w:r>
        <w:rPr>
          <w:rFonts w:ascii="Times New Roman" w:eastAsia="Calibri" w:hAnsi="Times New Roman" w:cs="Times New Roman"/>
          <w:sz w:val="28"/>
          <w:szCs w:val="28"/>
        </w:rPr>
        <w:t xml:space="preserve"> </w:t>
      </w:r>
      <w:r w:rsidRPr="0017709B">
        <w:rPr>
          <w:rFonts w:ascii="Times New Roman" w:eastAsia="Calibri" w:hAnsi="Times New Roman" w:cs="Times New Roman"/>
          <w:sz w:val="28"/>
          <w:szCs w:val="28"/>
        </w:rPr>
        <w:t>(флору и озеро Отрадное), составляли проекты путешествия не только по природным памятникам нашей страны, но и по достопримечательностям  г. Санкт-Петербурга. Масштабным событием стала постановка спектакля в современной обработке "Белоснежка и 7 гномов" и традиционным для лагеря мероприятием стал поход на озеро и песни у костра.</w:t>
      </w:r>
    </w:p>
    <w:p w:rsidR="0017709B" w:rsidRPr="0017709B" w:rsidRDefault="0017709B" w:rsidP="0017709B">
      <w:pPr>
        <w:spacing w:after="0"/>
        <w:ind w:firstLine="709"/>
        <w:jc w:val="center"/>
        <w:rPr>
          <w:rFonts w:ascii="Times New Roman" w:eastAsia="Calibri" w:hAnsi="Times New Roman" w:cs="Times New Roman"/>
          <w:b/>
          <w:sz w:val="28"/>
          <w:szCs w:val="28"/>
        </w:rPr>
      </w:pPr>
    </w:p>
    <w:p w:rsidR="001C69D5" w:rsidRPr="00B31D5C" w:rsidRDefault="001C69D5" w:rsidP="001C69D5">
      <w:pPr>
        <w:spacing w:after="0"/>
        <w:ind w:firstLine="709"/>
        <w:jc w:val="center"/>
        <w:rPr>
          <w:rFonts w:ascii="Times New Roman" w:eastAsia="Calibri" w:hAnsi="Times New Roman" w:cs="Times New Roman"/>
          <w:b/>
          <w:sz w:val="28"/>
          <w:szCs w:val="28"/>
        </w:rPr>
      </w:pPr>
      <w:r w:rsidRPr="00B31D5C">
        <w:rPr>
          <w:rFonts w:ascii="Times New Roman" w:eastAsia="Calibri" w:hAnsi="Times New Roman" w:cs="Times New Roman"/>
          <w:b/>
          <w:sz w:val="28"/>
          <w:szCs w:val="28"/>
        </w:rPr>
        <w:t>БЮДЖЕТ</w:t>
      </w:r>
    </w:p>
    <w:p w:rsidR="001C69D5" w:rsidRPr="00B31D5C" w:rsidRDefault="001C69D5" w:rsidP="001C69D5">
      <w:pPr>
        <w:spacing w:after="0"/>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Бюджет 2019 года – это программно-целевой бюджет и состоит из собственных средств и средств поступающих с других уровней. </w:t>
      </w:r>
    </w:p>
    <w:p w:rsidR="001C69D5" w:rsidRPr="00B31D5C" w:rsidRDefault="001C69D5" w:rsidP="001C69D5">
      <w:pPr>
        <w:pStyle w:val="af0"/>
        <w:spacing w:line="240" w:lineRule="auto"/>
        <w:ind w:firstLine="709"/>
      </w:pPr>
      <w:r w:rsidRPr="00B31D5C">
        <w:t>В ходе исполнения бюджета в 2019 года было принято 3 решения Совета депутатов «О внесении изменений и дополнений в Решение Совета депутатов «О бюджете муниципального образования Плодовское сельское  поселение муниципального образования Приозерский муниципальный район на 2019 год».</w:t>
      </w:r>
    </w:p>
    <w:p w:rsidR="001C69D5" w:rsidRPr="00B31D5C" w:rsidRDefault="001C69D5" w:rsidP="001C69D5">
      <w:pPr>
        <w:pStyle w:val="af0"/>
        <w:spacing w:line="240" w:lineRule="auto"/>
        <w:ind w:firstLine="709"/>
      </w:pPr>
      <w:r w:rsidRPr="00B31D5C">
        <w:t>Изменения в бюджет вносились в связи с внесением изменений и дополнений в муниципальные программы поселения по причине уточнения количества и показателей запланированных мероприятий, объема бюджетных ассигнований на обеспечение выполнения запланированных мероприятий, в связи с участием в областных программах и уточнением сумм софинансирования реализуемых в 2019 году мероприятий.</w:t>
      </w:r>
    </w:p>
    <w:p w:rsidR="001C69D5" w:rsidRPr="00B31D5C" w:rsidRDefault="001C69D5" w:rsidP="001C69D5">
      <w:pPr>
        <w:pStyle w:val="af0"/>
        <w:spacing w:line="240" w:lineRule="auto"/>
        <w:ind w:firstLine="709"/>
      </w:pPr>
      <w:r w:rsidRPr="00B31D5C">
        <w:rPr>
          <w:rFonts w:eastAsia="Times New Roman"/>
          <w:i/>
          <w:lang w:eastAsia="ru-RU"/>
        </w:rPr>
        <w:lastRenderedPageBreak/>
        <w:t xml:space="preserve"> </w:t>
      </w:r>
      <w:r w:rsidRPr="00B31D5C">
        <w:t xml:space="preserve">Доходы бюджета муниципального образования Плодовское  сельское поселение в 2019 </w:t>
      </w:r>
      <w:r w:rsidR="00B31D5C" w:rsidRPr="00B31D5C">
        <w:t>году определяются суммой 85 177 </w:t>
      </w:r>
      <w:r w:rsidRPr="00B31D5C">
        <w:t>9</w:t>
      </w:r>
      <w:r w:rsidR="00B31D5C" w:rsidRPr="00B31D5C">
        <w:t>00,00</w:t>
      </w:r>
      <w:r w:rsidRPr="00B31D5C">
        <w:t xml:space="preserve"> руб., исполнение составляет 99,1 % от уточненного плана, в т.ч. доля собственных доходов составила – 18</w:t>
      </w:r>
      <w:r w:rsidR="00B31D5C" w:rsidRPr="00B31D5C">
        <w:t> </w:t>
      </w:r>
      <w:r w:rsidRPr="00B31D5C">
        <w:t>097</w:t>
      </w:r>
      <w:r w:rsidR="00B31D5C" w:rsidRPr="00B31D5C">
        <w:t> </w:t>
      </w:r>
      <w:r w:rsidRPr="00B31D5C">
        <w:t>8</w:t>
      </w:r>
      <w:r w:rsidR="00B31D5C" w:rsidRPr="00B31D5C">
        <w:t>00,00</w:t>
      </w:r>
      <w:r w:rsidRPr="00B31D5C">
        <w:t xml:space="preserve"> руб. (исполнение 101,7%), безвозмездных поступлений – 67</w:t>
      </w:r>
      <w:r w:rsidR="00B31D5C" w:rsidRPr="00B31D5C">
        <w:t> </w:t>
      </w:r>
      <w:r w:rsidRPr="00B31D5C">
        <w:t>080</w:t>
      </w:r>
      <w:r w:rsidR="00B31D5C" w:rsidRPr="00B31D5C">
        <w:t> </w:t>
      </w:r>
      <w:r w:rsidRPr="00B31D5C">
        <w:t>0</w:t>
      </w:r>
      <w:r w:rsidR="00B31D5C" w:rsidRPr="00B31D5C">
        <w:t>00,00</w:t>
      </w:r>
      <w:r w:rsidRPr="00B31D5C">
        <w:t xml:space="preserve"> руб. (исполнение 98,4%).</w:t>
      </w:r>
    </w:p>
    <w:p w:rsidR="001C69D5" w:rsidRPr="00B31D5C" w:rsidRDefault="001C69D5"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i/>
          <w:sz w:val="28"/>
          <w:szCs w:val="28"/>
          <w:lang w:eastAsia="ru-RU"/>
        </w:rPr>
        <w:t>Расходы бюджета</w:t>
      </w:r>
      <w:r w:rsidRPr="00B31D5C">
        <w:rPr>
          <w:rFonts w:ascii="Times New Roman" w:eastAsia="Times New Roman" w:hAnsi="Times New Roman" w:cs="Times New Roman"/>
          <w:sz w:val="28"/>
          <w:szCs w:val="28"/>
          <w:lang w:eastAsia="ru-RU"/>
        </w:rPr>
        <w:t xml:space="preserve"> исполнены на </w:t>
      </w:r>
      <w:r w:rsidR="00B31D5C" w:rsidRPr="00B31D5C">
        <w:rPr>
          <w:rFonts w:ascii="Times New Roman" w:hAnsi="Times New Roman" w:cs="Times New Roman"/>
          <w:sz w:val="28"/>
          <w:szCs w:val="28"/>
        </w:rPr>
        <w:t>76 381 </w:t>
      </w:r>
      <w:r w:rsidRPr="00B31D5C">
        <w:rPr>
          <w:rFonts w:ascii="Times New Roman" w:hAnsi="Times New Roman" w:cs="Times New Roman"/>
          <w:sz w:val="28"/>
          <w:szCs w:val="28"/>
        </w:rPr>
        <w:t>4</w:t>
      </w:r>
      <w:r w:rsidR="00B31D5C" w:rsidRPr="00B31D5C">
        <w:rPr>
          <w:rFonts w:ascii="Times New Roman" w:hAnsi="Times New Roman" w:cs="Times New Roman"/>
          <w:sz w:val="28"/>
          <w:szCs w:val="28"/>
        </w:rPr>
        <w:t>00,00</w:t>
      </w:r>
      <w:r w:rsidRPr="00B31D5C">
        <w:rPr>
          <w:rFonts w:ascii="Times New Roman" w:eastAsia="Times New Roman" w:hAnsi="Times New Roman" w:cs="Times New Roman"/>
          <w:sz w:val="28"/>
          <w:szCs w:val="28"/>
          <w:lang w:eastAsia="ru-RU"/>
        </w:rPr>
        <w:t xml:space="preserve"> руб. или </w:t>
      </w:r>
      <w:r w:rsidRPr="00B31D5C">
        <w:rPr>
          <w:rFonts w:ascii="Times New Roman" w:hAnsi="Times New Roman" w:cs="Times New Roman"/>
          <w:sz w:val="28"/>
          <w:szCs w:val="28"/>
        </w:rPr>
        <w:t xml:space="preserve">76,7% </w:t>
      </w:r>
      <w:r w:rsidRPr="00B31D5C">
        <w:rPr>
          <w:rFonts w:ascii="Times New Roman" w:eastAsia="Times New Roman" w:hAnsi="Times New Roman" w:cs="Times New Roman"/>
          <w:sz w:val="28"/>
          <w:szCs w:val="28"/>
          <w:lang w:eastAsia="ru-RU"/>
        </w:rPr>
        <w:t xml:space="preserve">от запланированных </w:t>
      </w:r>
      <w:r w:rsidRPr="00B31D5C">
        <w:rPr>
          <w:rFonts w:ascii="Times New Roman" w:hAnsi="Times New Roman" w:cs="Times New Roman"/>
          <w:sz w:val="28"/>
          <w:szCs w:val="28"/>
        </w:rPr>
        <w:t>99</w:t>
      </w:r>
      <w:r w:rsidR="000D65C4">
        <w:rPr>
          <w:rFonts w:ascii="Times New Roman" w:hAnsi="Times New Roman" w:cs="Times New Roman"/>
          <w:sz w:val="28"/>
          <w:szCs w:val="28"/>
        </w:rPr>
        <w:t> </w:t>
      </w:r>
      <w:r w:rsidRPr="00B31D5C">
        <w:rPr>
          <w:rFonts w:ascii="Times New Roman" w:hAnsi="Times New Roman" w:cs="Times New Roman"/>
          <w:sz w:val="28"/>
          <w:szCs w:val="28"/>
        </w:rPr>
        <w:t>602</w:t>
      </w:r>
      <w:r w:rsidR="000D65C4">
        <w:rPr>
          <w:rFonts w:ascii="Times New Roman" w:hAnsi="Times New Roman" w:cs="Times New Roman"/>
          <w:sz w:val="28"/>
          <w:szCs w:val="28"/>
        </w:rPr>
        <w:t xml:space="preserve"> 00,00</w:t>
      </w:r>
      <w:r w:rsidRPr="00B31D5C">
        <w:rPr>
          <w:rFonts w:ascii="Times New Roman" w:eastAsia="Times New Roman" w:hAnsi="Times New Roman" w:cs="Times New Roman"/>
          <w:sz w:val="28"/>
          <w:szCs w:val="28"/>
          <w:lang w:eastAsia="ru-RU"/>
        </w:rPr>
        <w:t xml:space="preserve"> руб. </w:t>
      </w:r>
    </w:p>
    <w:p w:rsidR="001C69D5" w:rsidRPr="00B31D5C" w:rsidRDefault="001C69D5" w:rsidP="001C69D5">
      <w:pPr>
        <w:pStyle w:val="af0"/>
        <w:spacing w:line="240" w:lineRule="auto"/>
        <w:ind w:firstLine="709"/>
      </w:pPr>
      <w:r w:rsidRPr="00B31D5C">
        <w:t>Дефицит бюджета образовался за счет контрактов, переходящих на 2020 год.</w:t>
      </w:r>
    </w:p>
    <w:p w:rsidR="001C69D5" w:rsidRPr="00B31D5C" w:rsidRDefault="001C69D5" w:rsidP="001C69D5">
      <w:pPr>
        <w:spacing w:after="0" w:line="240" w:lineRule="auto"/>
        <w:ind w:firstLine="709"/>
        <w:jc w:val="both"/>
        <w:rPr>
          <w:rFonts w:ascii="Times New Roman" w:eastAsia="Times New Roman" w:hAnsi="Times New Roman" w:cs="Times New Roman"/>
          <w:sz w:val="28"/>
          <w:szCs w:val="28"/>
          <w:lang w:eastAsia="ru-RU"/>
        </w:rPr>
      </w:pPr>
    </w:p>
    <w:p w:rsidR="001C69D5" w:rsidRPr="00B31D5C" w:rsidRDefault="001C69D5" w:rsidP="001C69D5">
      <w:pPr>
        <w:spacing w:after="0" w:line="240" w:lineRule="auto"/>
        <w:ind w:firstLine="709"/>
        <w:jc w:val="center"/>
        <w:rPr>
          <w:rFonts w:ascii="Times New Roman" w:hAnsi="Times New Roman" w:cs="Times New Roman"/>
          <w:b/>
          <w:color w:val="000000"/>
          <w:sz w:val="28"/>
          <w:szCs w:val="28"/>
        </w:rPr>
      </w:pPr>
      <w:bookmarkStart w:id="1" w:name="OLE_LINK21"/>
      <w:bookmarkStart w:id="2" w:name="OLE_LINK22"/>
      <w:bookmarkStart w:id="3" w:name="OLE_LINK27"/>
      <w:bookmarkStart w:id="4" w:name="OLE_LINK28"/>
      <w:r w:rsidRPr="00B31D5C">
        <w:rPr>
          <w:rFonts w:ascii="Times New Roman" w:hAnsi="Times New Roman" w:cs="Times New Roman"/>
          <w:b/>
          <w:color w:val="000000"/>
          <w:sz w:val="28"/>
          <w:szCs w:val="28"/>
        </w:rPr>
        <w:t>Основные составляющие</w:t>
      </w:r>
    </w:p>
    <w:p w:rsidR="001C69D5" w:rsidRPr="00B31D5C" w:rsidRDefault="001C69D5" w:rsidP="001C69D5">
      <w:pPr>
        <w:spacing w:after="0" w:line="240" w:lineRule="auto"/>
        <w:ind w:firstLine="709"/>
        <w:jc w:val="center"/>
        <w:rPr>
          <w:rFonts w:ascii="Times New Roman" w:hAnsi="Times New Roman" w:cs="Times New Roman"/>
          <w:b/>
          <w:color w:val="000000"/>
          <w:sz w:val="28"/>
          <w:szCs w:val="28"/>
        </w:rPr>
      </w:pPr>
      <w:r w:rsidRPr="00B31D5C">
        <w:rPr>
          <w:rFonts w:ascii="Times New Roman" w:hAnsi="Times New Roman" w:cs="Times New Roman"/>
          <w:b/>
          <w:color w:val="000000"/>
          <w:sz w:val="28"/>
          <w:szCs w:val="28"/>
        </w:rPr>
        <w:t>доходной части бюджета муниципального образования Плодовское сельское поселение за 2019 год.</w:t>
      </w:r>
    </w:p>
    <w:p w:rsidR="001C69D5" w:rsidRPr="00B31D5C" w:rsidRDefault="001C69D5" w:rsidP="001C69D5">
      <w:pPr>
        <w:autoSpaceDE w:val="0"/>
        <w:autoSpaceDN w:val="0"/>
        <w:adjustRightInd w:val="0"/>
        <w:spacing w:after="0" w:line="240" w:lineRule="auto"/>
        <w:ind w:firstLine="709"/>
        <w:jc w:val="both"/>
        <w:rPr>
          <w:rFonts w:ascii="Times New Roman" w:hAnsi="Times New Roman" w:cs="Times New Roman"/>
          <w:sz w:val="28"/>
          <w:szCs w:val="28"/>
        </w:rPr>
      </w:pPr>
      <w:r w:rsidRPr="00B31D5C">
        <w:rPr>
          <w:rFonts w:ascii="Times New Roman" w:hAnsi="Times New Roman" w:cs="Times New Roman"/>
          <w:b/>
          <w:sz w:val="28"/>
          <w:szCs w:val="28"/>
        </w:rPr>
        <w:t>Земельный налог</w:t>
      </w:r>
      <w:r w:rsidRPr="00B31D5C">
        <w:rPr>
          <w:rFonts w:ascii="Times New Roman" w:hAnsi="Times New Roman" w:cs="Times New Roman"/>
          <w:sz w:val="28"/>
          <w:szCs w:val="28"/>
        </w:rPr>
        <w:t xml:space="preserve"> является основным источником налоговых доходов, доля его поступления составляет 10.7 млн. рублей (около 60 %) в собственных (налоговых и неналоговых) доходах.</w:t>
      </w:r>
    </w:p>
    <w:p w:rsidR="001C69D5" w:rsidRPr="00B31D5C" w:rsidRDefault="001C69D5" w:rsidP="001C69D5">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31D5C">
        <w:rPr>
          <w:rFonts w:ascii="Times New Roman" w:eastAsia="Calibri" w:hAnsi="Times New Roman" w:cs="Times New Roman"/>
          <w:color w:val="000000"/>
          <w:sz w:val="28"/>
          <w:szCs w:val="28"/>
          <w:lang w:eastAsia="ru-RU"/>
        </w:rPr>
        <w:t>На выравнивание бюджетной обеспеченности из бюджета Ленинградской области перечислена дотация в сумме 3.4 млн. руб.</w:t>
      </w:r>
    </w:p>
    <w:p w:rsidR="001C69D5" w:rsidRPr="00B31D5C" w:rsidRDefault="001C69D5" w:rsidP="001C69D5">
      <w:pPr>
        <w:pStyle w:val="af0"/>
        <w:spacing w:line="240" w:lineRule="auto"/>
        <w:ind w:firstLine="709"/>
        <w:rPr>
          <w:b/>
        </w:rPr>
      </w:pPr>
      <w:r w:rsidRPr="00B31D5C">
        <w:t xml:space="preserve">Второй по значимости составляющей доходной части бюджета является </w:t>
      </w:r>
      <w:r w:rsidRPr="00B31D5C">
        <w:rPr>
          <w:b/>
        </w:rPr>
        <w:t xml:space="preserve">налог на доходы физических лиц </w:t>
      </w:r>
      <w:r w:rsidRPr="00B31D5C">
        <w:t>2,3 млн. руб.</w:t>
      </w:r>
    </w:p>
    <w:p w:rsidR="001C69D5" w:rsidRPr="00B31D5C" w:rsidRDefault="001C69D5" w:rsidP="001C69D5">
      <w:pPr>
        <w:pStyle w:val="af0"/>
        <w:spacing w:line="240" w:lineRule="auto"/>
        <w:ind w:firstLine="709"/>
      </w:pPr>
      <w:r w:rsidRPr="00B31D5C">
        <w:t xml:space="preserve">Поступления от </w:t>
      </w:r>
      <w:r w:rsidRPr="00B31D5C">
        <w:rPr>
          <w:b/>
        </w:rPr>
        <w:t>налога на имущество физических лиц</w:t>
      </w:r>
      <w:r w:rsidRPr="00B31D5C">
        <w:t xml:space="preserve"> 0,8 млн. руб.</w:t>
      </w:r>
    </w:p>
    <w:p w:rsidR="001C69D5" w:rsidRPr="00B31D5C" w:rsidRDefault="001C69D5" w:rsidP="001C69D5">
      <w:pPr>
        <w:pStyle w:val="af0"/>
        <w:spacing w:line="240" w:lineRule="auto"/>
        <w:ind w:firstLine="709"/>
        <w:rPr>
          <w:b/>
        </w:rPr>
      </w:pPr>
      <w:r w:rsidRPr="00B31D5C">
        <w:t xml:space="preserve">Поступления от </w:t>
      </w:r>
      <w:r w:rsidRPr="00B31D5C">
        <w:rPr>
          <w:b/>
        </w:rPr>
        <w:t>сдачи в аренду муниципального имущества</w:t>
      </w:r>
      <w:r w:rsidRPr="00B31D5C">
        <w:t xml:space="preserve"> в 2019 году составили 0,6 млн. руб.</w:t>
      </w:r>
    </w:p>
    <w:p w:rsidR="001C69D5" w:rsidRPr="00B31D5C" w:rsidRDefault="001C69D5" w:rsidP="001C69D5">
      <w:pPr>
        <w:pStyle w:val="af0"/>
        <w:spacing w:line="240" w:lineRule="auto"/>
        <w:ind w:firstLine="709"/>
        <w:rPr>
          <w:b/>
        </w:rPr>
      </w:pPr>
      <w:r w:rsidRPr="00B31D5C">
        <w:rPr>
          <w:b/>
        </w:rPr>
        <w:t>Наибольший удельный вес в общей сумме доходов занимают безвозмездные поступления, величина  которых в 2019 году составила  67</w:t>
      </w:r>
      <w:r w:rsidR="00B31D5C" w:rsidRPr="00B31D5C">
        <w:rPr>
          <w:b/>
        </w:rPr>
        <w:t>,</w:t>
      </w:r>
      <w:r w:rsidRPr="00B31D5C">
        <w:rPr>
          <w:b/>
        </w:rPr>
        <w:t xml:space="preserve"> 080 </w:t>
      </w:r>
      <w:r w:rsidR="00B31D5C" w:rsidRPr="00B31D5C">
        <w:rPr>
          <w:b/>
        </w:rPr>
        <w:t>млн.</w:t>
      </w:r>
      <w:r w:rsidRPr="00B31D5C">
        <w:rPr>
          <w:b/>
        </w:rPr>
        <w:t xml:space="preserve"> руб.  или 78.8% от всех доходов бюджета.</w:t>
      </w:r>
    </w:p>
    <w:p w:rsidR="00B31D5C" w:rsidRPr="00B31D5C" w:rsidRDefault="00B31D5C" w:rsidP="001C69D5">
      <w:pPr>
        <w:pStyle w:val="af0"/>
        <w:spacing w:line="240" w:lineRule="auto"/>
        <w:ind w:firstLine="709"/>
        <w:rPr>
          <w:b/>
        </w:rPr>
      </w:pPr>
    </w:p>
    <w:p w:rsidR="001C69D5" w:rsidRPr="00B31D5C" w:rsidRDefault="001C69D5" w:rsidP="001C69D5">
      <w:pPr>
        <w:pStyle w:val="af0"/>
        <w:spacing w:line="240" w:lineRule="auto"/>
        <w:ind w:firstLine="709"/>
        <w:rPr>
          <w:b/>
        </w:rPr>
      </w:pPr>
    </w:p>
    <w:tbl>
      <w:tblPr>
        <w:tblW w:w="9350" w:type="dxa"/>
        <w:tblCellMar>
          <w:left w:w="0" w:type="dxa"/>
          <w:right w:w="0" w:type="dxa"/>
        </w:tblCellMar>
        <w:tblLook w:val="04A0"/>
      </w:tblPr>
      <w:tblGrid>
        <w:gridCol w:w="4561"/>
        <w:gridCol w:w="1835"/>
        <w:gridCol w:w="1843"/>
        <w:gridCol w:w="1111"/>
      </w:tblGrid>
      <w:tr w:rsidR="001C69D5" w:rsidRPr="00B31D5C" w:rsidTr="009C39EC">
        <w:trPr>
          <w:trHeight w:val="425"/>
        </w:trPr>
        <w:tc>
          <w:tcPr>
            <w:tcW w:w="4693" w:type="dxa"/>
            <w:tcBorders>
              <w:top w:val="single" w:sz="8" w:space="0" w:color="auto"/>
              <w:left w:val="single" w:sz="8"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69D5" w:rsidRPr="00B31D5C" w:rsidRDefault="001C69D5" w:rsidP="009C39EC">
            <w:pPr>
              <w:spacing w:after="0" w:line="240" w:lineRule="auto"/>
              <w:ind w:firstLine="284"/>
              <w:rPr>
                <w:rFonts w:ascii="Times New Roman" w:hAnsi="Times New Roman" w:cs="Times New Roman"/>
                <w:sz w:val="28"/>
                <w:szCs w:val="28"/>
                <w:lang w:eastAsia="ru-RU"/>
              </w:rPr>
            </w:pPr>
            <w:bookmarkStart w:id="5" w:name="_Hlk1635149"/>
            <w:r w:rsidRPr="00B31D5C">
              <w:rPr>
                <w:rFonts w:ascii="Times New Roman" w:hAnsi="Times New Roman" w:cs="Times New Roman"/>
                <w:sz w:val="28"/>
                <w:szCs w:val="28"/>
              </w:rPr>
              <w:t>Наименование показателя</w:t>
            </w:r>
          </w:p>
        </w:tc>
        <w:tc>
          <w:tcPr>
            <w:tcW w:w="1679" w:type="dxa"/>
            <w:tcBorders>
              <w:top w:val="single" w:sz="8"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Запланировано</w:t>
            </w:r>
          </w:p>
        </w:tc>
        <w:tc>
          <w:tcPr>
            <w:tcW w:w="1843" w:type="dxa"/>
            <w:tcBorders>
              <w:top w:val="single" w:sz="8"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bookmarkStart w:id="6" w:name="OLE_LINK24"/>
            <w:bookmarkStart w:id="7" w:name="OLE_LINK25"/>
            <w:bookmarkStart w:id="8" w:name="OLE_LINK26"/>
            <w:r w:rsidRPr="00B31D5C">
              <w:rPr>
                <w:rFonts w:ascii="Times New Roman" w:hAnsi="Times New Roman" w:cs="Times New Roman"/>
                <w:sz w:val="28"/>
                <w:szCs w:val="28"/>
              </w:rPr>
              <w:t>Исполнен</w:t>
            </w:r>
            <w:bookmarkEnd w:id="6"/>
            <w:bookmarkEnd w:id="7"/>
            <w:bookmarkEnd w:id="8"/>
            <w:r w:rsidRPr="00B31D5C">
              <w:rPr>
                <w:rFonts w:ascii="Times New Roman" w:hAnsi="Times New Roman" w:cs="Times New Roman"/>
                <w:sz w:val="28"/>
                <w:szCs w:val="28"/>
              </w:rPr>
              <w:t>о</w:t>
            </w:r>
          </w:p>
        </w:tc>
        <w:tc>
          <w:tcPr>
            <w:tcW w:w="1135" w:type="dxa"/>
            <w:tcBorders>
              <w:top w:val="single" w:sz="8" w:space="0" w:color="auto"/>
              <w:left w:val="single" w:sz="4" w:space="0" w:color="auto"/>
              <w:bottom w:val="single" w:sz="4" w:space="0" w:color="000000"/>
              <w:right w:val="single" w:sz="4" w:space="0" w:color="auto"/>
            </w:tcBorders>
            <w:vAlign w:val="center"/>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w:t>
            </w:r>
          </w:p>
        </w:tc>
      </w:tr>
      <w:tr w:rsidR="001C69D5" w:rsidRPr="00B31D5C" w:rsidTr="009C39EC">
        <w:trPr>
          <w:trHeight w:val="255"/>
        </w:trPr>
        <w:tc>
          <w:tcPr>
            <w:tcW w:w="4693" w:type="dxa"/>
            <w:tcBorders>
              <w:top w:val="single" w:sz="4" w:space="0" w:color="auto"/>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69D5" w:rsidRPr="00B31D5C" w:rsidRDefault="001C69D5" w:rsidP="009C39EC">
            <w:pPr>
              <w:spacing w:after="0" w:line="240" w:lineRule="auto"/>
              <w:ind w:firstLine="284"/>
              <w:rPr>
                <w:rFonts w:ascii="Times New Roman" w:hAnsi="Times New Roman" w:cs="Times New Roman"/>
                <w:sz w:val="28"/>
                <w:szCs w:val="28"/>
              </w:rPr>
            </w:pPr>
            <w:bookmarkStart w:id="9" w:name="RANGE!A9"/>
            <w:r w:rsidRPr="00B31D5C">
              <w:rPr>
                <w:rFonts w:ascii="Times New Roman" w:hAnsi="Times New Roman" w:cs="Times New Roman"/>
                <w:sz w:val="28"/>
                <w:szCs w:val="28"/>
              </w:rPr>
              <w:t xml:space="preserve">Доходы бюджета </w:t>
            </w:r>
            <w:r w:rsidR="000D65C4">
              <w:rPr>
                <w:rFonts w:ascii="Times New Roman" w:hAnsi="Times New Roman" w:cs="Times New Roman"/>
                <w:sz w:val="28"/>
                <w:szCs w:val="28"/>
              </w:rPr>
              <w:t>–</w:t>
            </w:r>
            <w:r w:rsidRPr="00B31D5C">
              <w:rPr>
                <w:rFonts w:ascii="Times New Roman" w:hAnsi="Times New Roman" w:cs="Times New Roman"/>
                <w:sz w:val="28"/>
                <w:szCs w:val="28"/>
              </w:rPr>
              <w:t xml:space="preserve"> всего</w:t>
            </w:r>
            <w:bookmarkEnd w:id="9"/>
          </w:p>
        </w:tc>
        <w:tc>
          <w:tcPr>
            <w:tcW w:w="167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85 944 930,29</w:t>
            </w:r>
          </w:p>
        </w:tc>
        <w:tc>
          <w:tcPr>
            <w:tcW w:w="18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85 177 867,06</w:t>
            </w:r>
          </w:p>
        </w:tc>
        <w:tc>
          <w:tcPr>
            <w:tcW w:w="1135" w:type="dxa"/>
            <w:tcBorders>
              <w:top w:val="single" w:sz="4" w:space="0" w:color="auto"/>
              <w:left w:val="nil"/>
              <w:bottom w:val="single" w:sz="4" w:space="0" w:color="auto"/>
              <w:right w:val="single" w:sz="4" w:space="0" w:color="auto"/>
            </w:tcBorders>
            <w:vAlign w:val="center"/>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99,11</w:t>
            </w:r>
          </w:p>
        </w:tc>
      </w:tr>
      <w:tr w:rsidR="001C69D5" w:rsidRPr="00B31D5C" w:rsidTr="009C39EC">
        <w:trPr>
          <w:trHeight w:val="255"/>
        </w:trPr>
        <w:tc>
          <w:tcPr>
            <w:tcW w:w="4693" w:type="dxa"/>
            <w:tcBorders>
              <w:top w:val="nil"/>
              <w:left w:val="single" w:sz="4" w:space="0" w:color="auto"/>
              <w:bottom w:val="nil"/>
              <w:right w:val="single" w:sz="8" w:space="0" w:color="auto"/>
            </w:tcBorders>
            <w:shd w:val="clear" w:color="auto" w:fill="auto"/>
            <w:tcMar>
              <w:top w:w="15" w:type="dxa"/>
              <w:left w:w="15" w:type="dxa"/>
              <w:bottom w:w="0" w:type="dxa"/>
              <w:right w:w="15" w:type="dxa"/>
            </w:tcMar>
            <w:vAlign w:val="center"/>
            <w:hideMark/>
          </w:tcPr>
          <w:p w:rsidR="001C69D5" w:rsidRPr="00B31D5C" w:rsidRDefault="001C69D5" w:rsidP="009C39EC">
            <w:pPr>
              <w:spacing w:after="0" w:line="240" w:lineRule="auto"/>
              <w:ind w:firstLine="284"/>
              <w:rPr>
                <w:rFonts w:ascii="Times New Roman" w:hAnsi="Times New Roman" w:cs="Times New Roman"/>
                <w:sz w:val="28"/>
                <w:szCs w:val="28"/>
              </w:rPr>
            </w:pPr>
            <w:r w:rsidRPr="00B31D5C">
              <w:rPr>
                <w:rFonts w:ascii="Times New Roman" w:hAnsi="Times New Roman" w:cs="Times New Roman"/>
                <w:sz w:val="28"/>
                <w:szCs w:val="28"/>
              </w:rPr>
              <w:t>в том числе:</w:t>
            </w:r>
          </w:p>
        </w:tc>
        <w:tc>
          <w:tcPr>
            <w:tcW w:w="167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p>
        </w:tc>
        <w:tc>
          <w:tcPr>
            <w:tcW w:w="1843"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p>
        </w:tc>
        <w:tc>
          <w:tcPr>
            <w:tcW w:w="1135" w:type="dxa"/>
            <w:tcBorders>
              <w:top w:val="nil"/>
              <w:left w:val="nil"/>
              <w:bottom w:val="nil"/>
              <w:right w:val="single" w:sz="4" w:space="0" w:color="auto"/>
            </w:tcBorders>
            <w:vAlign w:val="center"/>
          </w:tcPr>
          <w:p w:rsidR="001C69D5" w:rsidRPr="00B31D5C" w:rsidRDefault="001C69D5" w:rsidP="009C39EC">
            <w:pPr>
              <w:spacing w:after="0" w:line="240" w:lineRule="auto"/>
              <w:jc w:val="center"/>
              <w:rPr>
                <w:rFonts w:ascii="Times New Roman" w:hAnsi="Times New Roman" w:cs="Times New Roman"/>
                <w:sz w:val="28"/>
                <w:szCs w:val="28"/>
              </w:rPr>
            </w:pPr>
          </w:p>
        </w:tc>
      </w:tr>
      <w:tr w:rsidR="001C69D5" w:rsidRPr="00B31D5C" w:rsidTr="009C39EC">
        <w:trPr>
          <w:trHeight w:val="255"/>
        </w:trPr>
        <w:tc>
          <w:tcPr>
            <w:tcW w:w="4693"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69D5" w:rsidRPr="00B31D5C" w:rsidRDefault="001C69D5" w:rsidP="009C39EC">
            <w:pPr>
              <w:spacing w:after="0" w:line="240" w:lineRule="auto"/>
              <w:ind w:firstLine="284"/>
              <w:rPr>
                <w:rFonts w:ascii="Times New Roman" w:hAnsi="Times New Roman" w:cs="Times New Roman"/>
                <w:sz w:val="28"/>
                <w:szCs w:val="28"/>
              </w:rPr>
            </w:pPr>
            <w:r w:rsidRPr="00B31D5C">
              <w:rPr>
                <w:rFonts w:ascii="Times New Roman" w:hAnsi="Times New Roman" w:cs="Times New Roman"/>
                <w:sz w:val="28"/>
                <w:szCs w:val="28"/>
              </w:rPr>
              <w:t>НАЛОГОВЫЕ И НЕНАЛОГОВЫЕ ДОХОДЫ</w:t>
            </w:r>
          </w:p>
        </w:tc>
        <w:tc>
          <w:tcPr>
            <w:tcW w:w="167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17 790 895,36</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18 097 824,39</w:t>
            </w:r>
          </w:p>
        </w:tc>
        <w:tc>
          <w:tcPr>
            <w:tcW w:w="1135" w:type="dxa"/>
            <w:tcBorders>
              <w:top w:val="nil"/>
              <w:left w:val="nil"/>
              <w:bottom w:val="single" w:sz="4" w:space="0" w:color="auto"/>
              <w:right w:val="single" w:sz="4" w:space="0" w:color="auto"/>
            </w:tcBorders>
            <w:vAlign w:val="center"/>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101,73</w:t>
            </w:r>
          </w:p>
        </w:tc>
      </w:tr>
      <w:tr w:rsidR="001C69D5" w:rsidRPr="00B31D5C" w:rsidTr="009C39EC">
        <w:trPr>
          <w:trHeight w:val="255"/>
        </w:trPr>
        <w:tc>
          <w:tcPr>
            <w:tcW w:w="4693"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69D5" w:rsidRPr="00B31D5C" w:rsidRDefault="001C69D5" w:rsidP="009C39EC">
            <w:pPr>
              <w:spacing w:after="0" w:line="240" w:lineRule="auto"/>
              <w:ind w:firstLine="284"/>
              <w:rPr>
                <w:rFonts w:ascii="Times New Roman" w:hAnsi="Times New Roman" w:cs="Times New Roman"/>
                <w:sz w:val="28"/>
                <w:szCs w:val="28"/>
              </w:rPr>
            </w:pPr>
            <w:bookmarkStart w:id="10" w:name="RANGE!A12:B12"/>
            <w:r w:rsidRPr="00B31D5C">
              <w:rPr>
                <w:rFonts w:ascii="Times New Roman" w:hAnsi="Times New Roman" w:cs="Times New Roman"/>
                <w:sz w:val="28"/>
                <w:szCs w:val="28"/>
              </w:rPr>
              <w:t>Налог на доходы физических лиц</w:t>
            </w:r>
            <w:bookmarkEnd w:id="10"/>
          </w:p>
        </w:tc>
        <w:tc>
          <w:tcPr>
            <w:tcW w:w="167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2 382 100,00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2 351 512,15</w:t>
            </w:r>
          </w:p>
        </w:tc>
        <w:tc>
          <w:tcPr>
            <w:tcW w:w="1135" w:type="dxa"/>
            <w:tcBorders>
              <w:top w:val="nil"/>
              <w:left w:val="nil"/>
              <w:bottom w:val="single" w:sz="4" w:space="0" w:color="auto"/>
              <w:right w:val="single" w:sz="4" w:space="0" w:color="auto"/>
            </w:tcBorders>
            <w:vAlign w:val="center"/>
          </w:tcPr>
          <w:p w:rsidR="001C69D5" w:rsidRPr="00B31D5C" w:rsidRDefault="001C69D5" w:rsidP="009C39EC">
            <w:pPr>
              <w:spacing w:after="0" w:line="240" w:lineRule="auto"/>
              <w:ind w:left="-141" w:firstLine="141"/>
              <w:jc w:val="center"/>
              <w:rPr>
                <w:rFonts w:ascii="Times New Roman" w:hAnsi="Times New Roman" w:cs="Times New Roman"/>
                <w:sz w:val="28"/>
                <w:szCs w:val="28"/>
              </w:rPr>
            </w:pPr>
            <w:r w:rsidRPr="00B31D5C">
              <w:rPr>
                <w:rFonts w:ascii="Times New Roman" w:hAnsi="Times New Roman" w:cs="Times New Roman"/>
                <w:sz w:val="28"/>
                <w:szCs w:val="28"/>
              </w:rPr>
              <w:t>98,72</w:t>
            </w:r>
          </w:p>
        </w:tc>
      </w:tr>
      <w:tr w:rsidR="001C69D5" w:rsidRPr="00B31D5C" w:rsidTr="009C39EC">
        <w:trPr>
          <w:trHeight w:val="450"/>
        </w:trPr>
        <w:tc>
          <w:tcPr>
            <w:tcW w:w="4693"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69D5" w:rsidRPr="00B31D5C" w:rsidRDefault="001C69D5" w:rsidP="009C39EC">
            <w:pPr>
              <w:spacing w:after="0" w:line="240" w:lineRule="auto"/>
              <w:ind w:firstLine="284"/>
              <w:rPr>
                <w:rFonts w:ascii="Times New Roman" w:hAnsi="Times New Roman" w:cs="Times New Roman"/>
                <w:sz w:val="28"/>
                <w:szCs w:val="28"/>
              </w:rPr>
            </w:pPr>
            <w:r w:rsidRPr="00B31D5C">
              <w:rPr>
                <w:rFonts w:ascii="Times New Roman" w:hAnsi="Times New Roman" w:cs="Times New Roman"/>
                <w:sz w:val="28"/>
                <w:szCs w:val="28"/>
              </w:rPr>
              <w:t>Акцизы по подакцизным товарам (продукции), производимым на территории Российской Федерации</w:t>
            </w:r>
          </w:p>
        </w:tc>
        <w:tc>
          <w:tcPr>
            <w:tcW w:w="167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2 596 700,00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2 967 020,02</w:t>
            </w:r>
          </w:p>
        </w:tc>
        <w:tc>
          <w:tcPr>
            <w:tcW w:w="1135" w:type="dxa"/>
            <w:tcBorders>
              <w:top w:val="nil"/>
              <w:left w:val="nil"/>
              <w:bottom w:val="single" w:sz="4" w:space="0" w:color="auto"/>
              <w:right w:val="single" w:sz="4" w:space="0" w:color="auto"/>
            </w:tcBorders>
            <w:vAlign w:val="center"/>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114,26</w:t>
            </w:r>
          </w:p>
        </w:tc>
      </w:tr>
      <w:tr w:rsidR="001C69D5" w:rsidRPr="00B31D5C" w:rsidTr="009C39EC">
        <w:trPr>
          <w:trHeight w:val="255"/>
        </w:trPr>
        <w:tc>
          <w:tcPr>
            <w:tcW w:w="4693"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69D5" w:rsidRPr="00B31D5C" w:rsidRDefault="001C69D5" w:rsidP="009C39EC">
            <w:pPr>
              <w:spacing w:after="0" w:line="240" w:lineRule="auto"/>
              <w:ind w:firstLine="284"/>
              <w:rPr>
                <w:rFonts w:ascii="Times New Roman" w:hAnsi="Times New Roman" w:cs="Times New Roman"/>
                <w:sz w:val="28"/>
                <w:szCs w:val="28"/>
              </w:rPr>
            </w:pPr>
            <w:r w:rsidRPr="00B31D5C">
              <w:rPr>
                <w:rFonts w:ascii="Times New Roman" w:hAnsi="Times New Roman" w:cs="Times New Roman"/>
                <w:sz w:val="28"/>
                <w:szCs w:val="28"/>
              </w:rPr>
              <w:t>Единый сельскохозяйственный налог</w:t>
            </w:r>
          </w:p>
        </w:tc>
        <w:tc>
          <w:tcPr>
            <w:tcW w:w="167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4 706,50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4 706,50</w:t>
            </w:r>
          </w:p>
        </w:tc>
        <w:tc>
          <w:tcPr>
            <w:tcW w:w="1135" w:type="dxa"/>
            <w:tcBorders>
              <w:top w:val="nil"/>
              <w:left w:val="nil"/>
              <w:bottom w:val="single" w:sz="4" w:space="0" w:color="auto"/>
              <w:right w:val="single" w:sz="4" w:space="0" w:color="auto"/>
            </w:tcBorders>
            <w:vAlign w:val="center"/>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100</w:t>
            </w:r>
          </w:p>
        </w:tc>
      </w:tr>
      <w:tr w:rsidR="001C69D5" w:rsidRPr="00B31D5C" w:rsidTr="009C39EC">
        <w:trPr>
          <w:trHeight w:val="255"/>
        </w:trPr>
        <w:tc>
          <w:tcPr>
            <w:tcW w:w="4693"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69D5" w:rsidRPr="00B31D5C" w:rsidRDefault="001C69D5" w:rsidP="009C39EC">
            <w:pPr>
              <w:spacing w:after="0" w:line="240" w:lineRule="auto"/>
              <w:ind w:firstLine="284"/>
              <w:rPr>
                <w:rFonts w:ascii="Times New Roman" w:hAnsi="Times New Roman" w:cs="Times New Roman"/>
                <w:sz w:val="28"/>
                <w:szCs w:val="28"/>
              </w:rPr>
            </w:pPr>
            <w:r w:rsidRPr="00B31D5C">
              <w:rPr>
                <w:rFonts w:ascii="Times New Roman" w:hAnsi="Times New Roman" w:cs="Times New Roman"/>
                <w:sz w:val="28"/>
                <w:szCs w:val="28"/>
              </w:rPr>
              <w:t>Налог на имущество физических лиц</w:t>
            </w:r>
          </w:p>
        </w:tc>
        <w:tc>
          <w:tcPr>
            <w:tcW w:w="167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833 000,00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773 462,69</w:t>
            </w:r>
          </w:p>
        </w:tc>
        <w:tc>
          <w:tcPr>
            <w:tcW w:w="1135" w:type="dxa"/>
            <w:tcBorders>
              <w:top w:val="nil"/>
              <w:left w:val="nil"/>
              <w:bottom w:val="single" w:sz="4" w:space="0" w:color="auto"/>
              <w:right w:val="single" w:sz="4" w:space="0" w:color="auto"/>
            </w:tcBorders>
            <w:vAlign w:val="center"/>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92,85</w:t>
            </w:r>
          </w:p>
        </w:tc>
      </w:tr>
      <w:tr w:rsidR="001C69D5" w:rsidRPr="00B31D5C" w:rsidTr="009C39EC">
        <w:trPr>
          <w:trHeight w:val="255"/>
        </w:trPr>
        <w:tc>
          <w:tcPr>
            <w:tcW w:w="4693"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69D5" w:rsidRPr="00B31D5C" w:rsidRDefault="001C69D5" w:rsidP="009C39EC">
            <w:pPr>
              <w:spacing w:after="0" w:line="240" w:lineRule="auto"/>
              <w:ind w:firstLine="284"/>
              <w:rPr>
                <w:rFonts w:ascii="Times New Roman" w:hAnsi="Times New Roman" w:cs="Times New Roman"/>
                <w:sz w:val="28"/>
                <w:szCs w:val="28"/>
              </w:rPr>
            </w:pPr>
            <w:r w:rsidRPr="00B31D5C">
              <w:rPr>
                <w:rFonts w:ascii="Times New Roman" w:hAnsi="Times New Roman" w:cs="Times New Roman"/>
                <w:sz w:val="28"/>
                <w:szCs w:val="28"/>
              </w:rPr>
              <w:t>Земельный налог</w:t>
            </w:r>
          </w:p>
        </w:tc>
        <w:tc>
          <w:tcPr>
            <w:tcW w:w="167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10 680 000,00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10 708 963,33</w:t>
            </w:r>
          </w:p>
        </w:tc>
        <w:tc>
          <w:tcPr>
            <w:tcW w:w="1135" w:type="dxa"/>
            <w:tcBorders>
              <w:top w:val="nil"/>
              <w:left w:val="nil"/>
              <w:bottom w:val="single" w:sz="4" w:space="0" w:color="auto"/>
              <w:right w:val="single" w:sz="4" w:space="0" w:color="auto"/>
            </w:tcBorders>
            <w:vAlign w:val="center"/>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100,27</w:t>
            </w:r>
          </w:p>
        </w:tc>
      </w:tr>
      <w:tr w:rsidR="001C69D5" w:rsidRPr="00B31D5C" w:rsidTr="009C39EC">
        <w:trPr>
          <w:trHeight w:val="558"/>
        </w:trPr>
        <w:tc>
          <w:tcPr>
            <w:tcW w:w="4693"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69D5" w:rsidRPr="00B31D5C" w:rsidRDefault="001C69D5" w:rsidP="009C39EC">
            <w:pPr>
              <w:spacing w:after="0" w:line="240" w:lineRule="auto"/>
              <w:ind w:firstLine="284"/>
              <w:rPr>
                <w:rFonts w:ascii="Times New Roman" w:hAnsi="Times New Roman" w:cs="Times New Roman"/>
                <w:sz w:val="28"/>
                <w:szCs w:val="28"/>
              </w:rPr>
            </w:pPr>
            <w:r w:rsidRPr="00B31D5C">
              <w:rPr>
                <w:rFonts w:ascii="Times New Roman" w:hAnsi="Times New Roman" w:cs="Times New Roman"/>
                <w:sz w:val="28"/>
                <w:szCs w:val="28"/>
              </w:rPr>
              <w:t xml:space="preserve">Государственная пошлина за </w:t>
            </w:r>
            <w:r w:rsidRPr="00B31D5C">
              <w:rPr>
                <w:rFonts w:ascii="Times New Roman" w:hAnsi="Times New Roman" w:cs="Times New Roman"/>
                <w:sz w:val="28"/>
                <w:szCs w:val="28"/>
              </w:rPr>
              <w:lastRenderedPageBreak/>
              <w:t xml:space="preserve">совершение нотариальных действий </w:t>
            </w:r>
          </w:p>
        </w:tc>
        <w:tc>
          <w:tcPr>
            <w:tcW w:w="167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lastRenderedPageBreak/>
              <w:t>15 700,000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15 700,00</w:t>
            </w:r>
          </w:p>
        </w:tc>
        <w:tc>
          <w:tcPr>
            <w:tcW w:w="1135" w:type="dxa"/>
            <w:tcBorders>
              <w:top w:val="nil"/>
              <w:left w:val="nil"/>
              <w:bottom w:val="single" w:sz="4" w:space="0" w:color="auto"/>
              <w:right w:val="single" w:sz="4" w:space="0" w:color="auto"/>
            </w:tcBorders>
            <w:vAlign w:val="center"/>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100</w:t>
            </w:r>
          </w:p>
        </w:tc>
      </w:tr>
      <w:tr w:rsidR="001C69D5" w:rsidRPr="00B31D5C" w:rsidTr="009C39EC">
        <w:trPr>
          <w:trHeight w:val="282"/>
        </w:trPr>
        <w:tc>
          <w:tcPr>
            <w:tcW w:w="4693"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69D5" w:rsidRPr="00B31D5C" w:rsidRDefault="001C69D5" w:rsidP="009C39EC">
            <w:pPr>
              <w:spacing w:after="0" w:line="240" w:lineRule="auto"/>
              <w:ind w:firstLine="284"/>
              <w:rPr>
                <w:rFonts w:ascii="Times New Roman" w:hAnsi="Times New Roman" w:cs="Times New Roman"/>
                <w:sz w:val="28"/>
                <w:szCs w:val="28"/>
              </w:rPr>
            </w:pPr>
            <w:r w:rsidRPr="00B31D5C">
              <w:rPr>
                <w:rFonts w:ascii="Times New Roman" w:hAnsi="Times New Roman" w:cs="Times New Roman"/>
                <w:sz w:val="28"/>
                <w:szCs w:val="28"/>
              </w:rPr>
              <w:lastRenderedPageBreak/>
              <w:t xml:space="preserve">Доходы, получаемые в виде арендной платы </w:t>
            </w:r>
          </w:p>
        </w:tc>
        <w:tc>
          <w:tcPr>
            <w:tcW w:w="167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635 000,00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632 819,10</w:t>
            </w:r>
          </w:p>
        </w:tc>
        <w:tc>
          <w:tcPr>
            <w:tcW w:w="1135" w:type="dxa"/>
            <w:tcBorders>
              <w:top w:val="nil"/>
              <w:left w:val="nil"/>
              <w:bottom w:val="single" w:sz="4" w:space="0" w:color="auto"/>
              <w:right w:val="single" w:sz="4" w:space="0" w:color="auto"/>
            </w:tcBorders>
            <w:vAlign w:val="center"/>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99,66</w:t>
            </w:r>
          </w:p>
        </w:tc>
      </w:tr>
      <w:tr w:rsidR="001C69D5" w:rsidRPr="00B31D5C" w:rsidTr="009C39EC">
        <w:trPr>
          <w:trHeight w:val="259"/>
        </w:trPr>
        <w:tc>
          <w:tcPr>
            <w:tcW w:w="4693"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69D5" w:rsidRPr="00B31D5C" w:rsidRDefault="001C69D5" w:rsidP="009C39EC">
            <w:pPr>
              <w:spacing w:after="0" w:line="240" w:lineRule="auto"/>
              <w:ind w:firstLine="284"/>
              <w:rPr>
                <w:rFonts w:ascii="Times New Roman" w:hAnsi="Times New Roman" w:cs="Times New Roman"/>
                <w:sz w:val="28"/>
                <w:szCs w:val="28"/>
              </w:rPr>
            </w:pPr>
            <w:r w:rsidRPr="00B31D5C">
              <w:rPr>
                <w:rFonts w:ascii="Times New Roman" w:hAnsi="Times New Roman" w:cs="Times New Roman"/>
                <w:sz w:val="28"/>
                <w:szCs w:val="28"/>
              </w:rPr>
              <w:t xml:space="preserve">Прочие доходы от использования имущества </w:t>
            </w:r>
          </w:p>
        </w:tc>
        <w:tc>
          <w:tcPr>
            <w:tcW w:w="167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472 400,00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472 351,74</w:t>
            </w:r>
          </w:p>
        </w:tc>
        <w:tc>
          <w:tcPr>
            <w:tcW w:w="1135" w:type="dxa"/>
            <w:tcBorders>
              <w:top w:val="nil"/>
              <w:left w:val="nil"/>
              <w:bottom w:val="single" w:sz="4" w:space="0" w:color="auto"/>
              <w:right w:val="single" w:sz="4" w:space="0" w:color="auto"/>
            </w:tcBorders>
            <w:vAlign w:val="center"/>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99,99</w:t>
            </w:r>
          </w:p>
        </w:tc>
      </w:tr>
      <w:tr w:rsidR="001C69D5" w:rsidRPr="00B31D5C" w:rsidTr="009C39EC">
        <w:trPr>
          <w:trHeight w:val="560"/>
        </w:trPr>
        <w:tc>
          <w:tcPr>
            <w:tcW w:w="4693"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1C69D5" w:rsidRPr="00B31D5C" w:rsidRDefault="001C69D5" w:rsidP="009C39EC">
            <w:pPr>
              <w:spacing w:after="0" w:line="240" w:lineRule="auto"/>
              <w:ind w:firstLine="284"/>
              <w:rPr>
                <w:rFonts w:ascii="Times New Roman" w:hAnsi="Times New Roman" w:cs="Times New Roman"/>
                <w:sz w:val="28"/>
                <w:szCs w:val="28"/>
              </w:rPr>
            </w:pPr>
            <w:r w:rsidRPr="00B31D5C">
              <w:rPr>
                <w:rFonts w:ascii="Times New Roman" w:hAnsi="Times New Roman" w:cs="Times New Roman"/>
                <w:sz w:val="28"/>
                <w:szCs w:val="28"/>
              </w:rPr>
              <w:t>Доходы от оказания платных услуг и компенсаций затрат  государства</w:t>
            </w:r>
          </w:p>
        </w:tc>
        <w:tc>
          <w:tcPr>
            <w:tcW w:w="167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C69D5" w:rsidRPr="00B31D5C" w:rsidRDefault="001C69D5" w:rsidP="009C39EC">
            <w:pPr>
              <w:spacing w:after="0" w:line="240" w:lineRule="auto"/>
              <w:jc w:val="center"/>
              <w:rPr>
                <w:rFonts w:ascii="Times New Roman" w:hAnsi="Times New Roman" w:cs="Times New Roman"/>
                <w:sz w:val="28"/>
                <w:szCs w:val="28"/>
                <w:lang w:val="en-US"/>
              </w:rPr>
            </w:pPr>
            <w:r w:rsidRPr="00B31D5C">
              <w:rPr>
                <w:rFonts w:ascii="Times New Roman" w:hAnsi="Times New Roman" w:cs="Times New Roman"/>
                <w:sz w:val="28"/>
                <w:szCs w:val="28"/>
                <w:lang w:val="en-US"/>
              </w:rPr>
              <w:t>66 189.00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C69D5" w:rsidRPr="00B31D5C" w:rsidRDefault="001C69D5" w:rsidP="009C39EC">
            <w:pPr>
              <w:spacing w:after="0" w:line="240" w:lineRule="auto"/>
              <w:jc w:val="center"/>
              <w:rPr>
                <w:rFonts w:ascii="Times New Roman" w:hAnsi="Times New Roman" w:cs="Times New Roman"/>
                <w:sz w:val="28"/>
                <w:szCs w:val="28"/>
                <w:lang w:val="en-US"/>
              </w:rPr>
            </w:pPr>
            <w:r w:rsidRPr="00B31D5C">
              <w:rPr>
                <w:rFonts w:ascii="Times New Roman" w:hAnsi="Times New Roman" w:cs="Times New Roman"/>
                <w:sz w:val="28"/>
                <w:szCs w:val="28"/>
                <w:lang w:val="en-US"/>
              </w:rPr>
              <w:t>66 189.00</w:t>
            </w:r>
          </w:p>
        </w:tc>
        <w:tc>
          <w:tcPr>
            <w:tcW w:w="1135" w:type="dxa"/>
            <w:tcBorders>
              <w:top w:val="nil"/>
              <w:left w:val="nil"/>
              <w:bottom w:val="single" w:sz="4" w:space="0" w:color="auto"/>
              <w:right w:val="single" w:sz="4" w:space="0" w:color="auto"/>
            </w:tcBorders>
            <w:vAlign w:val="center"/>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100</w:t>
            </w:r>
          </w:p>
        </w:tc>
      </w:tr>
      <w:tr w:rsidR="001C69D5" w:rsidRPr="00B31D5C" w:rsidTr="009C39EC">
        <w:trPr>
          <w:trHeight w:val="554"/>
        </w:trPr>
        <w:tc>
          <w:tcPr>
            <w:tcW w:w="4693"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1C69D5" w:rsidRPr="00B31D5C" w:rsidRDefault="001C69D5" w:rsidP="009C39EC">
            <w:pPr>
              <w:spacing w:after="0" w:line="240" w:lineRule="auto"/>
              <w:ind w:firstLine="284"/>
              <w:rPr>
                <w:rFonts w:ascii="Times New Roman" w:hAnsi="Times New Roman" w:cs="Times New Roman"/>
                <w:sz w:val="28"/>
                <w:szCs w:val="28"/>
              </w:rPr>
            </w:pPr>
            <w:r w:rsidRPr="00B31D5C">
              <w:rPr>
                <w:rFonts w:ascii="Times New Roman" w:hAnsi="Times New Roman" w:cs="Times New Roman"/>
                <w:sz w:val="28"/>
                <w:szCs w:val="28"/>
              </w:rPr>
              <w:t>Доходы от продажи материальных и нематериальных активов</w:t>
            </w:r>
          </w:p>
        </w:tc>
        <w:tc>
          <w:tcPr>
            <w:tcW w:w="167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C69D5" w:rsidRPr="00B31D5C" w:rsidRDefault="001C69D5" w:rsidP="009C39EC">
            <w:pPr>
              <w:spacing w:after="0" w:line="240" w:lineRule="auto"/>
              <w:jc w:val="center"/>
              <w:rPr>
                <w:rFonts w:ascii="Times New Roman" w:hAnsi="Times New Roman" w:cs="Times New Roman"/>
                <w:sz w:val="28"/>
                <w:szCs w:val="28"/>
                <w:lang w:val="en-US"/>
              </w:rPr>
            </w:pPr>
            <w:r w:rsidRPr="00B31D5C">
              <w:rPr>
                <w:rFonts w:ascii="Times New Roman" w:hAnsi="Times New Roman" w:cs="Times New Roman"/>
                <w:sz w:val="28"/>
                <w:szCs w:val="28"/>
                <w:lang w:val="en-US"/>
              </w:rPr>
              <w:t>24 000.00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C69D5" w:rsidRPr="00B31D5C" w:rsidRDefault="001C69D5" w:rsidP="009C39EC">
            <w:pPr>
              <w:spacing w:after="0" w:line="240" w:lineRule="auto"/>
              <w:jc w:val="center"/>
              <w:rPr>
                <w:rFonts w:ascii="Times New Roman" w:hAnsi="Times New Roman" w:cs="Times New Roman"/>
                <w:sz w:val="28"/>
                <w:szCs w:val="28"/>
                <w:lang w:val="en-US"/>
              </w:rPr>
            </w:pPr>
            <w:r w:rsidRPr="00B31D5C">
              <w:rPr>
                <w:rFonts w:ascii="Times New Roman" w:hAnsi="Times New Roman" w:cs="Times New Roman"/>
                <w:sz w:val="28"/>
                <w:szCs w:val="28"/>
                <w:lang w:val="en-US"/>
              </w:rPr>
              <w:t>24 000.00</w:t>
            </w:r>
          </w:p>
        </w:tc>
        <w:tc>
          <w:tcPr>
            <w:tcW w:w="1135" w:type="dxa"/>
            <w:tcBorders>
              <w:top w:val="nil"/>
              <w:left w:val="nil"/>
              <w:bottom w:val="single" w:sz="4" w:space="0" w:color="auto"/>
              <w:right w:val="single" w:sz="4" w:space="0" w:color="auto"/>
            </w:tcBorders>
            <w:vAlign w:val="center"/>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100</w:t>
            </w:r>
          </w:p>
        </w:tc>
      </w:tr>
      <w:tr w:rsidR="001C69D5" w:rsidRPr="00B31D5C" w:rsidTr="009C39EC">
        <w:trPr>
          <w:trHeight w:val="255"/>
        </w:trPr>
        <w:tc>
          <w:tcPr>
            <w:tcW w:w="4693"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69D5" w:rsidRPr="00B31D5C" w:rsidRDefault="001C69D5" w:rsidP="009C39EC">
            <w:pPr>
              <w:spacing w:after="0" w:line="240" w:lineRule="auto"/>
              <w:ind w:firstLine="284"/>
              <w:rPr>
                <w:rFonts w:ascii="Times New Roman" w:hAnsi="Times New Roman" w:cs="Times New Roman"/>
                <w:sz w:val="28"/>
                <w:szCs w:val="28"/>
              </w:rPr>
            </w:pPr>
            <w:r w:rsidRPr="00B31D5C">
              <w:rPr>
                <w:rFonts w:ascii="Times New Roman" w:hAnsi="Times New Roman" w:cs="Times New Roman"/>
                <w:sz w:val="28"/>
                <w:szCs w:val="28"/>
              </w:rPr>
              <w:t>ШТРАФЫ, САНКЦИИ, ВОЗМЕЩЕНИЕ УЩЕРБА</w:t>
            </w:r>
          </w:p>
        </w:tc>
        <w:tc>
          <w:tcPr>
            <w:tcW w:w="167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lang w:val="en-US"/>
              </w:rPr>
            </w:pPr>
            <w:r w:rsidRPr="00B31D5C">
              <w:rPr>
                <w:rFonts w:ascii="Times New Roman" w:hAnsi="Times New Roman" w:cs="Times New Roman"/>
                <w:sz w:val="28"/>
                <w:szCs w:val="28"/>
                <w:lang w:val="en-US"/>
              </w:rPr>
              <w:t>75 000.00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lang w:val="en-US"/>
              </w:rPr>
            </w:pPr>
            <w:r w:rsidRPr="00B31D5C">
              <w:rPr>
                <w:rFonts w:ascii="Times New Roman" w:hAnsi="Times New Roman" w:cs="Times New Roman"/>
                <w:sz w:val="28"/>
                <w:szCs w:val="28"/>
                <w:lang w:val="en-US"/>
              </w:rPr>
              <w:t>75 000.00</w:t>
            </w:r>
          </w:p>
        </w:tc>
        <w:tc>
          <w:tcPr>
            <w:tcW w:w="1135" w:type="dxa"/>
            <w:tcBorders>
              <w:top w:val="nil"/>
              <w:left w:val="nil"/>
              <w:bottom w:val="single" w:sz="4" w:space="0" w:color="auto"/>
              <w:right w:val="single" w:sz="4" w:space="0" w:color="auto"/>
            </w:tcBorders>
            <w:vAlign w:val="center"/>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100</w:t>
            </w:r>
          </w:p>
        </w:tc>
      </w:tr>
      <w:tr w:rsidR="001C69D5" w:rsidRPr="00B31D5C" w:rsidTr="009C39EC">
        <w:trPr>
          <w:trHeight w:val="255"/>
        </w:trPr>
        <w:tc>
          <w:tcPr>
            <w:tcW w:w="4693"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69D5" w:rsidRPr="00B31D5C" w:rsidRDefault="001C69D5" w:rsidP="009C39EC">
            <w:pPr>
              <w:spacing w:after="0" w:line="240" w:lineRule="auto"/>
              <w:ind w:firstLine="284"/>
              <w:rPr>
                <w:rFonts w:ascii="Times New Roman" w:hAnsi="Times New Roman" w:cs="Times New Roman"/>
                <w:sz w:val="28"/>
                <w:szCs w:val="28"/>
              </w:rPr>
            </w:pPr>
            <w:r w:rsidRPr="00B31D5C">
              <w:rPr>
                <w:rFonts w:ascii="Times New Roman" w:hAnsi="Times New Roman" w:cs="Times New Roman"/>
                <w:sz w:val="28"/>
                <w:szCs w:val="28"/>
              </w:rPr>
              <w:t>Прочие неналоговые доходы</w:t>
            </w:r>
          </w:p>
        </w:tc>
        <w:tc>
          <w:tcPr>
            <w:tcW w:w="167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lang w:val="en-US"/>
              </w:rPr>
            </w:pPr>
            <w:r w:rsidRPr="00B31D5C">
              <w:rPr>
                <w:rFonts w:ascii="Times New Roman" w:hAnsi="Times New Roman" w:cs="Times New Roman"/>
                <w:sz w:val="28"/>
                <w:szCs w:val="28"/>
                <w:lang w:val="en-US"/>
              </w:rPr>
              <w:t>6 099.86</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lang w:val="en-US"/>
              </w:rPr>
            </w:pPr>
            <w:r w:rsidRPr="00B31D5C">
              <w:rPr>
                <w:rFonts w:ascii="Times New Roman" w:hAnsi="Times New Roman" w:cs="Times New Roman"/>
                <w:sz w:val="28"/>
                <w:szCs w:val="28"/>
                <w:lang w:val="en-US"/>
              </w:rPr>
              <w:t>6 099.86</w:t>
            </w:r>
          </w:p>
        </w:tc>
        <w:tc>
          <w:tcPr>
            <w:tcW w:w="1135" w:type="dxa"/>
            <w:tcBorders>
              <w:top w:val="nil"/>
              <w:left w:val="nil"/>
              <w:bottom w:val="single" w:sz="4" w:space="0" w:color="auto"/>
              <w:right w:val="single" w:sz="4" w:space="0" w:color="auto"/>
            </w:tcBorders>
            <w:vAlign w:val="center"/>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100</w:t>
            </w:r>
          </w:p>
        </w:tc>
      </w:tr>
      <w:tr w:rsidR="001C69D5" w:rsidRPr="00B31D5C" w:rsidTr="009C39EC">
        <w:trPr>
          <w:trHeight w:val="675"/>
        </w:trPr>
        <w:tc>
          <w:tcPr>
            <w:tcW w:w="4693"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69D5" w:rsidRPr="00B31D5C" w:rsidRDefault="001C69D5" w:rsidP="009C39EC">
            <w:pPr>
              <w:spacing w:after="0" w:line="240" w:lineRule="auto"/>
              <w:ind w:firstLine="284"/>
              <w:rPr>
                <w:rFonts w:ascii="Times New Roman" w:hAnsi="Times New Roman" w:cs="Times New Roman"/>
                <w:sz w:val="28"/>
                <w:szCs w:val="28"/>
              </w:rPr>
            </w:pPr>
            <w:r w:rsidRPr="00B31D5C">
              <w:rPr>
                <w:rFonts w:ascii="Times New Roman" w:hAnsi="Times New Roman" w:cs="Times New Roman"/>
                <w:sz w:val="28"/>
                <w:szCs w:val="28"/>
              </w:rPr>
              <w:t>БЕЗВОЗМЕЗДНЫЕ ПОСТУПЛЕНИЯ ОТ ДРУГИХ БЮДЖЕТОВ БЮДЖЕТНОЙ СИСТЕМЫ РОССИЙСКОЙ ФЕДЕРАЦИИ</w:t>
            </w:r>
          </w:p>
        </w:tc>
        <w:tc>
          <w:tcPr>
            <w:tcW w:w="167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68</w:t>
            </w:r>
            <w:r w:rsidRPr="00B31D5C">
              <w:rPr>
                <w:rFonts w:ascii="Times New Roman" w:hAnsi="Times New Roman" w:cs="Times New Roman"/>
                <w:sz w:val="28"/>
                <w:szCs w:val="28"/>
                <w:lang w:val="en-US"/>
              </w:rPr>
              <w:t> </w:t>
            </w:r>
            <w:r w:rsidRPr="00B31D5C">
              <w:rPr>
                <w:rFonts w:ascii="Times New Roman" w:hAnsi="Times New Roman" w:cs="Times New Roman"/>
                <w:sz w:val="28"/>
                <w:szCs w:val="28"/>
              </w:rPr>
              <w:t>154 0</w:t>
            </w:r>
            <w:r w:rsidRPr="00B31D5C">
              <w:rPr>
                <w:rFonts w:ascii="Times New Roman" w:hAnsi="Times New Roman" w:cs="Times New Roman"/>
                <w:sz w:val="28"/>
                <w:szCs w:val="28"/>
                <w:lang w:val="en-US"/>
              </w:rPr>
              <w:t>34.93</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9D5" w:rsidRPr="00B31D5C" w:rsidRDefault="001C69D5" w:rsidP="009C39EC">
            <w:pPr>
              <w:spacing w:after="0" w:line="240" w:lineRule="auto"/>
              <w:jc w:val="center"/>
              <w:rPr>
                <w:rFonts w:ascii="Times New Roman" w:hAnsi="Times New Roman" w:cs="Times New Roman"/>
                <w:sz w:val="28"/>
                <w:szCs w:val="28"/>
              </w:rPr>
            </w:pPr>
            <w:bookmarkStart w:id="11" w:name="OLE_LINK18"/>
            <w:bookmarkStart w:id="12" w:name="OLE_LINK19"/>
            <w:bookmarkStart w:id="13" w:name="OLE_LINK20"/>
            <w:bookmarkStart w:id="14" w:name="OLE_LINK23"/>
            <w:r w:rsidRPr="00B31D5C">
              <w:rPr>
                <w:rFonts w:ascii="Times New Roman" w:hAnsi="Times New Roman" w:cs="Times New Roman"/>
                <w:sz w:val="28"/>
                <w:szCs w:val="28"/>
              </w:rPr>
              <w:t>67</w:t>
            </w:r>
            <w:r w:rsidRPr="00B31D5C">
              <w:rPr>
                <w:rFonts w:ascii="Times New Roman" w:hAnsi="Times New Roman" w:cs="Times New Roman"/>
                <w:sz w:val="28"/>
                <w:szCs w:val="28"/>
                <w:lang w:val="en-US"/>
              </w:rPr>
              <w:t> </w:t>
            </w:r>
            <w:r w:rsidRPr="00B31D5C">
              <w:rPr>
                <w:rFonts w:ascii="Times New Roman" w:hAnsi="Times New Roman" w:cs="Times New Roman"/>
                <w:sz w:val="28"/>
                <w:szCs w:val="28"/>
              </w:rPr>
              <w:t>080</w:t>
            </w:r>
            <w:r w:rsidRPr="00B31D5C">
              <w:rPr>
                <w:rFonts w:ascii="Times New Roman" w:hAnsi="Times New Roman" w:cs="Times New Roman"/>
                <w:sz w:val="28"/>
                <w:szCs w:val="28"/>
                <w:lang w:val="en-US"/>
              </w:rPr>
              <w:t> </w:t>
            </w:r>
            <w:r w:rsidRPr="00B31D5C">
              <w:rPr>
                <w:rFonts w:ascii="Times New Roman" w:hAnsi="Times New Roman" w:cs="Times New Roman"/>
                <w:sz w:val="28"/>
                <w:szCs w:val="28"/>
              </w:rPr>
              <w:t>042.</w:t>
            </w:r>
            <w:r w:rsidRPr="00B31D5C">
              <w:rPr>
                <w:rFonts w:ascii="Times New Roman" w:hAnsi="Times New Roman" w:cs="Times New Roman"/>
                <w:sz w:val="28"/>
                <w:szCs w:val="28"/>
                <w:lang w:val="en-US"/>
              </w:rPr>
              <w:t>67</w:t>
            </w:r>
            <w:bookmarkEnd w:id="11"/>
            <w:bookmarkEnd w:id="12"/>
            <w:bookmarkEnd w:id="13"/>
            <w:bookmarkEnd w:id="14"/>
          </w:p>
        </w:tc>
        <w:tc>
          <w:tcPr>
            <w:tcW w:w="1135" w:type="dxa"/>
            <w:tcBorders>
              <w:top w:val="nil"/>
              <w:left w:val="nil"/>
              <w:bottom w:val="single" w:sz="4" w:space="0" w:color="auto"/>
              <w:right w:val="single" w:sz="4" w:space="0" w:color="auto"/>
            </w:tcBorders>
            <w:vAlign w:val="center"/>
          </w:tcPr>
          <w:p w:rsidR="001C69D5" w:rsidRPr="00B31D5C" w:rsidRDefault="001C69D5" w:rsidP="009C39EC">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98,42</w:t>
            </w:r>
          </w:p>
        </w:tc>
      </w:tr>
      <w:bookmarkEnd w:id="1"/>
      <w:bookmarkEnd w:id="2"/>
      <w:bookmarkEnd w:id="3"/>
      <w:bookmarkEnd w:id="4"/>
      <w:bookmarkEnd w:id="5"/>
    </w:tbl>
    <w:p w:rsidR="001C69D5" w:rsidRPr="00B31D5C" w:rsidRDefault="001C69D5" w:rsidP="00C2332F">
      <w:pPr>
        <w:spacing w:after="0" w:line="240" w:lineRule="auto"/>
        <w:ind w:firstLine="709"/>
        <w:jc w:val="both"/>
        <w:rPr>
          <w:rFonts w:ascii="Times New Roman" w:eastAsia="Times New Roman" w:hAnsi="Times New Roman" w:cs="Times New Roman"/>
          <w:sz w:val="28"/>
          <w:szCs w:val="28"/>
          <w:lang w:eastAsia="ru-RU"/>
        </w:rPr>
      </w:pPr>
    </w:p>
    <w:p w:rsidR="001C69D5" w:rsidRPr="00B31D5C" w:rsidRDefault="001C69D5" w:rsidP="00C2332F">
      <w:pPr>
        <w:pStyle w:val="af2"/>
        <w:ind w:left="0" w:firstLine="709"/>
        <w:jc w:val="center"/>
        <w:rPr>
          <w:rFonts w:cs="Times New Roman"/>
          <w:b/>
          <w:color w:val="000000"/>
          <w:sz w:val="28"/>
          <w:szCs w:val="28"/>
        </w:rPr>
      </w:pPr>
      <w:r w:rsidRPr="00B31D5C">
        <w:rPr>
          <w:rFonts w:cs="Times New Roman"/>
          <w:b/>
          <w:color w:val="000000"/>
          <w:sz w:val="28"/>
          <w:szCs w:val="28"/>
        </w:rPr>
        <w:t>Исполнение расходной части бюджета</w:t>
      </w:r>
    </w:p>
    <w:p w:rsidR="001C69D5" w:rsidRPr="00B31D5C" w:rsidRDefault="001C69D5" w:rsidP="00C2332F">
      <w:pPr>
        <w:pStyle w:val="af0"/>
        <w:spacing w:line="240" w:lineRule="auto"/>
        <w:ind w:firstLine="709"/>
      </w:pPr>
    </w:p>
    <w:p w:rsidR="001C69D5" w:rsidRPr="00B31D5C" w:rsidRDefault="001C69D5" w:rsidP="00C2332F">
      <w:pPr>
        <w:pStyle w:val="af0"/>
        <w:spacing w:line="240" w:lineRule="auto"/>
        <w:ind w:firstLine="709"/>
      </w:pPr>
      <w:r w:rsidRPr="00B31D5C">
        <w:t>Расходная часть бюджета на 2019 год утверждена в сумме 99 602,0 тыс. руб. (с учетом внесенных изменений в бюджет), что на  72 </w:t>
      </w:r>
      <w:r w:rsidR="00B31D5C" w:rsidRPr="00B31D5C">
        <w:t>,027 млн.</w:t>
      </w:r>
      <w:r w:rsidRPr="00B31D5C">
        <w:t xml:space="preserve"> руб. больше первоначально установленного плана.</w:t>
      </w:r>
    </w:p>
    <w:p w:rsidR="001C69D5" w:rsidRPr="00B31D5C" w:rsidRDefault="001C69D5" w:rsidP="00C2332F">
      <w:pPr>
        <w:pStyle w:val="af0"/>
        <w:spacing w:line="240" w:lineRule="auto"/>
        <w:ind w:firstLine="709"/>
      </w:pPr>
      <w:r w:rsidRPr="00B31D5C">
        <w:t>Исполнение расходной части бюджета муниципального образования Плодовское сельское поселение МО Приозерский муниципальный район Ленинградской области за 2019 года определяются суммой  76</w:t>
      </w:r>
      <w:r w:rsidR="00B31D5C" w:rsidRPr="00B31D5C">
        <w:t>,</w:t>
      </w:r>
      <w:r w:rsidRPr="00B31D5C">
        <w:t>381</w:t>
      </w:r>
      <w:r w:rsidR="00B31D5C" w:rsidRPr="00B31D5C">
        <w:t xml:space="preserve"> млн</w:t>
      </w:r>
      <w:r w:rsidRPr="00B31D5C">
        <w:t>. руб., что составляет 76,69 % от уточненного плана.</w:t>
      </w:r>
    </w:p>
    <w:p w:rsidR="001C69D5" w:rsidRPr="00B31D5C" w:rsidRDefault="001C69D5" w:rsidP="001C69D5">
      <w:pPr>
        <w:pStyle w:val="af0"/>
        <w:ind w:firstLine="709"/>
      </w:pPr>
    </w:p>
    <w:p w:rsidR="001C69D5" w:rsidRPr="00B31D5C" w:rsidRDefault="001C69D5" w:rsidP="00B31D5C">
      <w:pPr>
        <w:pStyle w:val="af0"/>
        <w:spacing w:line="240" w:lineRule="auto"/>
        <w:ind w:firstLine="709"/>
        <w:jc w:val="center"/>
      </w:pPr>
      <w:r w:rsidRPr="00B31D5C">
        <w:t>Структура расходов бюджета</w:t>
      </w:r>
    </w:p>
    <w:p w:rsidR="001C69D5" w:rsidRPr="00B31D5C" w:rsidRDefault="001C69D5" w:rsidP="00B31D5C">
      <w:pPr>
        <w:pStyle w:val="af0"/>
        <w:spacing w:line="240" w:lineRule="auto"/>
        <w:ind w:firstLine="709"/>
        <w:jc w:val="center"/>
      </w:pPr>
      <w:r w:rsidRPr="00B31D5C">
        <w:t xml:space="preserve">МО Плодовское сельское поселение за 2019 год </w:t>
      </w:r>
    </w:p>
    <w:p w:rsidR="001C69D5" w:rsidRPr="00B31D5C" w:rsidRDefault="001C69D5" w:rsidP="001C69D5">
      <w:pPr>
        <w:pStyle w:val="af0"/>
        <w:spacing w:line="240" w:lineRule="auto"/>
        <w:ind w:firstLine="709"/>
      </w:pPr>
    </w:p>
    <w:tbl>
      <w:tblPr>
        <w:tblW w:w="96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7"/>
        <w:gridCol w:w="1678"/>
        <w:gridCol w:w="1418"/>
        <w:gridCol w:w="1559"/>
      </w:tblGrid>
      <w:tr w:rsidR="001C69D5" w:rsidRPr="00B31D5C" w:rsidTr="00571FB5">
        <w:trPr>
          <w:trHeight w:val="605"/>
        </w:trPr>
        <w:tc>
          <w:tcPr>
            <w:tcW w:w="4977" w:type="dxa"/>
            <w:shd w:val="clear" w:color="auto" w:fill="auto"/>
            <w:noWrap/>
            <w:vAlign w:val="center"/>
            <w:hideMark/>
          </w:tcPr>
          <w:p w:rsidR="001C69D5" w:rsidRPr="00B31D5C" w:rsidRDefault="001C69D5" w:rsidP="00112AC5">
            <w:pPr>
              <w:spacing w:after="0"/>
              <w:ind w:firstLine="49"/>
              <w:jc w:val="center"/>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Наименование показателя</w:t>
            </w:r>
          </w:p>
        </w:tc>
        <w:tc>
          <w:tcPr>
            <w:tcW w:w="1678" w:type="dxa"/>
            <w:shd w:val="clear" w:color="auto" w:fill="auto"/>
            <w:vAlign w:val="center"/>
            <w:hideMark/>
          </w:tcPr>
          <w:p w:rsidR="001C69D5" w:rsidRPr="00B31D5C" w:rsidRDefault="001C69D5" w:rsidP="00112AC5">
            <w:pPr>
              <w:spacing w:after="0" w:line="240" w:lineRule="auto"/>
              <w:ind w:firstLine="33"/>
              <w:jc w:val="center"/>
              <w:rPr>
                <w:rFonts w:ascii="Times New Roman" w:hAnsi="Times New Roman" w:cs="Times New Roman"/>
                <w:sz w:val="28"/>
                <w:szCs w:val="28"/>
              </w:rPr>
            </w:pPr>
            <w:r w:rsidRPr="00B31D5C">
              <w:rPr>
                <w:rFonts w:ascii="Times New Roman" w:hAnsi="Times New Roman" w:cs="Times New Roman"/>
                <w:sz w:val="28"/>
                <w:szCs w:val="28"/>
              </w:rPr>
              <w:t>Запланировано</w:t>
            </w:r>
          </w:p>
        </w:tc>
        <w:tc>
          <w:tcPr>
            <w:tcW w:w="1418" w:type="dxa"/>
            <w:shd w:val="clear" w:color="auto" w:fill="auto"/>
            <w:noWrap/>
            <w:vAlign w:val="center"/>
            <w:hideMark/>
          </w:tcPr>
          <w:p w:rsidR="001C69D5" w:rsidRPr="00B31D5C" w:rsidRDefault="001C69D5" w:rsidP="00112AC5">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Исполнено</w:t>
            </w:r>
          </w:p>
        </w:tc>
        <w:tc>
          <w:tcPr>
            <w:tcW w:w="1559" w:type="dxa"/>
            <w:shd w:val="clear" w:color="auto" w:fill="auto"/>
            <w:vAlign w:val="center"/>
            <w:hideMark/>
          </w:tcPr>
          <w:p w:rsidR="001C69D5" w:rsidRPr="00B31D5C" w:rsidRDefault="001C69D5" w:rsidP="00112AC5">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w:t>
            </w:r>
          </w:p>
        </w:tc>
      </w:tr>
      <w:tr w:rsidR="001C69D5" w:rsidRPr="00B31D5C" w:rsidTr="00571FB5">
        <w:trPr>
          <w:trHeight w:val="256"/>
        </w:trPr>
        <w:tc>
          <w:tcPr>
            <w:tcW w:w="4977" w:type="dxa"/>
            <w:shd w:val="clear" w:color="auto" w:fill="auto"/>
            <w:vAlign w:val="bottom"/>
            <w:hideMark/>
          </w:tcPr>
          <w:p w:rsidR="001C69D5" w:rsidRPr="00B31D5C" w:rsidRDefault="001C69D5" w:rsidP="00112AC5">
            <w:pPr>
              <w:spacing w:after="0"/>
              <w:ind w:firstLine="49"/>
              <w:rPr>
                <w:rFonts w:ascii="Times New Roman" w:eastAsia="Times New Roman" w:hAnsi="Times New Roman" w:cs="Times New Roman"/>
                <w:bCs/>
                <w:sz w:val="28"/>
                <w:szCs w:val="28"/>
                <w:lang w:eastAsia="ru-RU"/>
              </w:rPr>
            </w:pPr>
            <w:bookmarkStart w:id="15" w:name="RANGE!A13"/>
            <w:r w:rsidRPr="00B31D5C">
              <w:rPr>
                <w:rFonts w:ascii="Times New Roman" w:eastAsia="Times New Roman" w:hAnsi="Times New Roman" w:cs="Times New Roman"/>
                <w:bCs/>
                <w:sz w:val="28"/>
                <w:szCs w:val="28"/>
                <w:lang w:eastAsia="ru-RU"/>
              </w:rPr>
              <w:t>Расходы бюджета – всего</w:t>
            </w:r>
            <w:bookmarkEnd w:id="15"/>
          </w:p>
        </w:tc>
        <w:tc>
          <w:tcPr>
            <w:tcW w:w="1678" w:type="dxa"/>
            <w:shd w:val="clear" w:color="auto" w:fill="auto"/>
            <w:noWrap/>
            <w:vAlign w:val="bottom"/>
            <w:hideMark/>
          </w:tcPr>
          <w:p w:rsidR="001C69D5" w:rsidRPr="00B31D5C" w:rsidRDefault="001C69D5" w:rsidP="00112AC5">
            <w:pPr>
              <w:spacing w:after="0"/>
              <w:ind w:firstLine="33"/>
              <w:jc w:val="center"/>
              <w:rPr>
                <w:rFonts w:ascii="Times New Roman" w:eastAsia="Times New Roman" w:hAnsi="Times New Roman" w:cs="Times New Roman"/>
                <w:b/>
                <w:bCs/>
                <w:sz w:val="28"/>
                <w:szCs w:val="28"/>
                <w:lang w:eastAsia="ru-RU"/>
              </w:rPr>
            </w:pPr>
            <w:r w:rsidRPr="00B31D5C">
              <w:rPr>
                <w:rFonts w:ascii="Times New Roman" w:eastAsia="Times New Roman" w:hAnsi="Times New Roman" w:cs="Times New Roman"/>
                <w:b/>
                <w:bCs/>
                <w:sz w:val="28"/>
                <w:szCs w:val="28"/>
                <w:lang w:eastAsia="ru-RU"/>
              </w:rPr>
              <w:t>99 602,0</w:t>
            </w:r>
          </w:p>
        </w:tc>
        <w:tc>
          <w:tcPr>
            <w:tcW w:w="1418" w:type="dxa"/>
            <w:shd w:val="clear" w:color="auto" w:fill="auto"/>
            <w:noWrap/>
            <w:vAlign w:val="bottom"/>
            <w:hideMark/>
          </w:tcPr>
          <w:p w:rsidR="001C69D5" w:rsidRPr="00B31D5C" w:rsidRDefault="001C69D5" w:rsidP="00112AC5">
            <w:pPr>
              <w:spacing w:after="0"/>
              <w:jc w:val="center"/>
              <w:rPr>
                <w:rFonts w:ascii="Times New Roman" w:eastAsia="Times New Roman" w:hAnsi="Times New Roman" w:cs="Times New Roman"/>
                <w:b/>
                <w:bCs/>
                <w:sz w:val="28"/>
                <w:szCs w:val="28"/>
                <w:lang w:eastAsia="ru-RU"/>
              </w:rPr>
            </w:pPr>
            <w:r w:rsidRPr="00B31D5C">
              <w:rPr>
                <w:rFonts w:ascii="Times New Roman" w:eastAsia="Times New Roman" w:hAnsi="Times New Roman" w:cs="Times New Roman"/>
                <w:b/>
                <w:bCs/>
                <w:sz w:val="28"/>
                <w:szCs w:val="28"/>
                <w:lang w:eastAsia="ru-RU"/>
              </w:rPr>
              <w:t>76  381,4</w:t>
            </w:r>
          </w:p>
        </w:tc>
        <w:tc>
          <w:tcPr>
            <w:tcW w:w="1559" w:type="dxa"/>
            <w:shd w:val="clear" w:color="auto" w:fill="auto"/>
            <w:noWrap/>
            <w:vAlign w:val="center"/>
            <w:hideMark/>
          </w:tcPr>
          <w:p w:rsidR="001C69D5" w:rsidRPr="00B31D5C" w:rsidRDefault="001C69D5" w:rsidP="00112AC5">
            <w:pPr>
              <w:spacing w:after="0"/>
              <w:jc w:val="center"/>
              <w:rPr>
                <w:rFonts w:ascii="Times New Roman" w:hAnsi="Times New Roman" w:cs="Times New Roman"/>
                <w:b/>
                <w:bCs/>
                <w:color w:val="000000"/>
                <w:sz w:val="28"/>
                <w:szCs w:val="28"/>
              </w:rPr>
            </w:pPr>
            <w:r w:rsidRPr="00B31D5C">
              <w:rPr>
                <w:rFonts w:ascii="Times New Roman" w:hAnsi="Times New Roman" w:cs="Times New Roman"/>
                <w:b/>
                <w:bCs/>
                <w:color w:val="000000"/>
                <w:sz w:val="28"/>
                <w:szCs w:val="28"/>
              </w:rPr>
              <w:t>76,69</w:t>
            </w:r>
          </w:p>
        </w:tc>
      </w:tr>
      <w:tr w:rsidR="001C69D5" w:rsidRPr="00B31D5C" w:rsidTr="00571FB5">
        <w:trPr>
          <w:trHeight w:val="255"/>
        </w:trPr>
        <w:tc>
          <w:tcPr>
            <w:tcW w:w="4977" w:type="dxa"/>
            <w:shd w:val="clear" w:color="auto" w:fill="auto"/>
            <w:noWrap/>
            <w:vAlign w:val="bottom"/>
            <w:hideMark/>
          </w:tcPr>
          <w:p w:rsidR="001C69D5" w:rsidRPr="00B31D5C" w:rsidRDefault="001C69D5" w:rsidP="00112AC5">
            <w:pPr>
              <w:spacing w:after="0"/>
              <w:ind w:firstLine="49"/>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в том числе:</w:t>
            </w:r>
          </w:p>
        </w:tc>
        <w:tc>
          <w:tcPr>
            <w:tcW w:w="1678" w:type="dxa"/>
            <w:shd w:val="clear" w:color="auto" w:fill="auto"/>
            <w:noWrap/>
            <w:vAlign w:val="bottom"/>
            <w:hideMark/>
          </w:tcPr>
          <w:p w:rsidR="001C69D5" w:rsidRPr="00B31D5C" w:rsidRDefault="001C69D5" w:rsidP="00112AC5">
            <w:pPr>
              <w:spacing w:after="0"/>
              <w:ind w:firstLine="33"/>
              <w:jc w:val="center"/>
              <w:rPr>
                <w:rFonts w:ascii="Times New Roman" w:eastAsia="Times New Roman" w:hAnsi="Times New Roman" w:cs="Times New Roman"/>
                <w:sz w:val="28"/>
                <w:szCs w:val="28"/>
                <w:lang w:eastAsia="ru-RU"/>
              </w:rPr>
            </w:pPr>
          </w:p>
        </w:tc>
        <w:tc>
          <w:tcPr>
            <w:tcW w:w="1418" w:type="dxa"/>
            <w:shd w:val="clear" w:color="auto" w:fill="auto"/>
            <w:noWrap/>
            <w:vAlign w:val="bottom"/>
            <w:hideMark/>
          </w:tcPr>
          <w:p w:rsidR="001C69D5" w:rsidRPr="00B31D5C" w:rsidRDefault="001C69D5" w:rsidP="00112AC5">
            <w:pPr>
              <w:spacing w:after="0"/>
              <w:jc w:val="center"/>
              <w:rPr>
                <w:rFonts w:ascii="Times New Roman" w:eastAsia="Times New Roman" w:hAnsi="Times New Roman" w:cs="Times New Roman"/>
                <w:sz w:val="28"/>
                <w:szCs w:val="28"/>
                <w:lang w:eastAsia="ru-RU"/>
              </w:rPr>
            </w:pPr>
          </w:p>
        </w:tc>
        <w:tc>
          <w:tcPr>
            <w:tcW w:w="1559" w:type="dxa"/>
            <w:shd w:val="clear" w:color="auto" w:fill="auto"/>
            <w:noWrap/>
            <w:vAlign w:val="center"/>
            <w:hideMark/>
          </w:tcPr>
          <w:p w:rsidR="001C69D5" w:rsidRPr="00B31D5C" w:rsidRDefault="001C69D5" w:rsidP="00112AC5">
            <w:pPr>
              <w:spacing w:after="0"/>
              <w:jc w:val="center"/>
              <w:rPr>
                <w:rFonts w:ascii="Times New Roman" w:hAnsi="Times New Roman" w:cs="Times New Roman"/>
                <w:b/>
                <w:bCs/>
                <w:color w:val="000000"/>
                <w:sz w:val="28"/>
                <w:szCs w:val="28"/>
              </w:rPr>
            </w:pPr>
          </w:p>
        </w:tc>
      </w:tr>
      <w:tr w:rsidR="001C69D5" w:rsidRPr="00B31D5C" w:rsidTr="00571FB5">
        <w:trPr>
          <w:trHeight w:val="195"/>
        </w:trPr>
        <w:tc>
          <w:tcPr>
            <w:tcW w:w="4977" w:type="dxa"/>
            <w:shd w:val="clear" w:color="auto" w:fill="auto"/>
            <w:vAlign w:val="bottom"/>
            <w:hideMark/>
          </w:tcPr>
          <w:p w:rsidR="001C69D5" w:rsidRPr="00B31D5C" w:rsidRDefault="001C69D5" w:rsidP="00112AC5">
            <w:pPr>
              <w:spacing w:after="0"/>
              <w:ind w:firstLine="49"/>
              <w:rPr>
                <w:rFonts w:ascii="Times New Roman" w:eastAsia="Times New Roman" w:hAnsi="Times New Roman" w:cs="Times New Roman"/>
                <w:bCs/>
                <w:sz w:val="28"/>
                <w:szCs w:val="28"/>
                <w:lang w:eastAsia="ru-RU"/>
              </w:rPr>
            </w:pPr>
            <w:r w:rsidRPr="00B31D5C">
              <w:rPr>
                <w:rFonts w:ascii="Times New Roman" w:eastAsia="Times New Roman" w:hAnsi="Times New Roman" w:cs="Times New Roman"/>
                <w:bCs/>
                <w:sz w:val="28"/>
                <w:szCs w:val="28"/>
                <w:lang w:eastAsia="ru-RU"/>
              </w:rPr>
              <w:t>ОБЩЕГОСУДАРСТВЕННЫЕ ВОПРОСЫ</w:t>
            </w:r>
          </w:p>
        </w:tc>
        <w:tc>
          <w:tcPr>
            <w:tcW w:w="1678" w:type="dxa"/>
            <w:shd w:val="clear" w:color="auto" w:fill="auto"/>
            <w:noWrap/>
            <w:vAlign w:val="bottom"/>
            <w:hideMark/>
          </w:tcPr>
          <w:p w:rsidR="001C69D5" w:rsidRPr="00B31D5C" w:rsidRDefault="001C69D5" w:rsidP="00112AC5">
            <w:pPr>
              <w:spacing w:after="0"/>
              <w:ind w:firstLine="33"/>
              <w:jc w:val="center"/>
              <w:rPr>
                <w:rFonts w:ascii="Times New Roman" w:eastAsia="Times New Roman" w:hAnsi="Times New Roman" w:cs="Times New Roman"/>
                <w:b/>
                <w:bCs/>
                <w:sz w:val="28"/>
                <w:szCs w:val="28"/>
                <w:lang w:eastAsia="ru-RU"/>
              </w:rPr>
            </w:pPr>
            <w:r w:rsidRPr="00B31D5C">
              <w:rPr>
                <w:rFonts w:ascii="Times New Roman" w:eastAsia="Times New Roman" w:hAnsi="Times New Roman" w:cs="Times New Roman"/>
                <w:b/>
                <w:bCs/>
                <w:sz w:val="28"/>
                <w:szCs w:val="28"/>
                <w:lang w:eastAsia="ru-RU"/>
              </w:rPr>
              <w:t>8 360,1</w:t>
            </w:r>
          </w:p>
        </w:tc>
        <w:tc>
          <w:tcPr>
            <w:tcW w:w="1418" w:type="dxa"/>
            <w:shd w:val="clear" w:color="auto" w:fill="auto"/>
            <w:noWrap/>
            <w:vAlign w:val="bottom"/>
            <w:hideMark/>
          </w:tcPr>
          <w:p w:rsidR="001C69D5" w:rsidRPr="00B31D5C" w:rsidRDefault="001C69D5" w:rsidP="00112AC5">
            <w:pPr>
              <w:spacing w:after="0"/>
              <w:jc w:val="center"/>
              <w:rPr>
                <w:rFonts w:ascii="Times New Roman" w:eastAsia="Times New Roman" w:hAnsi="Times New Roman" w:cs="Times New Roman"/>
                <w:b/>
                <w:bCs/>
                <w:sz w:val="28"/>
                <w:szCs w:val="28"/>
                <w:lang w:eastAsia="ru-RU"/>
              </w:rPr>
            </w:pPr>
            <w:r w:rsidRPr="00B31D5C">
              <w:rPr>
                <w:rFonts w:ascii="Times New Roman" w:eastAsia="Times New Roman" w:hAnsi="Times New Roman" w:cs="Times New Roman"/>
                <w:b/>
                <w:bCs/>
                <w:sz w:val="28"/>
                <w:szCs w:val="28"/>
                <w:lang w:eastAsia="ru-RU"/>
              </w:rPr>
              <w:t>7 552,1</w:t>
            </w:r>
          </w:p>
        </w:tc>
        <w:tc>
          <w:tcPr>
            <w:tcW w:w="1559" w:type="dxa"/>
            <w:shd w:val="clear" w:color="auto" w:fill="auto"/>
            <w:noWrap/>
            <w:vAlign w:val="center"/>
            <w:hideMark/>
          </w:tcPr>
          <w:p w:rsidR="001C69D5" w:rsidRPr="00B31D5C" w:rsidRDefault="001C69D5" w:rsidP="00112AC5">
            <w:pPr>
              <w:spacing w:after="0"/>
              <w:jc w:val="center"/>
              <w:rPr>
                <w:rFonts w:ascii="Times New Roman" w:hAnsi="Times New Roman" w:cs="Times New Roman"/>
                <w:b/>
                <w:bCs/>
                <w:color w:val="000000"/>
                <w:sz w:val="28"/>
                <w:szCs w:val="28"/>
              </w:rPr>
            </w:pPr>
            <w:r w:rsidRPr="00B31D5C">
              <w:rPr>
                <w:rFonts w:ascii="Times New Roman" w:hAnsi="Times New Roman" w:cs="Times New Roman"/>
                <w:b/>
                <w:bCs/>
                <w:color w:val="000000"/>
                <w:sz w:val="28"/>
                <w:szCs w:val="28"/>
              </w:rPr>
              <w:t>90,34</w:t>
            </w:r>
          </w:p>
        </w:tc>
      </w:tr>
      <w:tr w:rsidR="001C69D5" w:rsidRPr="00B31D5C" w:rsidTr="00571FB5">
        <w:trPr>
          <w:trHeight w:val="255"/>
        </w:trPr>
        <w:tc>
          <w:tcPr>
            <w:tcW w:w="4977" w:type="dxa"/>
            <w:shd w:val="clear" w:color="auto" w:fill="auto"/>
            <w:vAlign w:val="bottom"/>
            <w:hideMark/>
          </w:tcPr>
          <w:p w:rsidR="001C69D5" w:rsidRPr="00B31D5C" w:rsidRDefault="001C69D5" w:rsidP="00112AC5">
            <w:pPr>
              <w:spacing w:after="0"/>
              <w:ind w:firstLine="49"/>
              <w:rPr>
                <w:rFonts w:ascii="Times New Roman" w:eastAsia="Times New Roman" w:hAnsi="Times New Roman" w:cs="Times New Roman"/>
                <w:bCs/>
                <w:sz w:val="28"/>
                <w:szCs w:val="28"/>
                <w:lang w:eastAsia="ru-RU"/>
              </w:rPr>
            </w:pPr>
            <w:r w:rsidRPr="00B31D5C">
              <w:rPr>
                <w:rFonts w:ascii="Times New Roman" w:eastAsia="Times New Roman" w:hAnsi="Times New Roman" w:cs="Times New Roman"/>
                <w:bCs/>
                <w:sz w:val="28"/>
                <w:szCs w:val="28"/>
                <w:lang w:eastAsia="ru-RU"/>
              </w:rPr>
              <w:t>НАЦИОНАЛЬНАЯ ОБОРОНА</w:t>
            </w:r>
          </w:p>
        </w:tc>
        <w:tc>
          <w:tcPr>
            <w:tcW w:w="1678" w:type="dxa"/>
            <w:shd w:val="clear" w:color="auto" w:fill="auto"/>
            <w:noWrap/>
            <w:vAlign w:val="bottom"/>
            <w:hideMark/>
          </w:tcPr>
          <w:p w:rsidR="001C69D5" w:rsidRPr="00B31D5C" w:rsidRDefault="001C69D5" w:rsidP="00112AC5">
            <w:pPr>
              <w:spacing w:after="0"/>
              <w:ind w:firstLine="33"/>
              <w:jc w:val="center"/>
              <w:rPr>
                <w:rFonts w:ascii="Times New Roman" w:eastAsia="Times New Roman" w:hAnsi="Times New Roman" w:cs="Times New Roman"/>
                <w:b/>
                <w:bCs/>
                <w:sz w:val="28"/>
                <w:szCs w:val="28"/>
                <w:lang w:eastAsia="ru-RU"/>
              </w:rPr>
            </w:pPr>
            <w:r w:rsidRPr="00B31D5C">
              <w:rPr>
                <w:rFonts w:ascii="Times New Roman" w:eastAsia="Times New Roman" w:hAnsi="Times New Roman" w:cs="Times New Roman"/>
                <w:b/>
                <w:bCs/>
                <w:sz w:val="28"/>
                <w:szCs w:val="28"/>
                <w:lang w:eastAsia="ru-RU"/>
              </w:rPr>
              <w:t>278,3</w:t>
            </w:r>
          </w:p>
        </w:tc>
        <w:tc>
          <w:tcPr>
            <w:tcW w:w="1418" w:type="dxa"/>
            <w:shd w:val="clear" w:color="auto" w:fill="auto"/>
            <w:noWrap/>
            <w:vAlign w:val="bottom"/>
            <w:hideMark/>
          </w:tcPr>
          <w:p w:rsidR="001C69D5" w:rsidRPr="00B31D5C" w:rsidRDefault="001C69D5" w:rsidP="00112AC5">
            <w:pPr>
              <w:spacing w:after="0"/>
              <w:jc w:val="center"/>
              <w:rPr>
                <w:rFonts w:ascii="Times New Roman" w:eastAsia="Times New Roman" w:hAnsi="Times New Roman" w:cs="Times New Roman"/>
                <w:b/>
                <w:bCs/>
                <w:sz w:val="28"/>
                <w:szCs w:val="28"/>
                <w:lang w:eastAsia="ru-RU"/>
              </w:rPr>
            </w:pPr>
            <w:r w:rsidRPr="00B31D5C">
              <w:rPr>
                <w:rFonts w:ascii="Times New Roman" w:eastAsia="Times New Roman" w:hAnsi="Times New Roman" w:cs="Times New Roman"/>
                <w:b/>
                <w:bCs/>
                <w:sz w:val="28"/>
                <w:szCs w:val="28"/>
                <w:lang w:eastAsia="ru-RU"/>
              </w:rPr>
              <w:t>278,3</w:t>
            </w:r>
          </w:p>
        </w:tc>
        <w:tc>
          <w:tcPr>
            <w:tcW w:w="1559" w:type="dxa"/>
            <w:shd w:val="clear" w:color="auto" w:fill="auto"/>
            <w:noWrap/>
            <w:vAlign w:val="center"/>
            <w:hideMark/>
          </w:tcPr>
          <w:p w:rsidR="001C69D5" w:rsidRPr="00B31D5C" w:rsidRDefault="001C69D5" w:rsidP="00112AC5">
            <w:pPr>
              <w:spacing w:after="0"/>
              <w:jc w:val="center"/>
              <w:rPr>
                <w:rFonts w:ascii="Times New Roman" w:hAnsi="Times New Roman" w:cs="Times New Roman"/>
                <w:b/>
                <w:bCs/>
                <w:color w:val="000000"/>
                <w:sz w:val="28"/>
                <w:szCs w:val="28"/>
              </w:rPr>
            </w:pPr>
            <w:r w:rsidRPr="00B31D5C">
              <w:rPr>
                <w:rFonts w:ascii="Times New Roman" w:hAnsi="Times New Roman" w:cs="Times New Roman"/>
                <w:b/>
                <w:bCs/>
                <w:color w:val="000000"/>
                <w:sz w:val="28"/>
                <w:szCs w:val="28"/>
              </w:rPr>
              <w:t>100,00</w:t>
            </w:r>
          </w:p>
        </w:tc>
      </w:tr>
      <w:tr w:rsidR="001C69D5" w:rsidRPr="00B31D5C" w:rsidTr="00571FB5">
        <w:trPr>
          <w:trHeight w:val="330"/>
        </w:trPr>
        <w:tc>
          <w:tcPr>
            <w:tcW w:w="4977" w:type="dxa"/>
            <w:shd w:val="clear" w:color="auto" w:fill="auto"/>
            <w:vAlign w:val="bottom"/>
            <w:hideMark/>
          </w:tcPr>
          <w:p w:rsidR="001C69D5" w:rsidRPr="00B31D5C" w:rsidRDefault="001C69D5" w:rsidP="00112AC5">
            <w:pPr>
              <w:spacing w:after="0"/>
              <w:ind w:firstLine="49"/>
              <w:rPr>
                <w:rFonts w:ascii="Times New Roman" w:eastAsia="Times New Roman" w:hAnsi="Times New Roman" w:cs="Times New Roman"/>
                <w:bCs/>
                <w:sz w:val="28"/>
                <w:szCs w:val="28"/>
                <w:lang w:eastAsia="ru-RU"/>
              </w:rPr>
            </w:pPr>
            <w:r w:rsidRPr="00B31D5C">
              <w:rPr>
                <w:rFonts w:ascii="Times New Roman" w:eastAsia="Times New Roman" w:hAnsi="Times New Roman" w:cs="Times New Roman"/>
                <w:bCs/>
                <w:sz w:val="28"/>
                <w:szCs w:val="28"/>
                <w:lang w:eastAsia="ru-RU"/>
              </w:rPr>
              <w:t>НАЦИОНАЛЬНАЯ ЭКОНОМИКА (в том числе):</w:t>
            </w:r>
          </w:p>
        </w:tc>
        <w:tc>
          <w:tcPr>
            <w:tcW w:w="1678" w:type="dxa"/>
            <w:shd w:val="clear" w:color="auto" w:fill="auto"/>
            <w:noWrap/>
            <w:vAlign w:val="bottom"/>
            <w:hideMark/>
          </w:tcPr>
          <w:p w:rsidR="001C69D5" w:rsidRPr="00B31D5C" w:rsidRDefault="001C69D5" w:rsidP="00112AC5">
            <w:pPr>
              <w:spacing w:after="0"/>
              <w:ind w:firstLine="33"/>
              <w:jc w:val="center"/>
              <w:rPr>
                <w:rFonts w:ascii="Times New Roman" w:eastAsia="Times New Roman" w:hAnsi="Times New Roman" w:cs="Times New Roman"/>
                <w:b/>
                <w:bCs/>
                <w:sz w:val="28"/>
                <w:szCs w:val="28"/>
                <w:lang w:eastAsia="ru-RU"/>
              </w:rPr>
            </w:pPr>
            <w:r w:rsidRPr="00B31D5C">
              <w:rPr>
                <w:rFonts w:ascii="Times New Roman" w:eastAsia="Times New Roman" w:hAnsi="Times New Roman" w:cs="Times New Roman"/>
                <w:b/>
                <w:bCs/>
                <w:sz w:val="28"/>
                <w:szCs w:val="28"/>
                <w:lang w:eastAsia="ru-RU"/>
              </w:rPr>
              <w:t>9 290,2</w:t>
            </w:r>
          </w:p>
        </w:tc>
        <w:tc>
          <w:tcPr>
            <w:tcW w:w="1418" w:type="dxa"/>
            <w:shd w:val="clear" w:color="auto" w:fill="auto"/>
            <w:noWrap/>
            <w:vAlign w:val="bottom"/>
            <w:hideMark/>
          </w:tcPr>
          <w:p w:rsidR="001C69D5" w:rsidRPr="00B31D5C" w:rsidRDefault="001C69D5" w:rsidP="00112AC5">
            <w:pPr>
              <w:spacing w:after="0"/>
              <w:jc w:val="center"/>
              <w:rPr>
                <w:rFonts w:ascii="Times New Roman" w:eastAsia="Times New Roman" w:hAnsi="Times New Roman" w:cs="Times New Roman"/>
                <w:b/>
                <w:bCs/>
                <w:sz w:val="28"/>
                <w:szCs w:val="28"/>
                <w:lang w:eastAsia="ru-RU"/>
              </w:rPr>
            </w:pPr>
            <w:r w:rsidRPr="00B31D5C">
              <w:rPr>
                <w:rFonts w:ascii="Times New Roman" w:eastAsia="Times New Roman" w:hAnsi="Times New Roman" w:cs="Times New Roman"/>
                <w:b/>
                <w:bCs/>
                <w:sz w:val="28"/>
                <w:szCs w:val="28"/>
                <w:lang w:eastAsia="ru-RU"/>
              </w:rPr>
              <w:t>6 796,9</w:t>
            </w:r>
          </w:p>
        </w:tc>
        <w:tc>
          <w:tcPr>
            <w:tcW w:w="1559" w:type="dxa"/>
            <w:shd w:val="clear" w:color="auto" w:fill="auto"/>
            <w:noWrap/>
            <w:vAlign w:val="center"/>
            <w:hideMark/>
          </w:tcPr>
          <w:p w:rsidR="001C69D5" w:rsidRPr="00B31D5C" w:rsidRDefault="001C69D5" w:rsidP="00112AC5">
            <w:pPr>
              <w:spacing w:after="0"/>
              <w:jc w:val="center"/>
              <w:rPr>
                <w:rFonts w:ascii="Times New Roman" w:hAnsi="Times New Roman" w:cs="Times New Roman"/>
                <w:b/>
                <w:bCs/>
                <w:color w:val="000000"/>
                <w:sz w:val="28"/>
                <w:szCs w:val="28"/>
              </w:rPr>
            </w:pPr>
            <w:r w:rsidRPr="00B31D5C">
              <w:rPr>
                <w:rFonts w:ascii="Times New Roman" w:hAnsi="Times New Roman" w:cs="Times New Roman"/>
                <w:b/>
                <w:bCs/>
                <w:color w:val="000000"/>
                <w:sz w:val="28"/>
                <w:szCs w:val="28"/>
              </w:rPr>
              <w:t>73,16</w:t>
            </w:r>
          </w:p>
        </w:tc>
      </w:tr>
      <w:tr w:rsidR="001C69D5" w:rsidRPr="00B31D5C" w:rsidTr="00571FB5">
        <w:trPr>
          <w:trHeight w:val="285"/>
        </w:trPr>
        <w:tc>
          <w:tcPr>
            <w:tcW w:w="4977" w:type="dxa"/>
            <w:shd w:val="clear" w:color="auto" w:fill="auto"/>
            <w:vAlign w:val="bottom"/>
            <w:hideMark/>
          </w:tcPr>
          <w:p w:rsidR="001C69D5" w:rsidRPr="00B31D5C" w:rsidRDefault="001C69D5" w:rsidP="00112AC5">
            <w:pPr>
              <w:spacing w:after="0"/>
              <w:ind w:firstLine="49"/>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 xml:space="preserve">Дорожное хозяйство (дорожные </w:t>
            </w:r>
            <w:r w:rsidRPr="00B31D5C">
              <w:rPr>
                <w:rFonts w:ascii="Times New Roman" w:eastAsia="Times New Roman" w:hAnsi="Times New Roman" w:cs="Times New Roman"/>
                <w:sz w:val="28"/>
                <w:szCs w:val="28"/>
                <w:lang w:eastAsia="ru-RU"/>
              </w:rPr>
              <w:lastRenderedPageBreak/>
              <w:t>фонды)</w:t>
            </w:r>
          </w:p>
        </w:tc>
        <w:tc>
          <w:tcPr>
            <w:tcW w:w="1678" w:type="dxa"/>
            <w:shd w:val="clear" w:color="auto" w:fill="auto"/>
            <w:noWrap/>
            <w:vAlign w:val="bottom"/>
            <w:hideMark/>
          </w:tcPr>
          <w:p w:rsidR="001C69D5" w:rsidRPr="00B31D5C" w:rsidRDefault="001C69D5" w:rsidP="00112AC5">
            <w:pPr>
              <w:spacing w:after="0"/>
              <w:ind w:firstLine="33"/>
              <w:jc w:val="center"/>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lastRenderedPageBreak/>
              <w:t>8 032,9</w:t>
            </w:r>
          </w:p>
        </w:tc>
        <w:tc>
          <w:tcPr>
            <w:tcW w:w="1418" w:type="dxa"/>
            <w:shd w:val="clear" w:color="auto" w:fill="auto"/>
            <w:noWrap/>
            <w:vAlign w:val="bottom"/>
            <w:hideMark/>
          </w:tcPr>
          <w:p w:rsidR="001C69D5" w:rsidRPr="00B31D5C" w:rsidRDefault="001C69D5" w:rsidP="00112AC5">
            <w:pPr>
              <w:spacing w:after="0"/>
              <w:jc w:val="center"/>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5 828,6</w:t>
            </w:r>
          </w:p>
        </w:tc>
        <w:tc>
          <w:tcPr>
            <w:tcW w:w="1559" w:type="dxa"/>
            <w:shd w:val="clear" w:color="auto" w:fill="auto"/>
            <w:noWrap/>
            <w:vAlign w:val="center"/>
            <w:hideMark/>
          </w:tcPr>
          <w:p w:rsidR="001C69D5" w:rsidRPr="00B31D5C" w:rsidRDefault="001C69D5" w:rsidP="00112AC5">
            <w:pPr>
              <w:spacing w:after="0"/>
              <w:jc w:val="center"/>
              <w:rPr>
                <w:rFonts w:ascii="Times New Roman" w:hAnsi="Times New Roman" w:cs="Times New Roman"/>
                <w:b/>
                <w:bCs/>
                <w:color w:val="000000"/>
                <w:sz w:val="28"/>
                <w:szCs w:val="28"/>
              </w:rPr>
            </w:pPr>
            <w:r w:rsidRPr="00B31D5C">
              <w:rPr>
                <w:rFonts w:ascii="Times New Roman" w:hAnsi="Times New Roman" w:cs="Times New Roman"/>
                <w:b/>
                <w:bCs/>
                <w:color w:val="000000"/>
                <w:sz w:val="28"/>
                <w:szCs w:val="28"/>
              </w:rPr>
              <w:t>72,56</w:t>
            </w:r>
          </w:p>
        </w:tc>
      </w:tr>
      <w:tr w:rsidR="001C69D5" w:rsidRPr="00B31D5C" w:rsidTr="00571FB5">
        <w:trPr>
          <w:trHeight w:val="1238"/>
        </w:trPr>
        <w:tc>
          <w:tcPr>
            <w:tcW w:w="4977" w:type="dxa"/>
            <w:shd w:val="clear" w:color="auto" w:fill="auto"/>
            <w:vAlign w:val="bottom"/>
            <w:hideMark/>
          </w:tcPr>
          <w:p w:rsidR="001C69D5" w:rsidRPr="00B31D5C" w:rsidRDefault="001C69D5" w:rsidP="00112AC5">
            <w:pPr>
              <w:spacing w:after="0"/>
              <w:ind w:firstLine="49"/>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lastRenderedPageBreak/>
              <w:t>МУНИЦИПАЛЬНАЯ ПРОГРАММА «УСТОЙЧИВОЕ ОБЩЕСТВЕННОЕ РАЗВИТИЕ В МУНИЦИПАЛЬНОМ ОБРАЗОВАНИИ»</w:t>
            </w:r>
          </w:p>
        </w:tc>
        <w:tc>
          <w:tcPr>
            <w:tcW w:w="1678" w:type="dxa"/>
            <w:shd w:val="clear" w:color="auto" w:fill="auto"/>
            <w:noWrap/>
            <w:vAlign w:val="bottom"/>
            <w:hideMark/>
          </w:tcPr>
          <w:p w:rsidR="001C69D5" w:rsidRPr="00B31D5C" w:rsidRDefault="001C69D5" w:rsidP="00112AC5">
            <w:pPr>
              <w:spacing w:after="0"/>
              <w:ind w:firstLine="33"/>
              <w:jc w:val="center"/>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1 257,3</w:t>
            </w:r>
          </w:p>
        </w:tc>
        <w:tc>
          <w:tcPr>
            <w:tcW w:w="1418" w:type="dxa"/>
            <w:shd w:val="clear" w:color="auto" w:fill="auto"/>
            <w:noWrap/>
            <w:vAlign w:val="bottom"/>
            <w:hideMark/>
          </w:tcPr>
          <w:p w:rsidR="001C69D5" w:rsidRPr="00B31D5C" w:rsidRDefault="001C69D5" w:rsidP="00112AC5">
            <w:pPr>
              <w:spacing w:after="0"/>
              <w:jc w:val="center"/>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968,3</w:t>
            </w:r>
          </w:p>
        </w:tc>
        <w:tc>
          <w:tcPr>
            <w:tcW w:w="1559" w:type="dxa"/>
            <w:shd w:val="clear" w:color="auto" w:fill="auto"/>
            <w:noWrap/>
            <w:vAlign w:val="center"/>
            <w:hideMark/>
          </w:tcPr>
          <w:p w:rsidR="001C69D5" w:rsidRPr="00B31D5C" w:rsidRDefault="001C69D5" w:rsidP="00112AC5">
            <w:pPr>
              <w:spacing w:after="0"/>
              <w:jc w:val="center"/>
              <w:rPr>
                <w:rFonts w:ascii="Times New Roman" w:hAnsi="Times New Roman" w:cs="Times New Roman"/>
                <w:b/>
                <w:bCs/>
                <w:color w:val="000000"/>
                <w:sz w:val="28"/>
                <w:szCs w:val="28"/>
              </w:rPr>
            </w:pPr>
            <w:r w:rsidRPr="00B31D5C">
              <w:rPr>
                <w:rFonts w:ascii="Times New Roman" w:hAnsi="Times New Roman" w:cs="Times New Roman"/>
                <w:b/>
                <w:bCs/>
                <w:color w:val="000000"/>
                <w:sz w:val="28"/>
                <w:szCs w:val="28"/>
              </w:rPr>
              <w:t>77,01</w:t>
            </w:r>
          </w:p>
        </w:tc>
      </w:tr>
      <w:tr w:rsidR="001C69D5" w:rsidRPr="00B31D5C" w:rsidTr="00571FB5">
        <w:trPr>
          <w:trHeight w:val="485"/>
        </w:trPr>
        <w:tc>
          <w:tcPr>
            <w:tcW w:w="4977" w:type="dxa"/>
            <w:shd w:val="clear" w:color="auto" w:fill="auto"/>
            <w:vAlign w:val="bottom"/>
            <w:hideMark/>
          </w:tcPr>
          <w:p w:rsidR="001C69D5" w:rsidRPr="00B31D5C" w:rsidRDefault="001C69D5" w:rsidP="00112AC5">
            <w:pPr>
              <w:spacing w:after="0"/>
              <w:ind w:firstLine="49"/>
              <w:rPr>
                <w:rFonts w:ascii="Times New Roman" w:eastAsia="Times New Roman" w:hAnsi="Times New Roman" w:cs="Times New Roman"/>
                <w:bCs/>
                <w:sz w:val="28"/>
                <w:szCs w:val="28"/>
                <w:lang w:eastAsia="ru-RU"/>
              </w:rPr>
            </w:pPr>
            <w:r w:rsidRPr="00B31D5C">
              <w:rPr>
                <w:rFonts w:ascii="Times New Roman" w:eastAsia="Times New Roman" w:hAnsi="Times New Roman" w:cs="Times New Roman"/>
                <w:bCs/>
                <w:sz w:val="28"/>
                <w:szCs w:val="28"/>
                <w:lang w:eastAsia="ru-RU"/>
              </w:rPr>
              <w:t>ЖИЛИЩНО-КОММУНАЛЬНОЕ ХОЗЯЙСТВО (в том числе):</w:t>
            </w:r>
          </w:p>
        </w:tc>
        <w:tc>
          <w:tcPr>
            <w:tcW w:w="1678" w:type="dxa"/>
            <w:shd w:val="clear" w:color="auto" w:fill="auto"/>
            <w:noWrap/>
            <w:vAlign w:val="bottom"/>
            <w:hideMark/>
          </w:tcPr>
          <w:p w:rsidR="001C69D5" w:rsidRPr="00B31D5C" w:rsidRDefault="001C69D5" w:rsidP="00112AC5">
            <w:pPr>
              <w:spacing w:after="0"/>
              <w:ind w:firstLine="33"/>
              <w:jc w:val="center"/>
              <w:rPr>
                <w:rFonts w:ascii="Times New Roman" w:eastAsia="Times New Roman" w:hAnsi="Times New Roman" w:cs="Times New Roman"/>
                <w:b/>
                <w:bCs/>
                <w:sz w:val="28"/>
                <w:szCs w:val="28"/>
                <w:lang w:eastAsia="ru-RU"/>
              </w:rPr>
            </w:pPr>
            <w:r w:rsidRPr="00B31D5C">
              <w:rPr>
                <w:rFonts w:ascii="Times New Roman" w:eastAsia="Times New Roman" w:hAnsi="Times New Roman" w:cs="Times New Roman"/>
                <w:b/>
                <w:bCs/>
                <w:sz w:val="28"/>
                <w:szCs w:val="28"/>
                <w:lang w:eastAsia="ru-RU"/>
              </w:rPr>
              <w:t>21 647,7</w:t>
            </w:r>
          </w:p>
        </w:tc>
        <w:tc>
          <w:tcPr>
            <w:tcW w:w="1418" w:type="dxa"/>
            <w:shd w:val="clear" w:color="auto" w:fill="auto"/>
            <w:noWrap/>
            <w:vAlign w:val="bottom"/>
            <w:hideMark/>
          </w:tcPr>
          <w:p w:rsidR="001C69D5" w:rsidRPr="00B31D5C" w:rsidRDefault="001C69D5" w:rsidP="00112AC5">
            <w:pPr>
              <w:spacing w:after="0"/>
              <w:jc w:val="center"/>
              <w:rPr>
                <w:rFonts w:ascii="Times New Roman" w:eastAsia="Times New Roman" w:hAnsi="Times New Roman" w:cs="Times New Roman"/>
                <w:b/>
                <w:bCs/>
                <w:sz w:val="28"/>
                <w:szCs w:val="28"/>
                <w:lang w:eastAsia="ru-RU"/>
              </w:rPr>
            </w:pPr>
            <w:r w:rsidRPr="00B31D5C">
              <w:rPr>
                <w:rFonts w:ascii="Times New Roman" w:eastAsia="Times New Roman" w:hAnsi="Times New Roman" w:cs="Times New Roman"/>
                <w:b/>
                <w:bCs/>
                <w:sz w:val="28"/>
                <w:szCs w:val="28"/>
                <w:lang w:eastAsia="ru-RU"/>
              </w:rPr>
              <w:t>20 481,9</w:t>
            </w:r>
          </w:p>
        </w:tc>
        <w:tc>
          <w:tcPr>
            <w:tcW w:w="1559" w:type="dxa"/>
            <w:shd w:val="clear" w:color="auto" w:fill="auto"/>
            <w:noWrap/>
            <w:vAlign w:val="center"/>
            <w:hideMark/>
          </w:tcPr>
          <w:p w:rsidR="001C69D5" w:rsidRPr="00B31D5C" w:rsidRDefault="001C69D5" w:rsidP="00112AC5">
            <w:pPr>
              <w:spacing w:after="0"/>
              <w:jc w:val="center"/>
              <w:rPr>
                <w:rFonts w:ascii="Times New Roman" w:hAnsi="Times New Roman" w:cs="Times New Roman"/>
                <w:b/>
                <w:bCs/>
                <w:color w:val="000000"/>
                <w:sz w:val="28"/>
                <w:szCs w:val="28"/>
              </w:rPr>
            </w:pPr>
            <w:r w:rsidRPr="00B31D5C">
              <w:rPr>
                <w:rFonts w:ascii="Times New Roman" w:hAnsi="Times New Roman" w:cs="Times New Roman"/>
                <w:b/>
                <w:bCs/>
                <w:color w:val="000000"/>
                <w:sz w:val="28"/>
                <w:szCs w:val="28"/>
              </w:rPr>
              <w:t>94,61</w:t>
            </w:r>
          </w:p>
        </w:tc>
      </w:tr>
      <w:tr w:rsidR="001C69D5" w:rsidRPr="00B31D5C" w:rsidTr="00571FB5">
        <w:trPr>
          <w:trHeight w:val="255"/>
        </w:trPr>
        <w:tc>
          <w:tcPr>
            <w:tcW w:w="4977" w:type="dxa"/>
            <w:shd w:val="clear" w:color="auto" w:fill="auto"/>
            <w:vAlign w:val="bottom"/>
            <w:hideMark/>
          </w:tcPr>
          <w:p w:rsidR="001C69D5" w:rsidRPr="00B31D5C" w:rsidRDefault="001C69D5" w:rsidP="00112AC5">
            <w:pPr>
              <w:spacing w:after="0"/>
              <w:ind w:firstLine="49"/>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Жилищное хозяйство</w:t>
            </w:r>
          </w:p>
        </w:tc>
        <w:tc>
          <w:tcPr>
            <w:tcW w:w="1678" w:type="dxa"/>
            <w:shd w:val="clear" w:color="auto" w:fill="auto"/>
            <w:noWrap/>
            <w:vAlign w:val="bottom"/>
            <w:hideMark/>
          </w:tcPr>
          <w:p w:rsidR="001C69D5" w:rsidRPr="00B31D5C" w:rsidRDefault="001C69D5" w:rsidP="00112AC5">
            <w:pPr>
              <w:spacing w:after="0"/>
              <w:ind w:firstLine="33"/>
              <w:jc w:val="center"/>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914,0</w:t>
            </w:r>
          </w:p>
        </w:tc>
        <w:tc>
          <w:tcPr>
            <w:tcW w:w="1418" w:type="dxa"/>
            <w:shd w:val="clear" w:color="auto" w:fill="auto"/>
            <w:noWrap/>
            <w:vAlign w:val="bottom"/>
            <w:hideMark/>
          </w:tcPr>
          <w:p w:rsidR="001C69D5" w:rsidRPr="00B31D5C" w:rsidRDefault="001C69D5" w:rsidP="00112AC5">
            <w:pPr>
              <w:spacing w:after="0"/>
              <w:jc w:val="center"/>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906,4</w:t>
            </w:r>
          </w:p>
        </w:tc>
        <w:tc>
          <w:tcPr>
            <w:tcW w:w="1559" w:type="dxa"/>
            <w:shd w:val="clear" w:color="auto" w:fill="auto"/>
            <w:noWrap/>
            <w:vAlign w:val="center"/>
            <w:hideMark/>
          </w:tcPr>
          <w:p w:rsidR="001C69D5" w:rsidRPr="00B31D5C" w:rsidRDefault="001C69D5" w:rsidP="00112AC5">
            <w:pPr>
              <w:spacing w:after="0"/>
              <w:jc w:val="center"/>
              <w:rPr>
                <w:rFonts w:ascii="Times New Roman" w:hAnsi="Times New Roman" w:cs="Times New Roman"/>
                <w:b/>
                <w:bCs/>
                <w:color w:val="000000"/>
                <w:sz w:val="28"/>
                <w:szCs w:val="28"/>
              </w:rPr>
            </w:pPr>
            <w:r w:rsidRPr="00B31D5C">
              <w:rPr>
                <w:rFonts w:ascii="Times New Roman" w:hAnsi="Times New Roman" w:cs="Times New Roman"/>
                <w:b/>
                <w:bCs/>
                <w:color w:val="000000"/>
                <w:sz w:val="28"/>
                <w:szCs w:val="28"/>
              </w:rPr>
              <w:t>99,17</w:t>
            </w:r>
          </w:p>
        </w:tc>
      </w:tr>
      <w:tr w:rsidR="001C69D5" w:rsidRPr="00B31D5C" w:rsidTr="00571FB5">
        <w:trPr>
          <w:trHeight w:val="225"/>
        </w:trPr>
        <w:tc>
          <w:tcPr>
            <w:tcW w:w="4977" w:type="dxa"/>
            <w:shd w:val="clear" w:color="auto" w:fill="auto"/>
            <w:vAlign w:val="bottom"/>
            <w:hideMark/>
          </w:tcPr>
          <w:p w:rsidR="001C69D5" w:rsidRPr="00B31D5C" w:rsidRDefault="001C69D5" w:rsidP="00112AC5">
            <w:pPr>
              <w:spacing w:after="0"/>
              <w:ind w:firstLine="49"/>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Коммунальное хозяйство</w:t>
            </w:r>
          </w:p>
        </w:tc>
        <w:tc>
          <w:tcPr>
            <w:tcW w:w="1678" w:type="dxa"/>
            <w:shd w:val="clear" w:color="auto" w:fill="auto"/>
            <w:noWrap/>
            <w:vAlign w:val="bottom"/>
            <w:hideMark/>
          </w:tcPr>
          <w:p w:rsidR="001C69D5" w:rsidRPr="00B31D5C" w:rsidRDefault="001C69D5" w:rsidP="00112AC5">
            <w:pPr>
              <w:spacing w:after="0"/>
              <w:ind w:firstLine="33"/>
              <w:jc w:val="center"/>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5 968,7</w:t>
            </w:r>
          </w:p>
        </w:tc>
        <w:tc>
          <w:tcPr>
            <w:tcW w:w="1418" w:type="dxa"/>
            <w:shd w:val="clear" w:color="auto" w:fill="auto"/>
            <w:noWrap/>
            <w:vAlign w:val="bottom"/>
            <w:hideMark/>
          </w:tcPr>
          <w:p w:rsidR="001C69D5" w:rsidRPr="00B31D5C" w:rsidRDefault="001C69D5" w:rsidP="00112AC5">
            <w:pPr>
              <w:spacing w:after="0"/>
              <w:jc w:val="center"/>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5 811,5</w:t>
            </w:r>
          </w:p>
        </w:tc>
        <w:tc>
          <w:tcPr>
            <w:tcW w:w="1559" w:type="dxa"/>
            <w:shd w:val="clear" w:color="auto" w:fill="auto"/>
            <w:noWrap/>
            <w:vAlign w:val="center"/>
            <w:hideMark/>
          </w:tcPr>
          <w:p w:rsidR="001C69D5" w:rsidRPr="00B31D5C" w:rsidRDefault="001C69D5" w:rsidP="00112AC5">
            <w:pPr>
              <w:spacing w:after="0"/>
              <w:jc w:val="center"/>
              <w:rPr>
                <w:rFonts w:ascii="Times New Roman" w:hAnsi="Times New Roman" w:cs="Times New Roman"/>
                <w:b/>
                <w:bCs/>
                <w:color w:val="000000"/>
                <w:sz w:val="28"/>
                <w:szCs w:val="28"/>
              </w:rPr>
            </w:pPr>
            <w:r w:rsidRPr="00B31D5C">
              <w:rPr>
                <w:rFonts w:ascii="Times New Roman" w:hAnsi="Times New Roman" w:cs="Times New Roman"/>
                <w:b/>
                <w:bCs/>
                <w:color w:val="000000"/>
                <w:sz w:val="28"/>
                <w:szCs w:val="28"/>
              </w:rPr>
              <w:t>97,37</w:t>
            </w:r>
          </w:p>
        </w:tc>
      </w:tr>
      <w:tr w:rsidR="001C69D5" w:rsidRPr="00B31D5C" w:rsidTr="00571FB5">
        <w:trPr>
          <w:trHeight w:val="240"/>
        </w:trPr>
        <w:tc>
          <w:tcPr>
            <w:tcW w:w="4977" w:type="dxa"/>
            <w:shd w:val="clear" w:color="auto" w:fill="auto"/>
            <w:vAlign w:val="bottom"/>
            <w:hideMark/>
          </w:tcPr>
          <w:p w:rsidR="001C69D5" w:rsidRPr="00B31D5C" w:rsidRDefault="001C69D5" w:rsidP="00112AC5">
            <w:pPr>
              <w:spacing w:after="0"/>
              <w:ind w:firstLine="49"/>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Благоустройство</w:t>
            </w:r>
          </w:p>
        </w:tc>
        <w:tc>
          <w:tcPr>
            <w:tcW w:w="1678" w:type="dxa"/>
            <w:shd w:val="clear" w:color="auto" w:fill="auto"/>
            <w:noWrap/>
            <w:vAlign w:val="bottom"/>
            <w:hideMark/>
          </w:tcPr>
          <w:p w:rsidR="001C69D5" w:rsidRPr="00B31D5C" w:rsidRDefault="001C69D5" w:rsidP="00112AC5">
            <w:pPr>
              <w:spacing w:after="0"/>
              <w:ind w:firstLine="33"/>
              <w:jc w:val="center"/>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14 764,9</w:t>
            </w:r>
          </w:p>
        </w:tc>
        <w:tc>
          <w:tcPr>
            <w:tcW w:w="1418" w:type="dxa"/>
            <w:shd w:val="clear" w:color="auto" w:fill="auto"/>
            <w:noWrap/>
            <w:vAlign w:val="bottom"/>
            <w:hideMark/>
          </w:tcPr>
          <w:p w:rsidR="001C69D5" w:rsidRPr="00B31D5C" w:rsidRDefault="001C69D5" w:rsidP="00112AC5">
            <w:pPr>
              <w:spacing w:after="0"/>
              <w:jc w:val="center"/>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13 764,0</w:t>
            </w:r>
          </w:p>
        </w:tc>
        <w:tc>
          <w:tcPr>
            <w:tcW w:w="1559" w:type="dxa"/>
            <w:shd w:val="clear" w:color="auto" w:fill="auto"/>
            <w:noWrap/>
            <w:vAlign w:val="center"/>
            <w:hideMark/>
          </w:tcPr>
          <w:p w:rsidR="001C69D5" w:rsidRPr="00B31D5C" w:rsidRDefault="001C69D5" w:rsidP="00112AC5">
            <w:pPr>
              <w:spacing w:after="0"/>
              <w:jc w:val="center"/>
              <w:rPr>
                <w:rFonts w:ascii="Times New Roman" w:hAnsi="Times New Roman" w:cs="Times New Roman"/>
                <w:b/>
                <w:bCs/>
                <w:color w:val="000000"/>
                <w:sz w:val="28"/>
                <w:szCs w:val="28"/>
              </w:rPr>
            </w:pPr>
            <w:r w:rsidRPr="00B31D5C">
              <w:rPr>
                <w:rFonts w:ascii="Times New Roman" w:hAnsi="Times New Roman" w:cs="Times New Roman"/>
                <w:b/>
                <w:bCs/>
                <w:color w:val="000000"/>
                <w:sz w:val="28"/>
                <w:szCs w:val="28"/>
              </w:rPr>
              <w:t>93,22</w:t>
            </w:r>
          </w:p>
        </w:tc>
      </w:tr>
      <w:tr w:rsidR="001C69D5" w:rsidRPr="00B31D5C" w:rsidTr="00571FB5">
        <w:trPr>
          <w:trHeight w:val="315"/>
        </w:trPr>
        <w:tc>
          <w:tcPr>
            <w:tcW w:w="4977" w:type="dxa"/>
            <w:shd w:val="clear" w:color="auto" w:fill="auto"/>
            <w:vAlign w:val="bottom"/>
            <w:hideMark/>
          </w:tcPr>
          <w:p w:rsidR="001C69D5" w:rsidRPr="00B31D5C" w:rsidRDefault="001C69D5" w:rsidP="00112AC5">
            <w:pPr>
              <w:spacing w:after="0"/>
              <w:ind w:firstLine="49"/>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Молодежная политика</w:t>
            </w:r>
          </w:p>
        </w:tc>
        <w:tc>
          <w:tcPr>
            <w:tcW w:w="1678" w:type="dxa"/>
            <w:shd w:val="clear" w:color="auto" w:fill="auto"/>
            <w:noWrap/>
            <w:vAlign w:val="bottom"/>
            <w:hideMark/>
          </w:tcPr>
          <w:p w:rsidR="001C69D5" w:rsidRPr="00B31D5C" w:rsidRDefault="001C69D5" w:rsidP="00112AC5">
            <w:pPr>
              <w:spacing w:after="0"/>
              <w:ind w:firstLine="33"/>
              <w:jc w:val="center"/>
              <w:rPr>
                <w:rFonts w:ascii="Times New Roman" w:eastAsia="Times New Roman" w:hAnsi="Times New Roman" w:cs="Times New Roman"/>
                <w:b/>
                <w:sz w:val="28"/>
                <w:szCs w:val="28"/>
                <w:lang w:eastAsia="ru-RU"/>
              </w:rPr>
            </w:pPr>
            <w:r w:rsidRPr="00B31D5C">
              <w:rPr>
                <w:rFonts w:ascii="Times New Roman" w:eastAsia="Times New Roman" w:hAnsi="Times New Roman" w:cs="Times New Roman"/>
                <w:b/>
                <w:sz w:val="28"/>
                <w:szCs w:val="28"/>
                <w:lang w:eastAsia="ru-RU"/>
              </w:rPr>
              <w:t>136,0</w:t>
            </w:r>
          </w:p>
        </w:tc>
        <w:tc>
          <w:tcPr>
            <w:tcW w:w="1418" w:type="dxa"/>
            <w:shd w:val="clear" w:color="auto" w:fill="auto"/>
            <w:noWrap/>
            <w:vAlign w:val="bottom"/>
            <w:hideMark/>
          </w:tcPr>
          <w:p w:rsidR="001C69D5" w:rsidRPr="00B31D5C" w:rsidRDefault="001C69D5" w:rsidP="00112AC5">
            <w:pPr>
              <w:spacing w:after="0"/>
              <w:jc w:val="center"/>
              <w:rPr>
                <w:rFonts w:ascii="Times New Roman" w:eastAsia="Times New Roman" w:hAnsi="Times New Roman" w:cs="Times New Roman"/>
                <w:b/>
                <w:sz w:val="28"/>
                <w:szCs w:val="28"/>
                <w:lang w:eastAsia="ru-RU"/>
              </w:rPr>
            </w:pPr>
            <w:r w:rsidRPr="00B31D5C">
              <w:rPr>
                <w:rFonts w:ascii="Times New Roman" w:eastAsia="Times New Roman" w:hAnsi="Times New Roman" w:cs="Times New Roman"/>
                <w:b/>
                <w:sz w:val="28"/>
                <w:szCs w:val="28"/>
                <w:lang w:eastAsia="ru-RU"/>
              </w:rPr>
              <w:t>135,0</w:t>
            </w:r>
          </w:p>
        </w:tc>
        <w:tc>
          <w:tcPr>
            <w:tcW w:w="1559" w:type="dxa"/>
            <w:shd w:val="clear" w:color="auto" w:fill="auto"/>
            <w:noWrap/>
            <w:vAlign w:val="center"/>
            <w:hideMark/>
          </w:tcPr>
          <w:p w:rsidR="001C69D5" w:rsidRPr="00B31D5C" w:rsidRDefault="001C69D5" w:rsidP="00112AC5">
            <w:pPr>
              <w:spacing w:after="0"/>
              <w:jc w:val="center"/>
              <w:rPr>
                <w:rFonts w:ascii="Times New Roman" w:hAnsi="Times New Roman" w:cs="Times New Roman"/>
                <w:b/>
                <w:bCs/>
                <w:color w:val="000000"/>
                <w:sz w:val="28"/>
                <w:szCs w:val="28"/>
              </w:rPr>
            </w:pPr>
            <w:r w:rsidRPr="00B31D5C">
              <w:rPr>
                <w:rFonts w:ascii="Times New Roman" w:hAnsi="Times New Roman" w:cs="Times New Roman"/>
                <w:b/>
                <w:bCs/>
                <w:color w:val="000000"/>
                <w:sz w:val="28"/>
                <w:szCs w:val="28"/>
              </w:rPr>
              <w:t>99,26</w:t>
            </w:r>
          </w:p>
        </w:tc>
      </w:tr>
      <w:tr w:rsidR="001C69D5" w:rsidRPr="00B31D5C" w:rsidTr="00571FB5">
        <w:trPr>
          <w:trHeight w:val="345"/>
        </w:trPr>
        <w:tc>
          <w:tcPr>
            <w:tcW w:w="4977" w:type="dxa"/>
            <w:shd w:val="clear" w:color="auto" w:fill="auto"/>
            <w:vAlign w:val="bottom"/>
            <w:hideMark/>
          </w:tcPr>
          <w:p w:rsidR="001C69D5" w:rsidRPr="00B31D5C" w:rsidRDefault="001C69D5" w:rsidP="00112AC5">
            <w:pPr>
              <w:spacing w:after="0"/>
              <w:ind w:firstLine="49"/>
              <w:rPr>
                <w:rFonts w:ascii="Times New Roman" w:eastAsia="Times New Roman" w:hAnsi="Times New Roman" w:cs="Times New Roman"/>
                <w:bCs/>
                <w:sz w:val="28"/>
                <w:szCs w:val="28"/>
                <w:lang w:eastAsia="ru-RU"/>
              </w:rPr>
            </w:pPr>
            <w:r w:rsidRPr="00B31D5C">
              <w:rPr>
                <w:rFonts w:ascii="Times New Roman" w:eastAsia="Times New Roman" w:hAnsi="Times New Roman" w:cs="Times New Roman"/>
                <w:bCs/>
                <w:sz w:val="28"/>
                <w:szCs w:val="28"/>
                <w:lang w:eastAsia="ru-RU"/>
              </w:rPr>
              <w:t>КУЛЬТУРА, КИНЕМАТОГРАФИЯ (в том числе):</w:t>
            </w:r>
          </w:p>
        </w:tc>
        <w:tc>
          <w:tcPr>
            <w:tcW w:w="1678" w:type="dxa"/>
            <w:shd w:val="clear" w:color="auto" w:fill="auto"/>
            <w:noWrap/>
            <w:vAlign w:val="bottom"/>
            <w:hideMark/>
          </w:tcPr>
          <w:p w:rsidR="001C69D5" w:rsidRPr="00B31D5C" w:rsidRDefault="001C69D5" w:rsidP="00112AC5">
            <w:pPr>
              <w:spacing w:after="0"/>
              <w:ind w:firstLine="33"/>
              <w:jc w:val="center"/>
              <w:rPr>
                <w:rFonts w:ascii="Times New Roman" w:eastAsia="Times New Roman" w:hAnsi="Times New Roman" w:cs="Times New Roman"/>
                <w:b/>
                <w:bCs/>
                <w:sz w:val="28"/>
                <w:szCs w:val="28"/>
                <w:lang w:eastAsia="ru-RU"/>
              </w:rPr>
            </w:pPr>
            <w:r w:rsidRPr="00B31D5C">
              <w:rPr>
                <w:rFonts w:ascii="Times New Roman" w:eastAsia="Times New Roman" w:hAnsi="Times New Roman" w:cs="Times New Roman"/>
                <w:b/>
                <w:bCs/>
                <w:sz w:val="28"/>
                <w:szCs w:val="28"/>
                <w:lang w:eastAsia="ru-RU"/>
              </w:rPr>
              <w:t>14 695,5</w:t>
            </w:r>
          </w:p>
        </w:tc>
        <w:tc>
          <w:tcPr>
            <w:tcW w:w="1418" w:type="dxa"/>
            <w:shd w:val="clear" w:color="auto" w:fill="auto"/>
            <w:noWrap/>
            <w:vAlign w:val="bottom"/>
            <w:hideMark/>
          </w:tcPr>
          <w:p w:rsidR="001C69D5" w:rsidRPr="00B31D5C" w:rsidRDefault="001C69D5" w:rsidP="00112AC5">
            <w:pPr>
              <w:spacing w:after="0"/>
              <w:jc w:val="center"/>
              <w:rPr>
                <w:rFonts w:ascii="Times New Roman" w:eastAsia="Times New Roman" w:hAnsi="Times New Roman" w:cs="Times New Roman"/>
                <w:b/>
                <w:bCs/>
                <w:sz w:val="28"/>
                <w:szCs w:val="28"/>
                <w:lang w:eastAsia="ru-RU"/>
              </w:rPr>
            </w:pPr>
            <w:r w:rsidRPr="00B31D5C">
              <w:rPr>
                <w:rFonts w:ascii="Times New Roman" w:eastAsia="Times New Roman" w:hAnsi="Times New Roman" w:cs="Times New Roman"/>
                <w:b/>
                <w:bCs/>
                <w:sz w:val="28"/>
                <w:szCs w:val="28"/>
                <w:lang w:eastAsia="ru-RU"/>
              </w:rPr>
              <w:t>13 822,8</w:t>
            </w:r>
          </w:p>
        </w:tc>
        <w:tc>
          <w:tcPr>
            <w:tcW w:w="1559" w:type="dxa"/>
            <w:shd w:val="clear" w:color="auto" w:fill="auto"/>
            <w:noWrap/>
            <w:vAlign w:val="center"/>
            <w:hideMark/>
          </w:tcPr>
          <w:p w:rsidR="001C69D5" w:rsidRPr="00B31D5C" w:rsidRDefault="001C69D5" w:rsidP="00112AC5">
            <w:pPr>
              <w:spacing w:after="0"/>
              <w:jc w:val="center"/>
              <w:rPr>
                <w:rFonts w:ascii="Times New Roman" w:hAnsi="Times New Roman" w:cs="Times New Roman"/>
                <w:b/>
                <w:bCs/>
                <w:color w:val="000000"/>
                <w:sz w:val="28"/>
                <w:szCs w:val="28"/>
              </w:rPr>
            </w:pPr>
            <w:r w:rsidRPr="00B31D5C">
              <w:rPr>
                <w:rFonts w:ascii="Times New Roman" w:hAnsi="Times New Roman" w:cs="Times New Roman"/>
                <w:b/>
                <w:bCs/>
                <w:color w:val="000000"/>
                <w:sz w:val="28"/>
                <w:szCs w:val="28"/>
              </w:rPr>
              <w:t>94,06</w:t>
            </w:r>
          </w:p>
        </w:tc>
      </w:tr>
      <w:tr w:rsidR="001C69D5" w:rsidRPr="00B31D5C" w:rsidTr="00571FB5">
        <w:trPr>
          <w:trHeight w:val="375"/>
        </w:trPr>
        <w:tc>
          <w:tcPr>
            <w:tcW w:w="4977" w:type="dxa"/>
            <w:shd w:val="clear" w:color="auto" w:fill="auto"/>
            <w:vAlign w:val="bottom"/>
            <w:hideMark/>
          </w:tcPr>
          <w:p w:rsidR="001C69D5" w:rsidRPr="00B31D5C" w:rsidRDefault="001C69D5" w:rsidP="00112AC5">
            <w:pPr>
              <w:spacing w:after="0"/>
              <w:ind w:firstLine="49"/>
              <w:rPr>
                <w:rFonts w:ascii="Times New Roman" w:eastAsia="Times New Roman" w:hAnsi="Times New Roman" w:cs="Times New Roman"/>
                <w:bCs/>
                <w:sz w:val="28"/>
                <w:szCs w:val="28"/>
                <w:lang w:eastAsia="ru-RU"/>
              </w:rPr>
            </w:pPr>
            <w:r w:rsidRPr="00B31D5C">
              <w:rPr>
                <w:rFonts w:ascii="Times New Roman" w:eastAsia="Times New Roman" w:hAnsi="Times New Roman" w:cs="Times New Roman"/>
                <w:bCs/>
                <w:sz w:val="28"/>
                <w:szCs w:val="28"/>
                <w:lang w:eastAsia="ru-RU"/>
              </w:rPr>
              <w:t>СОЦИАЛЬНАЯ ПОЛИТИКА(в том числе):</w:t>
            </w:r>
          </w:p>
        </w:tc>
        <w:tc>
          <w:tcPr>
            <w:tcW w:w="1678" w:type="dxa"/>
            <w:shd w:val="clear" w:color="auto" w:fill="auto"/>
            <w:noWrap/>
            <w:vAlign w:val="bottom"/>
            <w:hideMark/>
          </w:tcPr>
          <w:p w:rsidR="001C69D5" w:rsidRPr="00B31D5C" w:rsidRDefault="001C69D5" w:rsidP="00112AC5">
            <w:pPr>
              <w:spacing w:after="0"/>
              <w:ind w:firstLine="33"/>
              <w:jc w:val="center"/>
              <w:rPr>
                <w:rFonts w:ascii="Times New Roman" w:eastAsia="Times New Roman" w:hAnsi="Times New Roman" w:cs="Times New Roman"/>
                <w:b/>
                <w:bCs/>
                <w:sz w:val="28"/>
                <w:szCs w:val="28"/>
                <w:lang w:eastAsia="ru-RU"/>
              </w:rPr>
            </w:pPr>
            <w:r w:rsidRPr="00B31D5C">
              <w:rPr>
                <w:rFonts w:ascii="Times New Roman" w:eastAsia="Times New Roman" w:hAnsi="Times New Roman" w:cs="Times New Roman"/>
                <w:b/>
                <w:bCs/>
                <w:sz w:val="28"/>
                <w:szCs w:val="28"/>
                <w:lang w:eastAsia="ru-RU"/>
              </w:rPr>
              <w:t>556,2</w:t>
            </w:r>
          </w:p>
        </w:tc>
        <w:tc>
          <w:tcPr>
            <w:tcW w:w="1418" w:type="dxa"/>
            <w:shd w:val="clear" w:color="auto" w:fill="auto"/>
            <w:noWrap/>
            <w:vAlign w:val="bottom"/>
            <w:hideMark/>
          </w:tcPr>
          <w:p w:rsidR="001C69D5" w:rsidRPr="00B31D5C" w:rsidRDefault="001C69D5" w:rsidP="00112AC5">
            <w:pPr>
              <w:spacing w:after="0"/>
              <w:jc w:val="center"/>
              <w:rPr>
                <w:rFonts w:ascii="Times New Roman" w:eastAsia="Times New Roman" w:hAnsi="Times New Roman" w:cs="Times New Roman"/>
                <w:b/>
                <w:bCs/>
                <w:sz w:val="28"/>
                <w:szCs w:val="28"/>
                <w:lang w:eastAsia="ru-RU"/>
              </w:rPr>
            </w:pPr>
            <w:r w:rsidRPr="00B31D5C">
              <w:rPr>
                <w:rFonts w:ascii="Times New Roman" w:eastAsia="Times New Roman" w:hAnsi="Times New Roman" w:cs="Times New Roman"/>
                <w:b/>
                <w:bCs/>
                <w:sz w:val="28"/>
                <w:szCs w:val="28"/>
                <w:lang w:eastAsia="ru-RU"/>
              </w:rPr>
              <w:t>556,2</w:t>
            </w:r>
          </w:p>
        </w:tc>
        <w:tc>
          <w:tcPr>
            <w:tcW w:w="1559" w:type="dxa"/>
            <w:shd w:val="clear" w:color="auto" w:fill="auto"/>
            <w:noWrap/>
            <w:vAlign w:val="center"/>
            <w:hideMark/>
          </w:tcPr>
          <w:p w:rsidR="001C69D5" w:rsidRPr="00B31D5C" w:rsidRDefault="001C69D5" w:rsidP="00112AC5">
            <w:pPr>
              <w:spacing w:after="0"/>
              <w:jc w:val="center"/>
              <w:rPr>
                <w:rFonts w:ascii="Times New Roman" w:hAnsi="Times New Roman" w:cs="Times New Roman"/>
                <w:b/>
                <w:bCs/>
                <w:color w:val="000000"/>
                <w:sz w:val="28"/>
                <w:szCs w:val="28"/>
              </w:rPr>
            </w:pPr>
            <w:r w:rsidRPr="00B31D5C">
              <w:rPr>
                <w:rFonts w:ascii="Times New Roman" w:hAnsi="Times New Roman" w:cs="Times New Roman"/>
                <w:b/>
                <w:bCs/>
                <w:color w:val="000000"/>
                <w:sz w:val="28"/>
                <w:szCs w:val="28"/>
              </w:rPr>
              <w:t>100,00</w:t>
            </w:r>
          </w:p>
        </w:tc>
      </w:tr>
      <w:tr w:rsidR="001C69D5" w:rsidRPr="00B31D5C" w:rsidTr="00571FB5">
        <w:trPr>
          <w:trHeight w:val="315"/>
        </w:trPr>
        <w:tc>
          <w:tcPr>
            <w:tcW w:w="4977" w:type="dxa"/>
            <w:shd w:val="clear" w:color="auto" w:fill="auto"/>
            <w:vAlign w:val="bottom"/>
            <w:hideMark/>
          </w:tcPr>
          <w:p w:rsidR="001C69D5" w:rsidRPr="00B31D5C" w:rsidRDefault="001C69D5" w:rsidP="00112AC5">
            <w:pPr>
              <w:spacing w:after="0"/>
              <w:ind w:firstLine="49"/>
              <w:rPr>
                <w:rFonts w:ascii="Times New Roman" w:eastAsia="Times New Roman" w:hAnsi="Times New Roman" w:cs="Times New Roman"/>
                <w:bCs/>
                <w:sz w:val="28"/>
                <w:szCs w:val="28"/>
                <w:lang w:eastAsia="ru-RU"/>
              </w:rPr>
            </w:pPr>
            <w:r w:rsidRPr="00B31D5C">
              <w:rPr>
                <w:rFonts w:ascii="Times New Roman" w:eastAsia="Times New Roman" w:hAnsi="Times New Roman" w:cs="Times New Roman"/>
                <w:bCs/>
                <w:sz w:val="28"/>
                <w:szCs w:val="28"/>
                <w:lang w:eastAsia="ru-RU"/>
              </w:rPr>
              <w:t>ФИЗИЧЕСКАЯ КУЛЬТУРА И СПОРТ (в том числе):</w:t>
            </w:r>
          </w:p>
        </w:tc>
        <w:tc>
          <w:tcPr>
            <w:tcW w:w="1678" w:type="dxa"/>
            <w:shd w:val="clear" w:color="auto" w:fill="auto"/>
            <w:noWrap/>
            <w:vAlign w:val="bottom"/>
            <w:hideMark/>
          </w:tcPr>
          <w:p w:rsidR="001C69D5" w:rsidRPr="00B31D5C" w:rsidRDefault="001C69D5" w:rsidP="00112AC5">
            <w:pPr>
              <w:spacing w:after="0"/>
              <w:ind w:firstLine="33"/>
              <w:jc w:val="center"/>
              <w:rPr>
                <w:rFonts w:ascii="Times New Roman" w:eastAsia="Times New Roman" w:hAnsi="Times New Roman" w:cs="Times New Roman"/>
                <w:b/>
                <w:bCs/>
                <w:sz w:val="28"/>
                <w:szCs w:val="28"/>
                <w:lang w:eastAsia="ru-RU"/>
              </w:rPr>
            </w:pPr>
            <w:r w:rsidRPr="00B31D5C">
              <w:rPr>
                <w:rFonts w:ascii="Times New Roman" w:eastAsia="Times New Roman" w:hAnsi="Times New Roman" w:cs="Times New Roman"/>
                <w:b/>
                <w:bCs/>
                <w:sz w:val="28"/>
                <w:szCs w:val="28"/>
                <w:lang w:eastAsia="ru-RU"/>
              </w:rPr>
              <w:t>44 629,1</w:t>
            </w:r>
          </w:p>
        </w:tc>
        <w:tc>
          <w:tcPr>
            <w:tcW w:w="1418" w:type="dxa"/>
            <w:shd w:val="clear" w:color="auto" w:fill="auto"/>
            <w:noWrap/>
            <w:vAlign w:val="bottom"/>
            <w:hideMark/>
          </w:tcPr>
          <w:p w:rsidR="001C69D5" w:rsidRPr="00B31D5C" w:rsidRDefault="001C69D5" w:rsidP="00112AC5">
            <w:pPr>
              <w:spacing w:after="0"/>
              <w:jc w:val="center"/>
              <w:rPr>
                <w:rFonts w:ascii="Times New Roman" w:eastAsia="Times New Roman" w:hAnsi="Times New Roman" w:cs="Times New Roman"/>
                <w:b/>
                <w:bCs/>
                <w:sz w:val="28"/>
                <w:szCs w:val="28"/>
                <w:lang w:eastAsia="ru-RU"/>
              </w:rPr>
            </w:pPr>
            <w:r w:rsidRPr="00B31D5C">
              <w:rPr>
                <w:rFonts w:ascii="Times New Roman" w:eastAsia="Times New Roman" w:hAnsi="Times New Roman" w:cs="Times New Roman"/>
                <w:b/>
                <w:bCs/>
                <w:sz w:val="28"/>
                <w:szCs w:val="28"/>
                <w:lang w:eastAsia="ru-RU"/>
              </w:rPr>
              <w:t>26 749,4</w:t>
            </w:r>
          </w:p>
        </w:tc>
        <w:tc>
          <w:tcPr>
            <w:tcW w:w="1559" w:type="dxa"/>
            <w:shd w:val="clear" w:color="auto" w:fill="auto"/>
            <w:noWrap/>
            <w:vAlign w:val="center"/>
            <w:hideMark/>
          </w:tcPr>
          <w:p w:rsidR="001C69D5" w:rsidRPr="00B31D5C" w:rsidRDefault="001C69D5" w:rsidP="00112AC5">
            <w:pPr>
              <w:spacing w:after="0"/>
              <w:jc w:val="center"/>
              <w:rPr>
                <w:rFonts w:ascii="Times New Roman" w:hAnsi="Times New Roman" w:cs="Times New Roman"/>
                <w:b/>
                <w:bCs/>
                <w:color w:val="000000"/>
                <w:sz w:val="28"/>
                <w:szCs w:val="28"/>
              </w:rPr>
            </w:pPr>
            <w:r w:rsidRPr="00B31D5C">
              <w:rPr>
                <w:rFonts w:ascii="Times New Roman" w:hAnsi="Times New Roman" w:cs="Times New Roman"/>
                <w:b/>
                <w:bCs/>
                <w:color w:val="000000"/>
                <w:sz w:val="28"/>
                <w:szCs w:val="28"/>
              </w:rPr>
              <w:t>59,94</w:t>
            </w:r>
          </w:p>
        </w:tc>
      </w:tr>
    </w:tbl>
    <w:p w:rsidR="001C69D5" w:rsidRPr="00B31D5C" w:rsidRDefault="001C69D5" w:rsidP="001C69D5">
      <w:pPr>
        <w:spacing w:after="0" w:line="240" w:lineRule="auto"/>
        <w:ind w:firstLine="709"/>
        <w:jc w:val="both"/>
        <w:rPr>
          <w:rFonts w:ascii="Times New Roman" w:eastAsia="Times New Roman" w:hAnsi="Times New Roman" w:cs="Times New Roman"/>
          <w:sz w:val="28"/>
          <w:szCs w:val="28"/>
          <w:lang w:eastAsia="ru-RU"/>
        </w:rPr>
      </w:pPr>
    </w:p>
    <w:p w:rsidR="001C69D5" w:rsidRPr="00B31D5C" w:rsidRDefault="001C69D5" w:rsidP="001C69D5">
      <w:pPr>
        <w:spacing w:after="0" w:line="240" w:lineRule="auto"/>
        <w:ind w:firstLine="709"/>
        <w:jc w:val="center"/>
        <w:rPr>
          <w:rFonts w:ascii="Times New Roman" w:eastAsia="Times New Roman" w:hAnsi="Times New Roman" w:cs="Times New Roman"/>
          <w:sz w:val="28"/>
          <w:szCs w:val="28"/>
          <w:lang w:eastAsia="ru-RU"/>
        </w:rPr>
      </w:pPr>
    </w:p>
    <w:p w:rsidR="001C69D5" w:rsidRPr="00B31D5C" w:rsidRDefault="001C69D5" w:rsidP="001C69D5">
      <w:pPr>
        <w:spacing w:after="0" w:line="240" w:lineRule="auto"/>
        <w:ind w:firstLine="709"/>
        <w:jc w:val="center"/>
        <w:rPr>
          <w:rFonts w:ascii="Times New Roman" w:eastAsia="Times New Roman" w:hAnsi="Times New Roman" w:cs="Times New Roman"/>
          <w:b/>
          <w:sz w:val="28"/>
          <w:szCs w:val="28"/>
          <w:lang w:eastAsia="ru-RU"/>
        </w:rPr>
      </w:pPr>
      <w:r w:rsidRPr="00B31D5C">
        <w:rPr>
          <w:rFonts w:ascii="Times New Roman" w:eastAsia="Times New Roman" w:hAnsi="Times New Roman" w:cs="Times New Roman"/>
          <w:b/>
          <w:sz w:val="28"/>
          <w:szCs w:val="28"/>
          <w:lang w:eastAsia="ru-RU"/>
        </w:rPr>
        <w:t>План на 2020 год</w:t>
      </w:r>
    </w:p>
    <w:p w:rsidR="001C69D5" w:rsidRPr="00B31D5C" w:rsidRDefault="001C69D5" w:rsidP="00455C6E">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 xml:space="preserve">На 2020 год утверждены доходы местного бюджета в размере </w:t>
      </w:r>
      <w:r w:rsidRPr="00B31D5C">
        <w:rPr>
          <w:rFonts w:ascii="Times New Roman" w:eastAsia="Lucida Sans Unicode" w:hAnsi="Times New Roman" w:cs="Times New Roman"/>
          <w:kern w:val="1"/>
          <w:sz w:val="28"/>
          <w:szCs w:val="28"/>
          <w:lang w:eastAsia="hi-IN" w:bidi="hi-IN"/>
        </w:rPr>
        <w:t xml:space="preserve">67766,8 </w:t>
      </w:r>
      <w:r w:rsidRPr="00B31D5C">
        <w:rPr>
          <w:rFonts w:ascii="Times New Roman" w:eastAsia="Times New Roman" w:hAnsi="Times New Roman" w:cs="Times New Roman"/>
          <w:sz w:val="28"/>
          <w:szCs w:val="28"/>
          <w:lang w:eastAsia="ru-RU"/>
        </w:rPr>
        <w:t xml:space="preserve">тыс. руб., расходы бюджета 69675,1 тыс. руб.  дефицит бюджета 1908,3 тыс. руб. </w:t>
      </w:r>
    </w:p>
    <w:p w:rsidR="001C69D5" w:rsidRPr="00B31D5C" w:rsidRDefault="001C69D5" w:rsidP="00455C6E">
      <w:pPr>
        <w:spacing w:after="160" w:line="240" w:lineRule="auto"/>
        <w:ind w:firstLine="709"/>
        <w:jc w:val="both"/>
        <w:rPr>
          <w:rFonts w:ascii="Times New Roman" w:eastAsia="Times New Roman" w:hAnsi="Times New Roman" w:cs="Times New Roman"/>
          <w:sz w:val="28"/>
          <w:szCs w:val="28"/>
          <w:lang w:eastAsia="ar-SA"/>
        </w:rPr>
      </w:pPr>
      <w:r w:rsidRPr="00B31D5C">
        <w:rPr>
          <w:rFonts w:ascii="Times New Roman" w:eastAsia="Times New Roman" w:hAnsi="Times New Roman" w:cs="Times New Roman"/>
          <w:sz w:val="28"/>
          <w:szCs w:val="28"/>
          <w:lang w:eastAsia="ar-SA"/>
        </w:rPr>
        <w:t>За основу</w:t>
      </w:r>
      <w:r w:rsidR="00455C6E" w:rsidRPr="00B31D5C">
        <w:rPr>
          <w:rFonts w:ascii="Times New Roman" w:eastAsia="Times New Roman" w:hAnsi="Times New Roman" w:cs="Times New Roman"/>
          <w:sz w:val="28"/>
          <w:szCs w:val="28"/>
          <w:lang w:eastAsia="ar-SA"/>
        </w:rPr>
        <w:t xml:space="preserve"> при формировании бюджета на 2020</w:t>
      </w:r>
      <w:r w:rsidRPr="00B31D5C">
        <w:rPr>
          <w:rFonts w:ascii="Times New Roman" w:eastAsia="Times New Roman" w:hAnsi="Times New Roman" w:cs="Times New Roman"/>
          <w:sz w:val="28"/>
          <w:szCs w:val="28"/>
          <w:lang w:eastAsia="ar-SA"/>
        </w:rPr>
        <w:t xml:space="preserve"> год были приняты показатели     прогноза социально-экономического развития муниципального образования Плодовское сельское поселение за 2019 год и плановый период 2020-2022 годы. С учетом изменений в налоговое и бюджетное законодательства.</w:t>
      </w:r>
    </w:p>
    <w:p w:rsidR="00F44D19" w:rsidRPr="00B31D5C" w:rsidRDefault="00F44D19" w:rsidP="001C69D5">
      <w:pPr>
        <w:spacing w:after="0" w:line="240" w:lineRule="auto"/>
        <w:ind w:firstLine="709"/>
        <w:jc w:val="center"/>
        <w:rPr>
          <w:rFonts w:ascii="Times New Roman" w:eastAsia="Calibri" w:hAnsi="Times New Roman" w:cs="Times New Roman"/>
          <w:b/>
          <w:sz w:val="28"/>
          <w:szCs w:val="28"/>
        </w:rPr>
      </w:pPr>
      <w:r w:rsidRPr="00B31D5C">
        <w:rPr>
          <w:rFonts w:ascii="Times New Roman" w:eastAsia="Calibri" w:hAnsi="Times New Roman" w:cs="Times New Roman"/>
          <w:b/>
          <w:sz w:val="28"/>
          <w:szCs w:val="28"/>
        </w:rPr>
        <w:t>КУЛЬТУРА</w:t>
      </w:r>
    </w:p>
    <w:p w:rsidR="00A00A1F" w:rsidRPr="00B31D5C" w:rsidRDefault="00971C77" w:rsidP="00A00A1F">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На территории Плодовского сельского поселения осуществляет свою деятельность МКУК Плодовский культурно-спортивный комплекс.</w:t>
      </w:r>
      <w:r w:rsidR="00A00A1F" w:rsidRPr="00B31D5C">
        <w:rPr>
          <w:rFonts w:ascii="Times New Roman" w:eastAsia="Times New Roman" w:hAnsi="Times New Roman" w:cs="Times New Roman"/>
          <w:sz w:val="28"/>
          <w:szCs w:val="28"/>
          <w:lang w:eastAsia="ru-RU"/>
        </w:rPr>
        <w:t xml:space="preserve"> </w:t>
      </w:r>
    </w:p>
    <w:p w:rsidR="004165A3" w:rsidRPr="00B31D5C" w:rsidRDefault="00A00A1F" w:rsidP="004165A3">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 xml:space="preserve">В 2019 году в рамках </w:t>
      </w:r>
      <w:r w:rsidR="00FF217B" w:rsidRPr="00B31D5C">
        <w:rPr>
          <w:rFonts w:ascii="Times New Roman" w:eastAsia="Times New Roman" w:hAnsi="Times New Roman" w:cs="Times New Roman"/>
          <w:sz w:val="28"/>
          <w:szCs w:val="28"/>
          <w:lang w:eastAsia="ru-RU"/>
        </w:rPr>
        <w:t>государственной программы Ленинградской области «Развитие сельского хозяйства Ленинградской области»</w:t>
      </w:r>
      <w:r w:rsidRPr="00B31D5C">
        <w:rPr>
          <w:rFonts w:ascii="Times New Roman" w:eastAsia="Times New Roman" w:hAnsi="Times New Roman" w:cs="Times New Roman"/>
          <w:sz w:val="28"/>
          <w:szCs w:val="28"/>
          <w:lang w:eastAsia="ru-RU"/>
        </w:rPr>
        <w:t xml:space="preserve"> </w:t>
      </w:r>
      <w:r w:rsidR="00FF217B" w:rsidRPr="00B31D5C">
        <w:rPr>
          <w:rFonts w:ascii="Times New Roman" w:eastAsia="Times New Roman" w:hAnsi="Times New Roman" w:cs="Times New Roman"/>
          <w:sz w:val="28"/>
          <w:szCs w:val="28"/>
          <w:lang w:eastAsia="ru-RU"/>
        </w:rPr>
        <w:t xml:space="preserve">закончен капитальный ремонт дома культуры. Смонтировано звуковое и световое оборудование. Стоимость работ составила </w:t>
      </w:r>
      <w:r w:rsidR="004165A3" w:rsidRPr="00B31D5C">
        <w:rPr>
          <w:rFonts w:ascii="Times New Roman" w:eastAsia="Times New Roman" w:hAnsi="Times New Roman" w:cs="Times New Roman"/>
          <w:sz w:val="28"/>
          <w:szCs w:val="28"/>
          <w:lang w:eastAsia="ru-RU"/>
        </w:rPr>
        <w:t>7 446 169,93 руб., из них средства областного бюджета – 7 073 861,43 руб., местного бюджета – 372 308, 50 руб.,</w:t>
      </w:r>
    </w:p>
    <w:p w:rsidR="00AE5B14" w:rsidRPr="00B31D5C" w:rsidRDefault="00AE5B14" w:rsidP="004165A3">
      <w:pPr>
        <w:spacing w:after="0" w:line="240" w:lineRule="auto"/>
        <w:ind w:firstLine="709"/>
        <w:jc w:val="both"/>
        <w:rPr>
          <w:rFonts w:ascii="Times New Roman" w:hAnsi="Times New Roman" w:cs="Times New Roman"/>
          <w:noProof/>
          <w:sz w:val="28"/>
          <w:szCs w:val="28"/>
        </w:rPr>
      </w:pPr>
      <w:r w:rsidRPr="00B31D5C">
        <w:rPr>
          <w:rFonts w:ascii="Times New Roman" w:hAnsi="Times New Roman" w:cs="Times New Roman"/>
          <w:noProof/>
          <w:sz w:val="28"/>
          <w:szCs w:val="28"/>
        </w:rPr>
        <w:t>Ст</w:t>
      </w:r>
      <w:r w:rsidRPr="00B31D5C">
        <w:rPr>
          <w:rFonts w:ascii="Times New Roman" w:hAnsi="Times New Roman" w:cs="Times New Roman"/>
          <w:noProof/>
          <w:spacing w:val="-20000"/>
          <w:w w:val="1"/>
          <w:sz w:val="28"/>
          <w:szCs w:val="28"/>
        </w:rPr>
        <w:t>ؚ</w:t>
      </w:r>
      <w:r w:rsidRPr="00B31D5C">
        <w:rPr>
          <w:rFonts w:ascii="Times New Roman" w:hAnsi="Times New Roman" w:cs="Times New Roman"/>
          <w:noProof/>
          <w:sz w:val="28"/>
          <w:szCs w:val="28"/>
        </w:rPr>
        <w:t>руктура МКУК «Плодовкий КСК» - директор, х</w:t>
      </w:r>
      <w:r w:rsidRPr="00B31D5C">
        <w:rPr>
          <w:rFonts w:ascii="Times New Roman" w:hAnsi="Times New Roman" w:cs="Times New Roman"/>
          <w:noProof/>
          <w:spacing w:val="-20000"/>
          <w:w w:val="1"/>
          <w:sz w:val="28"/>
          <w:szCs w:val="28"/>
        </w:rPr>
        <w:t>ؚ</w:t>
      </w:r>
      <w:r w:rsidRPr="00B31D5C">
        <w:rPr>
          <w:rFonts w:ascii="Times New Roman" w:hAnsi="Times New Roman" w:cs="Times New Roman"/>
          <w:noProof/>
          <w:sz w:val="28"/>
          <w:szCs w:val="28"/>
        </w:rPr>
        <w:t>удожественный руководитель, руководитель хореографического  коллектива, руководитель на</w:t>
      </w:r>
      <w:r w:rsidRPr="00B31D5C">
        <w:rPr>
          <w:rFonts w:ascii="Times New Roman" w:hAnsi="Times New Roman" w:cs="Times New Roman"/>
          <w:noProof/>
          <w:spacing w:val="-20000"/>
          <w:w w:val="1"/>
          <w:sz w:val="28"/>
          <w:szCs w:val="28"/>
        </w:rPr>
        <w:t>ؚ</w:t>
      </w:r>
      <w:r w:rsidRPr="00B31D5C">
        <w:rPr>
          <w:rFonts w:ascii="Times New Roman" w:hAnsi="Times New Roman" w:cs="Times New Roman"/>
          <w:noProof/>
          <w:sz w:val="28"/>
          <w:szCs w:val="28"/>
        </w:rPr>
        <w:t>родного самодеятельного коллектива хор  вете</w:t>
      </w:r>
      <w:r w:rsidRPr="00B31D5C">
        <w:rPr>
          <w:rFonts w:ascii="Times New Roman" w:hAnsi="Times New Roman" w:cs="Times New Roman"/>
          <w:noProof/>
          <w:spacing w:val="-20000"/>
          <w:w w:val="1"/>
          <w:sz w:val="28"/>
          <w:szCs w:val="28"/>
        </w:rPr>
        <w:t>ؚ</w:t>
      </w:r>
      <w:r w:rsidRPr="00B31D5C">
        <w:rPr>
          <w:rFonts w:ascii="Times New Roman" w:hAnsi="Times New Roman" w:cs="Times New Roman"/>
          <w:noProof/>
          <w:sz w:val="28"/>
          <w:szCs w:val="28"/>
        </w:rPr>
        <w:t>ранов  «Сударушки», два заведующих библиотекой пос. Плодовое и пос. Соловьевка, спо</w:t>
      </w:r>
      <w:r w:rsidRPr="00B31D5C">
        <w:rPr>
          <w:rFonts w:ascii="Times New Roman" w:hAnsi="Times New Roman" w:cs="Times New Roman"/>
          <w:noProof/>
          <w:spacing w:val="-20000"/>
          <w:w w:val="1"/>
          <w:sz w:val="28"/>
          <w:szCs w:val="28"/>
        </w:rPr>
        <w:t>ؚ</w:t>
      </w:r>
      <w:r w:rsidRPr="00B31D5C">
        <w:rPr>
          <w:rFonts w:ascii="Times New Roman" w:hAnsi="Times New Roman" w:cs="Times New Roman"/>
          <w:noProof/>
          <w:sz w:val="28"/>
          <w:szCs w:val="28"/>
        </w:rPr>
        <w:t>ртивный инструктор.</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lastRenderedPageBreak/>
        <w:t>Основными объектом культурно-досугового обслуживания в поселении являются дети, подростки, молодёжь и лица пожилого возраста. Основные направления, в которых работает учреждение – это народное художественное творчество и просветительская деятельность, а именно: хореография, театральное мастерство, хор ветеранов, прикладное творчество, библиотечное дело, спорт и физическая культура.</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В ушедшем году проводились ставшие уже традиционными мероприятия такие как:</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 Концертная программа «Здравствуй старый Новый год»;</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 Акция «Свеча памяти»;</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 Концерт, посвященный 23 февраля «23 февраля – поздравлять мужчин пора»;</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 Концерт, посвященный международному женскому дню 8 марта «Её величество</w:t>
      </w:r>
      <w:r w:rsidR="000D65C4">
        <w:rPr>
          <w:rFonts w:ascii="Times New Roman" w:eastAsia="Times New Roman" w:hAnsi="Times New Roman" w:cs="Times New Roman"/>
          <w:sz w:val="28"/>
          <w:szCs w:val="28"/>
          <w:lang w:eastAsia="ru-RU"/>
        </w:rPr>
        <w:t xml:space="preserve"> </w:t>
      </w:r>
      <w:r w:rsidRPr="00B31D5C">
        <w:rPr>
          <w:rFonts w:ascii="Times New Roman" w:eastAsia="Times New Roman" w:hAnsi="Times New Roman" w:cs="Times New Roman"/>
          <w:sz w:val="28"/>
          <w:szCs w:val="28"/>
          <w:lang w:eastAsia="ru-RU"/>
        </w:rPr>
        <w:t>женщина»;</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 «Сударыня Масленица»;</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 Митинг - концерт «День памяти»;</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 Концертная программа «Радуга детства»;</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 Концертная программа «Вперёд Россия»;</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 «С Днем рождения, Плодовое» - концерт</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 «Чтобы сердце и душа были молоды», огонёк посвященный Международному дню пожилых людей</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 Концертная программа, посвященная Дню Матери «Дайте маме капельку тепла»</w:t>
      </w:r>
    </w:p>
    <w:p w:rsidR="00B50454" w:rsidRPr="00B31D5C" w:rsidRDefault="00546FBC"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 xml:space="preserve">Стало доброй традицией проводить на территории поселения  </w:t>
      </w:r>
      <w:r w:rsidR="00B50454" w:rsidRPr="00B31D5C">
        <w:rPr>
          <w:rFonts w:ascii="Times New Roman" w:eastAsia="Times New Roman" w:hAnsi="Times New Roman" w:cs="Times New Roman"/>
          <w:sz w:val="28"/>
          <w:szCs w:val="28"/>
          <w:lang w:eastAsia="ru-RU"/>
        </w:rPr>
        <w:t>зональный фестиваль «Бабье лето», в котором прин</w:t>
      </w:r>
      <w:r w:rsidR="009A19E8" w:rsidRPr="00B31D5C">
        <w:rPr>
          <w:rFonts w:ascii="Times New Roman" w:eastAsia="Times New Roman" w:hAnsi="Times New Roman" w:cs="Times New Roman"/>
          <w:sz w:val="28"/>
          <w:szCs w:val="28"/>
          <w:lang w:eastAsia="ru-RU"/>
        </w:rPr>
        <w:t>имают</w:t>
      </w:r>
      <w:r w:rsidR="00B50454" w:rsidRPr="00B31D5C">
        <w:rPr>
          <w:rFonts w:ascii="Times New Roman" w:eastAsia="Times New Roman" w:hAnsi="Times New Roman" w:cs="Times New Roman"/>
          <w:sz w:val="28"/>
          <w:szCs w:val="28"/>
          <w:lang w:eastAsia="ru-RU"/>
        </w:rPr>
        <w:t xml:space="preserve"> участие наши соседи - коллективы из Громовского, </w:t>
      </w:r>
      <w:r w:rsidR="000D65C4">
        <w:rPr>
          <w:rFonts w:ascii="Times New Roman" w:eastAsia="Times New Roman" w:hAnsi="Times New Roman" w:cs="Times New Roman"/>
          <w:sz w:val="28"/>
          <w:szCs w:val="28"/>
          <w:lang w:eastAsia="ru-RU"/>
        </w:rPr>
        <w:t xml:space="preserve"> </w:t>
      </w:r>
      <w:r w:rsidR="00B50454" w:rsidRPr="00B31D5C">
        <w:rPr>
          <w:rFonts w:ascii="Times New Roman" w:eastAsia="Times New Roman" w:hAnsi="Times New Roman" w:cs="Times New Roman"/>
          <w:sz w:val="28"/>
          <w:szCs w:val="28"/>
          <w:lang w:eastAsia="ru-RU"/>
        </w:rPr>
        <w:t xml:space="preserve">Ромашкинского, </w:t>
      </w:r>
      <w:r w:rsidR="000D65C4">
        <w:rPr>
          <w:rFonts w:ascii="Times New Roman" w:eastAsia="Times New Roman" w:hAnsi="Times New Roman" w:cs="Times New Roman"/>
          <w:sz w:val="28"/>
          <w:szCs w:val="28"/>
          <w:lang w:eastAsia="ru-RU"/>
        </w:rPr>
        <w:t xml:space="preserve"> </w:t>
      </w:r>
      <w:r w:rsidR="00B50454" w:rsidRPr="00B31D5C">
        <w:rPr>
          <w:rFonts w:ascii="Times New Roman" w:eastAsia="Times New Roman" w:hAnsi="Times New Roman" w:cs="Times New Roman"/>
          <w:sz w:val="28"/>
          <w:szCs w:val="28"/>
          <w:lang w:eastAsia="ru-RU"/>
        </w:rPr>
        <w:t>Мельниковского и Ларионовского сельских поселений.</w:t>
      </w:r>
    </w:p>
    <w:p w:rsidR="00971C77" w:rsidRPr="00B31D5C" w:rsidRDefault="00971C77" w:rsidP="001C69D5">
      <w:pPr>
        <w:spacing w:after="0" w:line="240" w:lineRule="auto"/>
        <w:ind w:firstLine="709"/>
        <w:jc w:val="both"/>
        <w:rPr>
          <w:rFonts w:ascii="Times New Roman" w:eastAsia="Times New Roman" w:hAnsi="Times New Roman" w:cs="Times New Roman"/>
          <w:b/>
          <w:sz w:val="28"/>
          <w:szCs w:val="28"/>
          <w:lang w:eastAsia="ru-RU"/>
        </w:rPr>
      </w:pPr>
      <w:r w:rsidRPr="00B31D5C">
        <w:rPr>
          <w:rFonts w:ascii="Times New Roman" w:eastAsia="Times New Roman" w:hAnsi="Times New Roman" w:cs="Times New Roman"/>
          <w:b/>
          <w:sz w:val="28"/>
          <w:szCs w:val="28"/>
          <w:lang w:eastAsia="ru-RU"/>
        </w:rPr>
        <w:t>Достижения</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 Дипломами открытого регионального фестиваля-конкурса детского и юношеского творчества «Морская душа»:</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 лауреат 3 степени коллектив «Сюрприз» номинация народный танец;</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 лауреат 1 степени коллектив «Нюшины дети» номинация эстрадный вокал-ансамбль;</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 дипломант 1 степени коллектив «Сюрприз» номинация народный танец;</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 лауреат 3 степени коллектив «Веселые нотки» номинация эстрадный вокал-ансамбль.</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 Диплом XI областного фестиваля-конкурса хоров и ансамблей ветеранов «С песней по жизни» лауреат 2 степени народный самодеятельный коллектив «Сударушки».</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 Диплом лауреата 3 степени открытого хореографического фестиваля-конкурса «Первые ласточки» коллектив «Сюрприз» в номинации «Народный танец»</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p>
    <w:p w:rsidR="009A19E8" w:rsidRPr="00B31D5C" w:rsidRDefault="009A19E8" w:rsidP="001C69D5">
      <w:pPr>
        <w:spacing w:after="0" w:line="240" w:lineRule="auto"/>
        <w:ind w:firstLine="709"/>
        <w:jc w:val="center"/>
        <w:rPr>
          <w:rFonts w:ascii="Times New Roman" w:eastAsia="Times New Roman" w:hAnsi="Times New Roman" w:cs="Times New Roman"/>
          <w:b/>
          <w:sz w:val="28"/>
          <w:szCs w:val="28"/>
          <w:lang w:eastAsia="ru-RU"/>
        </w:rPr>
      </w:pPr>
      <w:r w:rsidRPr="00B31D5C">
        <w:rPr>
          <w:rFonts w:ascii="Times New Roman" w:eastAsia="Times New Roman" w:hAnsi="Times New Roman" w:cs="Times New Roman"/>
          <w:b/>
          <w:sz w:val="28"/>
          <w:szCs w:val="28"/>
          <w:lang w:eastAsia="ru-RU"/>
        </w:rPr>
        <w:t>БИБЛИОТЕКИ</w:t>
      </w:r>
    </w:p>
    <w:p w:rsidR="00C2332F" w:rsidRPr="00B31D5C" w:rsidRDefault="009A19E8" w:rsidP="00A00A1F">
      <w:pPr>
        <w:shd w:val="clear" w:color="auto" w:fill="FFFFFF"/>
        <w:spacing w:after="0" w:line="240" w:lineRule="auto"/>
        <w:ind w:firstLine="709"/>
        <w:jc w:val="both"/>
        <w:rPr>
          <w:rStyle w:val="apple-converted-space"/>
          <w:rFonts w:ascii="Arial" w:hAnsi="Arial" w:cs="Arial"/>
          <w:color w:val="222222"/>
          <w:sz w:val="28"/>
          <w:szCs w:val="28"/>
          <w:shd w:val="clear" w:color="auto" w:fill="FFFFFF"/>
        </w:rPr>
      </w:pPr>
      <w:r w:rsidRPr="00B31D5C">
        <w:rPr>
          <w:rFonts w:ascii="Times New Roman" w:eastAsia="Calibri" w:hAnsi="Times New Roman" w:cs="Times New Roman"/>
          <w:sz w:val="28"/>
          <w:szCs w:val="28"/>
        </w:rPr>
        <w:lastRenderedPageBreak/>
        <w:t>Работа библиотек осуществлялась в соответствии с годовым планом. В 201</w:t>
      </w:r>
      <w:r w:rsidR="00C2332F" w:rsidRPr="00B31D5C">
        <w:rPr>
          <w:rFonts w:ascii="Times New Roman" w:eastAsia="Calibri" w:hAnsi="Times New Roman" w:cs="Times New Roman"/>
          <w:sz w:val="28"/>
          <w:szCs w:val="28"/>
        </w:rPr>
        <w:t>9</w:t>
      </w:r>
      <w:r w:rsidRPr="00B31D5C">
        <w:rPr>
          <w:rFonts w:ascii="Times New Roman" w:eastAsia="Calibri" w:hAnsi="Times New Roman" w:cs="Times New Roman"/>
          <w:sz w:val="28"/>
          <w:szCs w:val="28"/>
        </w:rPr>
        <w:t xml:space="preserve"> году было проведено пополнение библиотечного  фонда новыми книгами, работниками библиотек организовывались различные книжные выставки. </w:t>
      </w:r>
      <w:r w:rsidR="00C2332F" w:rsidRPr="00B31D5C">
        <w:rPr>
          <w:rStyle w:val="apple-converted-space"/>
          <w:rFonts w:ascii="Arial" w:hAnsi="Arial" w:cs="Arial"/>
          <w:color w:val="222222"/>
          <w:sz w:val="28"/>
          <w:szCs w:val="28"/>
          <w:shd w:val="clear" w:color="auto" w:fill="FFFFFF"/>
        </w:rPr>
        <w:t> </w:t>
      </w:r>
    </w:p>
    <w:p w:rsidR="009A19E8" w:rsidRPr="00B31D5C" w:rsidRDefault="00C2332F" w:rsidP="00A00A1F">
      <w:pPr>
        <w:shd w:val="clear" w:color="auto" w:fill="FFFFFF"/>
        <w:spacing w:after="0" w:line="240" w:lineRule="auto"/>
        <w:ind w:firstLine="709"/>
        <w:jc w:val="both"/>
        <w:rPr>
          <w:rFonts w:ascii="Times New Roman" w:eastAsia="Calibri" w:hAnsi="Times New Roman" w:cs="Times New Roman"/>
          <w:sz w:val="28"/>
          <w:szCs w:val="28"/>
        </w:rPr>
      </w:pPr>
      <w:r w:rsidRPr="00B31D5C">
        <w:rPr>
          <w:rFonts w:ascii="Times New Roman" w:hAnsi="Times New Roman" w:cs="Times New Roman"/>
          <w:color w:val="222222"/>
          <w:sz w:val="28"/>
          <w:szCs w:val="28"/>
          <w:shd w:val="clear" w:color="auto" w:fill="FFFFFF"/>
        </w:rPr>
        <w:t>В библиотеках проводились познавательные программы для дошкольников и школьников, также были организованы выставки книг по юбилейным датам писателей и памятным датам, таким как "Снятие блокады Ленинграда", "День Победы", "День памяти и скорби", а также ко Дню России и Дню флага.</w:t>
      </w:r>
    </w:p>
    <w:p w:rsidR="009A19E8" w:rsidRPr="00B31D5C" w:rsidRDefault="009A19E8" w:rsidP="00A00A1F">
      <w:pPr>
        <w:shd w:val="clear" w:color="auto" w:fill="FFFFFF"/>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Количество читателей в библиотеке пос. Плодовое – </w:t>
      </w:r>
      <w:r w:rsidR="00A00A1F" w:rsidRPr="00B31D5C">
        <w:rPr>
          <w:rFonts w:ascii="Times New Roman" w:eastAsia="Calibri" w:hAnsi="Times New Roman" w:cs="Times New Roman"/>
          <w:sz w:val="28"/>
          <w:szCs w:val="28"/>
        </w:rPr>
        <w:t>523</w:t>
      </w:r>
      <w:r w:rsidRPr="00B31D5C">
        <w:rPr>
          <w:rFonts w:ascii="Times New Roman" w:eastAsia="Calibri" w:hAnsi="Times New Roman" w:cs="Times New Roman"/>
          <w:sz w:val="28"/>
          <w:szCs w:val="28"/>
        </w:rPr>
        <w:t xml:space="preserve">, а в пос. Соловьевка </w:t>
      </w:r>
      <w:r w:rsidR="00B63A54" w:rsidRPr="00B31D5C">
        <w:rPr>
          <w:rFonts w:ascii="Times New Roman" w:eastAsia="Calibri" w:hAnsi="Times New Roman" w:cs="Times New Roman"/>
          <w:sz w:val="28"/>
          <w:szCs w:val="28"/>
        </w:rPr>
        <w:t>–</w:t>
      </w:r>
      <w:r w:rsidRPr="00B31D5C">
        <w:rPr>
          <w:rFonts w:ascii="Times New Roman" w:eastAsia="Calibri" w:hAnsi="Times New Roman" w:cs="Times New Roman"/>
          <w:sz w:val="28"/>
          <w:szCs w:val="28"/>
        </w:rPr>
        <w:t xml:space="preserve"> </w:t>
      </w:r>
      <w:r w:rsidR="00B63A54" w:rsidRPr="00B31D5C">
        <w:rPr>
          <w:rFonts w:ascii="Times New Roman" w:eastAsia="Calibri" w:hAnsi="Times New Roman" w:cs="Times New Roman"/>
          <w:sz w:val="28"/>
          <w:szCs w:val="28"/>
        </w:rPr>
        <w:t>141.</w:t>
      </w:r>
    </w:p>
    <w:p w:rsidR="00B128D1" w:rsidRPr="00B31D5C" w:rsidRDefault="00B128D1" w:rsidP="00A00A1F">
      <w:pPr>
        <w:spacing w:after="0" w:line="240" w:lineRule="auto"/>
        <w:ind w:firstLine="709"/>
        <w:jc w:val="center"/>
        <w:rPr>
          <w:rFonts w:ascii="Times New Roman" w:eastAsia="Times New Roman" w:hAnsi="Times New Roman" w:cs="Times New Roman"/>
          <w:b/>
          <w:sz w:val="28"/>
          <w:szCs w:val="28"/>
          <w:lang w:eastAsia="ru-RU"/>
        </w:rPr>
      </w:pPr>
    </w:p>
    <w:p w:rsidR="00971C77" w:rsidRPr="00B31D5C" w:rsidRDefault="00971C77" w:rsidP="00A00A1F">
      <w:pPr>
        <w:spacing w:after="0" w:line="240" w:lineRule="auto"/>
        <w:ind w:firstLine="709"/>
        <w:jc w:val="center"/>
        <w:rPr>
          <w:rFonts w:ascii="Times New Roman" w:eastAsia="Times New Roman" w:hAnsi="Times New Roman" w:cs="Times New Roman"/>
          <w:b/>
          <w:sz w:val="28"/>
          <w:szCs w:val="28"/>
          <w:lang w:eastAsia="ru-RU"/>
        </w:rPr>
      </w:pPr>
      <w:r w:rsidRPr="00B31D5C">
        <w:rPr>
          <w:rFonts w:ascii="Times New Roman" w:eastAsia="Times New Roman" w:hAnsi="Times New Roman" w:cs="Times New Roman"/>
          <w:b/>
          <w:sz w:val="28"/>
          <w:szCs w:val="28"/>
          <w:lang w:eastAsia="ru-RU"/>
        </w:rPr>
        <w:t>СПОРТ</w:t>
      </w:r>
    </w:p>
    <w:p w:rsidR="00971C77" w:rsidRPr="00B31D5C" w:rsidRDefault="00546FBC" w:rsidP="00A00A1F">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Порадовало обилие спортивных достижений наших жителей под руководством с</w:t>
      </w:r>
      <w:r w:rsidR="00971C77" w:rsidRPr="00B31D5C">
        <w:rPr>
          <w:rFonts w:ascii="Times New Roman" w:eastAsia="Times New Roman" w:hAnsi="Times New Roman" w:cs="Times New Roman"/>
          <w:sz w:val="28"/>
          <w:szCs w:val="28"/>
          <w:lang w:eastAsia="ru-RU"/>
        </w:rPr>
        <w:t>портивн</w:t>
      </w:r>
      <w:r w:rsidRPr="00B31D5C">
        <w:rPr>
          <w:rFonts w:ascii="Times New Roman" w:eastAsia="Times New Roman" w:hAnsi="Times New Roman" w:cs="Times New Roman"/>
          <w:sz w:val="28"/>
          <w:szCs w:val="28"/>
          <w:lang w:eastAsia="ru-RU"/>
        </w:rPr>
        <w:t>ого</w:t>
      </w:r>
      <w:r w:rsidR="00971C77" w:rsidRPr="00B31D5C">
        <w:rPr>
          <w:rFonts w:ascii="Times New Roman" w:eastAsia="Times New Roman" w:hAnsi="Times New Roman" w:cs="Times New Roman"/>
          <w:sz w:val="28"/>
          <w:szCs w:val="28"/>
          <w:lang w:eastAsia="ru-RU"/>
        </w:rPr>
        <w:t xml:space="preserve"> инструктор</w:t>
      </w:r>
      <w:r w:rsidRPr="00B31D5C">
        <w:rPr>
          <w:rFonts w:ascii="Times New Roman" w:eastAsia="Times New Roman" w:hAnsi="Times New Roman" w:cs="Times New Roman"/>
          <w:sz w:val="28"/>
          <w:szCs w:val="28"/>
          <w:lang w:eastAsia="ru-RU"/>
        </w:rPr>
        <w:t>а</w:t>
      </w:r>
      <w:r w:rsidR="00971C77" w:rsidRPr="00B31D5C">
        <w:rPr>
          <w:rFonts w:ascii="Times New Roman" w:eastAsia="Times New Roman" w:hAnsi="Times New Roman" w:cs="Times New Roman"/>
          <w:sz w:val="28"/>
          <w:szCs w:val="28"/>
          <w:lang w:eastAsia="ru-RU"/>
        </w:rPr>
        <w:t xml:space="preserve"> поселения — Глебов</w:t>
      </w:r>
      <w:r w:rsidRPr="00B31D5C">
        <w:rPr>
          <w:rFonts w:ascii="Times New Roman" w:eastAsia="Times New Roman" w:hAnsi="Times New Roman" w:cs="Times New Roman"/>
          <w:sz w:val="28"/>
          <w:szCs w:val="28"/>
          <w:lang w:eastAsia="ru-RU"/>
        </w:rPr>
        <w:t>а</w:t>
      </w:r>
      <w:r w:rsidR="00971C77" w:rsidRPr="00B31D5C">
        <w:rPr>
          <w:rFonts w:ascii="Times New Roman" w:eastAsia="Times New Roman" w:hAnsi="Times New Roman" w:cs="Times New Roman"/>
          <w:sz w:val="28"/>
          <w:szCs w:val="28"/>
          <w:lang w:eastAsia="ru-RU"/>
        </w:rPr>
        <w:t xml:space="preserve"> Дмитри</w:t>
      </w:r>
      <w:r w:rsidRPr="00B31D5C">
        <w:rPr>
          <w:rFonts w:ascii="Times New Roman" w:eastAsia="Times New Roman" w:hAnsi="Times New Roman" w:cs="Times New Roman"/>
          <w:sz w:val="28"/>
          <w:szCs w:val="28"/>
          <w:lang w:eastAsia="ru-RU"/>
        </w:rPr>
        <w:t>я</w:t>
      </w:r>
      <w:r w:rsidR="00971C77" w:rsidRPr="00B31D5C">
        <w:rPr>
          <w:rFonts w:ascii="Times New Roman" w:eastAsia="Times New Roman" w:hAnsi="Times New Roman" w:cs="Times New Roman"/>
          <w:sz w:val="28"/>
          <w:szCs w:val="28"/>
          <w:lang w:eastAsia="ru-RU"/>
        </w:rPr>
        <w:t xml:space="preserve"> Альбертович</w:t>
      </w:r>
      <w:r w:rsidRPr="00B31D5C">
        <w:rPr>
          <w:rFonts w:ascii="Times New Roman" w:eastAsia="Times New Roman" w:hAnsi="Times New Roman" w:cs="Times New Roman"/>
          <w:sz w:val="28"/>
          <w:szCs w:val="28"/>
          <w:lang w:eastAsia="ru-RU"/>
        </w:rPr>
        <w:t>а.</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На базе МКУК «Плодовский КСК» проходят занятия для разных возрастных групп</w:t>
      </w:r>
      <w:r w:rsidR="00321937" w:rsidRPr="00B31D5C">
        <w:rPr>
          <w:rFonts w:ascii="Times New Roman" w:eastAsia="Times New Roman" w:hAnsi="Times New Roman" w:cs="Times New Roman"/>
          <w:sz w:val="28"/>
          <w:szCs w:val="28"/>
          <w:lang w:eastAsia="ru-RU"/>
        </w:rPr>
        <w:t xml:space="preserve"> </w:t>
      </w:r>
      <w:r w:rsidRPr="00B31D5C">
        <w:rPr>
          <w:rFonts w:ascii="Times New Roman" w:eastAsia="Times New Roman" w:hAnsi="Times New Roman" w:cs="Times New Roman"/>
          <w:sz w:val="28"/>
          <w:szCs w:val="28"/>
          <w:lang w:eastAsia="ru-RU"/>
        </w:rPr>
        <w:t>по видам спорта: волейбол, футбол, баскетбол, тяжёлая атлетика, н/теннис и др. Данную</w:t>
      </w:r>
      <w:r w:rsidR="00321937" w:rsidRPr="00B31D5C">
        <w:rPr>
          <w:rFonts w:ascii="Times New Roman" w:eastAsia="Times New Roman" w:hAnsi="Times New Roman" w:cs="Times New Roman"/>
          <w:sz w:val="28"/>
          <w:szCs w:val="28"/>
          <w:lang w:eastAsia="ru-RU"/>
        </w:rPr>
        <w:t xml:space="preserve"> </w:t>
      </w:r>
      <w:r w:rsidRPr="00B31D5C">
        <w:rPr>
          <w:rFonts w:ascii="Times New Roman" w:eastAsia="Times New Roman" w:hAnsi="Times New Roman" w:cs="Times New Roman"/>
          <w:sz w:val="28"/>
          <w:szCs w:val="28"/>
          <w:lang w:eastAsia="ru-RU"/>
        </w:rPr>
        <w:t>работу с населением проводят инструктор по ФК и спорта МКУК «Плодовский КСК».</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На базе МКУК Плодовский КСК осуществляет свою деятельность спортивный</w:t>
      </w:r>
      <w:r w:rsidR="00321937" w:rsidRPr="00B31D5C">
        <w:rPr>
          <w:rFonts w:ascii="Times New Roman" w:eastAsia="Times New Roman" w:hAnsi="Times New Roman" w:cs="Times New Roman"/>
          <w:sz w:val="28"/>
          <w:szCs w:val="28"/>
          <w:lang w:eastAsia="ru-RU"/>
        </w:rPr>
        <w:t xml:space="preserve"> </w:t>
      </w:r>
      <w:r w:rsidRPr="00B31D5C">
        <w:rPr>
          <w:rFonts w:ascii="Times New Roman" w:eastAsia="Times New Roman" w:hAnsi="Times New Roman" w:cs="Times New Roman"/>
          <w:sz w:val="28"/>
          <w:szCs w:val="28"/>
          <w:lang w:eastAsia="ru-RU"/>
        </w:rPr>
        <w:t>клуб «Тригорец» под руководством Глуще</w:t>
      </w:r>
      <w:r w:rsidR="000D65C4">
        <w:rPr>
          <w:rFonts w:ascii="Times New Roman" w:eastAsia="Times New Roman" w:hAnsi="Times New Roman" w:cs="Times New Roman"/>
          <w:sz w:val="28"/>
          <w:szCs w:val="28"/>
          <w:lang w:eastAsia="ru-RU"/>
        </w:rPr>
        <w:t>нко Владимира Леонидовича. Спо</w:t>
      </w:r>
      <w:r w:rsidR="00DD54E1">
        <w:rPr>
          <w:rFonts w:ascii="Times New Roman" w:eastAsia="Times New Roman" w:hAnsi="Times New Roman" w:cs="Times New Roman"/>
          <w:sz w:val="28"/>
          <w:szCs w:val="28"/>
          <w:lang w:eastAsia="ru-RU"/>
        </w:rPr>
        <w:t>р</w:t>
      </w:r>
      <w:r w:rsidR="000D65C4">
        <w:rPr>
          <w:rFonts w:ascii="Times New Roman" w:eastAsia="Times New Roman" w:hAnsi="Times New Roman" w:cs="Times New Roman"/>
          <w:sz w:val="28"/>
          <w:szCs w:val="28"/>
          <w:lang w:eastAsia="ru-RU"/>
        </w:rPr>
        <w:t>тс</w:t>
      </w:r>
      <w:r w:rsidRPr="00B31D5C">
        <w:rPr>
          <w:rFonts w:ascii="Times New Roman" w:eastAsia="Times New Roman" w:hAnsi="Times New Roman" w:cs="Times New Roman"/>
          <w:sz w:val="28"/>
          <w:szCs w:val="28"/>
          <w:lang w:eastAsia="ru-RU"/>
        </w:rPr>
        <w:t>мены клуба</w:t>
      </w:r>
      <w:r w:rsidR="00321937" w:rsidRPr="00B31D5C">
        <w:rPr>
          <w:rFonts w:ascii="Times New Roman" w:eastAsia="Times New Roman" w:hAnsi="Times New Roman" w:cs="Times New Roman"/>
          <w:sz w:val="28"/>
          <w:szCs w:val="28"/>
          <w:lang w:eastAsia="ru-RU"/>
        </w:rPr>
        <w:t xml:space="preserve"> </w:t>
      </w:r>
      <w:r w:rsidRPr="00B31D5C">
        <w:rPr>
          <w:rFonts w:ascii="Times New Roman" w:eastAsia="Times New Roman" w:hAnsi="Times New Roman" w:cs="Times New Roman"/>
          <w:sz w:val="28"/>
          <w:szCs w:val="28"/>
          <w:lang w:eastAsia="ru-RU"/>
        </w:rPr>
        <w:t>занимают призовые места на соревнованиях регионального, Российского и</w:t>
      </w:r>
      <w:r w:rsidR="00321937" w:rsidRPr="00B31D5C">
        <w:rPr>
          <w:rFonts w:ascii="Times New Roman" w:eastAsia="Times New Roman" w:hAnsi="Times New Roman" w:cs="Times New Roman"/>
          <w:sz w:val="28"/>
          <w:szCs w:val="28"/>
          <w:lang w:eastAsia="ru-RU"/>
        </w:rPr>
        <w:t xml:space="preserve"> </w:t>
      </w:r>
      <w:r w:rsidRPr="00B31D5C">
        <w:rPr>
          <w:rFonts w:ascii="Times New Roman" w:eastAsia="Times New Roman" w:hAnsi="Times New Roman" w:cs="Times New Roman"/>
          <w:sz w:val="28"/>
          <w:szCs w:val="28"/>
          <w:lang w:eastAsia="ru-RU"/>
        </w:rPr>
        <w:t>международного уровня.</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Также секция по городошному спорту под руководством Ивашенюк Натальи</w:t>
      </w:r>
      <w:r w:rsidR="00321937" w:rsidRPr="00B31D5C">
        <w:rPr>
          <w:rFonts w:ascii="Times New Roman" w:eastAsia="Times New Roman" w:hAnsi="Times New Roman" w:cs="Times New Roman"/>
          <w:sz w:val="28"/>
          <w:szCs w:val="28"/>
          <w:lang w:eastAsia="ru-RU"/>
        </w:rPr>
        <w:t xml:space="preserve"> </w:t>
      </w:r>
      <w:r w:rsidRPr="00B31D5C">
        <w:rPr>
          <w:rFonts w:ascii="Times New Roman" w:eastAsia="Times New Roman" w:hAnsi="Times New Roman" w:cs="Times New Roman"/>
          <w:sz w:val="28"/>
          <w:szCs w:val="28"/>
          <w:lang w:eastAsia="ru-RU"/>
        </w:rPr>
        <w:t>Николаевны ребята достигают определенных успехов и являются призерами в</w:t>
      </w:r>
      <w:r w:rsidR="00321937" w:rsidRPr="00B31D5C">
        <w:rPr>
          <w:rFonts w:ascii="Times New Roman" w:eastAsia="Times New Roman" w:hAnsi="Times New Roman" w:cs="Times New Roman"/>
          <w:sz w:val="28"/>
          <w:szCs w:val="28"/>
          <w:lang w:eastAsia="ru-RU"/>
        </w:rPr>
        <w:t xml:space="preserve"> </w:t>
      </w:r>
      <w:r w:rsidRPr="00B31D5C">
        <w:rPr>
          <w:rFonts w:ascii="Times New Roman" w:eastAsia="Times New Roman" w:hAnsi="Times New Roman" w:cs="Times New Roman"/>
          <w:sz w:val="28"/>
          <w:szCs w:val="28"/>
          <w:lang w:eastAsia="ru-RU"/>
        </w:rPr>
        <w:t>соревнованиях районного и регионального уровня.</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Проводятся различные соревнования среди мужских, женских, детских команд по</w:t>
      </w:r>
      <w:r w:rsidR="00321937" w:rsidRPr="00B31D5C">
        <w:rPr>
          <w:rFonts w:ascii="Times New Roman" w:eastAsia="Times New Roman" w:hAnsi="Times New Roman" w:cs="Times New Roman"/>
          <w:sz w:val="28"/>
          <w:szCs w:val="28"/>
          <w:lang w:eastAsia="ru-RU"/>
        </w:rPr>
        <w:t xml:space="preserve"> </w:t>
      </w:r>
      <w:r w:rsidRPr="00B31D5C">
        <w:rPr>
          <w:rFonts w:ascii="Times New Roman" w:eastAsia="Times New Roman" w:hAnsi="Times New Roman" w:cs="Times New Roman"/>
          <w:sz w:val="28"/>
          <w:szCs w:val="28"/>
          <w:lang w:eastAsia="ru-RU"/>
        </w:rPr>
        <w:t>футболу, волейболу, баскетболу, н/теннису и другим видам спорта. Организуются</w:t>
      </w:r>
      <w:r w:rsidR="00321937" w:rsidRPr="00B31D5C">
        <w:rPr>
          <w:rFonts w:ascii="Times New Roman" w:eastAsia="Times New Roman" w:hAnsi="Times New Roman" w:cs="Times New Roman"/>
          <w:sz w:val="28"/>
          <w:szCs w:val="28"/>
          <w:lang w:eastAsia="ru-RU"/>
        </w:rPr>
        <w:t xml:space="preserve"> </w:t>
      </w:r>
      <w:r w:rsidRPr="00B31D5C">
        <w:rPr>
          <w:rFonts w:ascii="Times New Roman" w:eastAsia="Times New Roman" w:hAnsi="Times New Roman" w:cs="Times New Roman"/>
          <w:sz w:val="28"/>
          <w:szCs w:val="28"/>
          <w:lang w:eastAsia="ru-RU"/>
        </w:rPr>
        <w:t>матчевые встречи, среди молодёжи и ветеранов поселения. Сборные команды поселения</w:t>
      </w:r>
      <w:r w:rsidR="00321937" w:rsidRPr="00B31D5C">
        <w:rPr>
          <w:rFonts w:ascii="Times New Roman" w:eastAsia="Times New Roman" w:hAnsi="Times New Roman" w:cs="Times New Roman"/>
          <w:sz w:val="28"/>
          <w:szCs w:val="28"/>
          <w:lang w:eastAsia="ru-RU"/>
        </w:rPr>
        <w:t xml:space="preserve"> </w:t>
      </w:r>
      <w:r w:rsidRPr="00B31D5C">
        <w:rPr>
          <w:rFonts w:ascii="Times New Roman" w:eastAsia="Times New Roman" w:hAnsi="Times New Roman" w:cs="Times New Roman"/>
          <w:sz w:val="28"/>
          <w:szCs w:val="28"/>
          <w:lang w:eastAsia="ru-RU"/>
        </w:rPr>
        <w:t>ежегодно участвуют в спортивных российских, областных, районных мероприятиях по</w:t>
      </w:r>
      <w:r w:rsidR="00321937" w:rsidRPr="00B31D5C">
        <w:rPr>
          <w:rFonts w:ascii="Times New Roman" w:eastAsia="Times New Roman" w:hAnsi="Times New Roman" w:cs="Times New Roman"/>
          <w:sz w:val="28"/>
          <w:szCs w:val="28"/>
          <w:lang w:eastAsia="ru-RU"/>
        </w:rPr>
        <w:t xml:space="preserve"> </w:t>
      </w:r>
      <w:r w:rsidRPr="00B31D5C">
        <w:rPr>
          <w:rFonts w:ascii="Times New Roman" w:eastAsia="Times New Roman" w:hAnsi="Times New Roman" w:cs="Times New Roman"/>
          <w:sz w:val="28"/>
          <w:szCs w:val="28"/>
          <w:lang w:eastAsia="ru-RU"/>
        </w:rPr>
        <w:t>различным видам спорта, как: футбол, городки, волейбол, баскетбол и др.</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Финансирование мероприятий в поселение идёт за счёт местного</w:t>
      </w:r>
      <w:r w:rsidR="00321937" w:rsidRPr="00B31D5C">
        <w:rPr>
          <w:rFonts w:ascii="Times New Roman" w:eastAsia="Times New Roman" w:hAnsi="Times New Roman" w:cs="Times New Roman"/>
          <w:sz w:val="28"/>
          <w:szCs w:val="28"/>
          <w:lang w:eastAsia="ru-RU"/>
        </w:rPr>
        <w:t xml:space="preserve"> </w:t>
      </w:r>
      <w:r w:rsidR="00D76979">
        <w:rPr>
          <w:rFonts w:ascii="Times New Roman" w:eastAsia="Times New Roman" w:hAnsi="Times New Roman" w:cs="Times New Roman"/>
          <w:sz w:val="28"/>
          <w:szCs w:val="28"/>
          <w:lang w:eastAsia="ru-RU"/>
        </w:rPr>
        <w:t xml:space="preserve">бюджета администрации, </w:t>
      </w:r>
      <w:r w:rsidRPr="00B31D5C">
        <w:rPr>
          <w:rFonts w:ascii="Times New Roman" w:eastAsia="Times New Roman" w:hAnsi="Times New Roman" w:cs="Times New Roman"/>
          <w:sz w:val="28"/>
          <w:szCs w:val="28"/>
          <w:lang w:eastAsia="ru-RU"/>
        </w:rPr>
        <w:t>АО «П</w:t>
      </w:r>
      <w:r w:rsidR="00B128D1" w:rsidRPr="00B31D5C">
        <w:rPr>
          <w:rFonts w:ascii="Times New Roman" w:eastAsia="Times New Roman" w:hAnsi="Times New Roman" w:cs="Times New Roman"/>
          <w:sz w:val="28"/>
          <w:szCs w:val="28"/>
          <w:lang w:eastAsia="ru-RU"/>
        </w:rPr>
        <w:t>З</w:t>
      </w:r>
      <w:r w:rsidRPr="00B31D5C">
        <w:rPr>
          <w:rFonts w:ascii="Times New Roman" w:eastAsia="Times New Roman" w:hAnsi="Times New Roman" w:cs="Times New Roman"/>
          <w:sz w:val="28"/>
          <w:szCs w:val="28"/>
          <w:lang w:eastAsia="ru-RU"/>
        </w:rPr>
        <w:t xml:space="preserve"> </w:t>
      </w:r>
      <w:r w:rsidR="00B128D1" w:rsidRPr="00B31D5C">
        <w:rPr>
          <w:rFonts w:ascii="Times New Roman" w:eastAsia="Times New Roman" w:hAnsi="Times New Roman" w:cs="Times New Roman"/>
          <w:sz w:val="28"/>
          <w:szCs w:val="28"/>
          <w:lang w:eastAsia="ru-RU"/>
        </w:rPr>
        <w:t>«</w:t>
      </w:r>
      <w:r w:rsidRPr="00B31D5C">
        <w:rPr>
          <w:rFonts w:ascii="Times New Roman" w:eastAsia="Times New Roman" w:hAnsi="Times New Roman" w:cs="Times New Roman"/>
          <w:sz w:val="28"/>
          <w:szCs w:val="28"/>
          <w:lang w:eastAsia="ru-RU"/>
        </w:rPr>
        <w:t>Первомайское», за счёт спонсорской помощи</w:t>
      </w:r>
      <w:r w:rsidR="00321937" w:rsidRPr="00B31D5C">
        <w:rPr>
          <w:rFonts w:ascii="Times New Roman" w:eastAsia="Times New Roman" w:hAnsi="Times New Roman" w:cs="Times New Roman"/>
          <w:sz w:val="28"/>
          <w:szCs w:val="28"/>
          <w:lang w:eastAsia="ru-RU"/>
        </w:rPr>
        <w:t xml:space="preserve"> </w:t>
      </w:r>
      <w:r w:rsidRPr="00B31D5C">
        <w:rPr>
          <w:rFonts w:ascii="Times New Roman" w:eastAsia="Times New Roman" w:hAnsi="Times New Roman" w:cs="Times New Roman"/>
          <w:sz w:val="28"/>
          <w:szCs w:val="28"/>
          <w:lang w:eastAsia="ru-RU"/>
        </w:rPr>
        <w:t>предпринимателей и других коммерческих организаций, находящихся на территории</w:t>
      </w:r>
      <w:r w:rsidR="00321937" w:rsidRPr="00B31D5C">
        <w:rPr>
          <w:rFonts w:ascii="Times New Roman" w:eastAsia="Times New Roman" w:hAnsi="Times New Roman" w:cs="Times New Roman"/>
          <w:sz w:val="28"/>
          <w:szCs w:val="28"/>
          <w:lang w:eastAsia="ru-RU"/>
        </w:rPr>
        <w:t xml:space="preserve"> </w:t>
      </w:r>
      <w:r w:rsidRPr="00B31D5C">
        <w:rPr>
          <w:rFonts w:ascii="Times New Roman" w:eastAsia="Times New Roman" w:hAnsi="Times New Roman" w:cs="Times New Roman"/>
          <w:sz w:val="28"/>
          <w:szCs w:val="28"/>
          <w:lang w:eastAsia="ru-RU"/>
        </w:rPr>
        <w:t>сельского поселения.</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В Новом крытом городошном корте нашего поселения ведутся занятия по</w:t>
      </w:r>
      <w:r w:rsidR="00B50454" w:rsidRPr="00B31D5C">
        <w:rPr>
          <w:rFonts w:ascii="Times New Roman" w:eastAsia="Times New Roman" w:hAnsi="Times New Roman" w:cs="Times New Roman"/>
          <w:sz w:val="28"/>
          <w:szCs w:val="28"/>
          <w:lang w:eastAsia="ru-RU"/>
        </w:rPr>
        <w:t xml:space="preserve"> </w:t>
      </w:r>
      <w:r w:rsidRPr="00B31D5C">
        <w:rPr>
          <w:rFonts w:ascii="Times New Roman" w:eastAsia="Times New Roman" w:hAnsi="Times New Roman" w:cs="Times New Roman"/>
          <w:sz w:val="28"/>
          <w:szCs w:val="28"/>
          <w:lang w:eastAsia="ru-RU"/>
        </w:rPr>
        <w:t>городошному спорту в разных возрастных категориях. Готовит спортсменов, тренер по</w:t>
      </w:r>
      <w:r w:rsidR="00B50454" w:rsidRPr="00B31D5C">
        <w:rPr>
          <w:rFonts w:ascii="Times New Roman" w:eastAsia="Times New Roman" w:hAnsi="Times New Roman" w:cs="Times New Roman"/>
          <w:sz w:val="28"/>
          <w:szCs w:val="28"/>
          <w:lang w:eastAsia="ru-RU"/>
        </w:rPr>
        <w:t xml:space="preserve">  </w:t>
      </w:r>
      <w:r w:rsidRPr="00B31D5C">
        <w:rPr>
          <w:rFonts w:ascii="Times New Roman" w:eastAsia="Times New Roman" w:hAnsi="Times New Roman" w:cs="Times New Roman"/>
          <w:sz w:val="28"/>
          <w:szCs w:val="28"/>
          <w:lang w:eastAsia="ru-RU"/>
        </w:rPr>
        <w:t>городошному спорту спортивной школы Приозерского р-на Ивашенюк Н</w:t>
      </w:r>
      <w:r w:rsidR="000D65C4">
        <w:rPr>
          <w:rFonts w:ascii="Times New Roman" w:eastAsia="Times New Roman" w:hAnsi="Times New Roman" w:cs="Times New Roman"/>
          <w:sz w:val="28"/>
          <w:szCs w:val="28"/>
          <w:lang w:eastAsia="ru-RU"/>
        </w:rPr>
        <w:t xml:space="preserve">аталья </w:t>
      </w:r>
      <w:r w:rsidRPr="00B31D5C">
        <w:rPr>
          <w:rFonts w:ascii="Times New Roman" w:eastAsia="Times New Roman" w:hAnsi="Times New Roman" w:cs="Times New Roman"/>
          <w:sz w:val="28"/>
          <w:szCs w:val="28"/>
          <w:lang w:eastAsia="ru-RU"/>
        </w:rPr>
        <w:t>Н</w:t>
      </w:r>
      <w:r w:rsidR="000D65C4">
        <w:rPr>
          <w:rFonts w:ascii="Times New Roman" w:eastAsia="Times New Roman" w:hAnsi="Times New Roman" w:cs="Times New Roman"/>
          <w:sz w:val="28"/>
          <w:szCs w:val="28"/>
          <w:lang w:eastAsia="ru-RU"/>
        </w:rPr>
        <w:t>иколаевна</w:t>
      </w:r>
      <w:r w:rsidRPr="00B31D5C">
        <w:rPr>
          <w:rFonts w:ascii="Times New Roman" w:eastAsia="Times New Roman" w:hAnsi="Times New Roman" w:cs="Times New Roman"/>
          <w:sz w:val="28"/>
          <w:szCs w:val="28"/>
          <w:lang w:eastAsia="ru-RU"/>
        </w:rPr>
        <w:t>. Многие её</w:t>
      </w:r>
      <w:r w:rsidR="00B50454" w:rsidRPr="00B31D5C">
        <w:rPr>
          <w:rFonts w:ascii="Times New Roman" w:eastAsia="Times New Roman" w:hAnsi="Times New Roman" w:cs="Times New Roman"/>
          <w:sz w:val="28"/>
          <w:szCs w:val="28"/>
          <w:lang w:eastAsia="ru-RU"/>
        </w:rPr>
        <w:t xml:space="preserve"> </w:t>
      </w:r>
      <w:r w:rsidRPr="00B31D5C">
        <w:rPr>
          <w:rFonts w:ascii="Times New Roman" w:eastAsia="Times New Roman" w:hAnsi="Times New Roman" w:cs="Times New Roman"/>
          <w:sz w:val="28"/>
          <w:szCs w:val="28"/>
          <w:lang w:eastAsia="ru-RU"/>
        </w:rPr>
        <w:t>спортсмены за 2019 год неоднократно становились призёрами Областных и районных</w:t>
      </w:r>
      <w:r w:rsidR="00B50454" w:rsidRPr="00B31D5C">
        <w:rPr>
          <w:rFonts w:ascii="Times New Roman" w:eastAsia="Times New Roman" w:hAnsi="Times New Roman" w:cs="Times New Roman"/>
          <w:sz w:val="28"/>
          <w:szCs w:val="28"/>
          <w:lang w:eastAsia="ru-RU"/>
        </w:rPr>
        <w:t xml:space="preserve"> </w:t>
      </w:r>
      <w:r w:rsidRPr="00B31D5C">
        <w:rPr>
          <w:rFonts w:ascii="Times New Roman" w:eastAsia="Times New Roman" w:hAnsi="Times New Roman" w:cs="Times New Roman"/>
          <w:sz w:val="28"/>
          <w:szCs w:val="28"/>
          <w:lang w:eastAsia="ru-RU"/>
        </w:rPr>
        <w:t>соревнований!</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Большой вклад в развитие спорта нашего поселения, вносит команда по</w:t>
      </w:r>
      <w:r w:rsidR="00B50454" w:rsidRPr="00B31D5C">
        <w:rPr>
          <w:rFonts w:ascii="Times New Roman" w:eastAsia="Times New Roman" w:hAnsi="Times New Roman" w:cs="Times New Roman"/>
          <w:sz w:val="28"/>
          <w:szCs w:val="28"/>
          <w:lang w:eastAsia="ru-RU"/>
        </w:rPr>
        <w:t xml:space="preserve"> </w:t>
      </w:r>
      <w:r w:rsidRPr="00B31D5C">
        <w:rPr>
          <w:rFonts w:ascii="Times New Roman" w:eastAsia="Times New Roman" w:hAnsi="Times New Roman" w:cs="Times New Roman"/>
          <w:sz w:val="28"/>
          <w:szCs w:val="28"/>
          <w:lang w:eastAsia="ru-RU"/>
        </w:rPr>
        <w:t>рукопашному бою «Тетрис» под руководством тренера – преподавателя Приозерской</w:t>
      </w:r>
      <w:r w:rsidR="00B50454" w:rsidRPr="00B31D5C">
        <w:rPr>
          <w:rFonts w:ascii="Times New Roman" w:eastAsia="Times New Roman" w:hAnsi="Times New Roman" w:cs="Times New Roman"/>
          <w:sz w:val="28"/>
          <w:szCs w:val="28"/>
          <w:lang w:eastAsia="ru-RU"/>
        </w:rPr>
        <w:t xml:space="preserve"> </w:t>
      </w:r>
      <w:r w:rsidRPr="00B31D5C">
        <w:rPr>
          <w:rFonts w:ascii="Times New Roman" w:eastAsia="Times New Roman" w:hAnsi="Times New Roman" w:cs="Times New Roman"/>
          <w:sz w:val="28"/>
          <w:szCs w:val="28"/>
          <w:lang w:eastAsia="ru-RU"/>
        </w:rPr>
        <w:t>ДЮСШ Глущенко В</w:t>
      </w:r>
      <w:r w:rsidR="000D65C4">
        <w:rPr>
          <w:rFonts w:ascii="Times New Roman" w:eastAsia="Times New Roman" w:hAnsi="Times New Roman" w:cs="Times New Roman"/>
          <w:sz w:val="28"/>
          <w:szCs w:val="28"/>
          <w:lang w:eastAsia="ru-RU"/>
        </w:rPr>
        <w:t xml:space="preserve">ладимир </w:t>
      </w:r>
      <w:r w:rsidRPr="00B31D5C">
        <w:rPr>
          <w:rFonts w:ascii="Times New Roman" w:eastAsia="Times New Roman" w:hAnsi="Times New Roman" w:cs="Times New Roman"/>
          <w:sz w:val="28"/>
          <w:szCs w:val="28"/>
          <w:lang w:eastAsia="ru-RU"/>
        </w:rPr>
        <w:t>Л</w:t>
      </w:r>
      <w:r w:rsidR="00DD54E1">
        <w:rPr>
          <w:rFonts w:ascii="Times New Roman" w:eastAsia="Times New Roman" w:hAnsi="Times New Roman" w:cs="Times New Roman"/>
          <w:sz w:val="28"/>
          <w:szCs w:val="28"/>
          <w:lang w:eastAsia="ru-RU"/>
        </w:rPr>
        <w:t>е</w:t>
      </w:r>
      <w:r w:rsidR="000D65C4">
        <w:rPr>
          <w:rFonts w:ascii="Times New Roman" w:eastAsia="Times New Roman" w:hAnsi="Times New Roman" w:cs="Times New Roman"/>
          <w:sz w:val="28"/>
          <w:szCs w:val="28"/>
          <w:lang w:eastAsia="ru-RU"/>
        </w:rPr>
        <w:t>онидович</w:t>
      </w:r>
      <w:r w:rsidRPr="00B31D5C">
        <w:rPr>
          <w:rFonts w:ascii="Times New Roman" w:eastAsia="Times New Roman" w:hAnsi="Times New Roman" w:cs="Times New Roman"/>
          <w:sz w:val="28"/>
          <w:szCs w:val="28"/>
          <w:lang w:eastAsia="ru-RU"/>
        </w:rPr>
        <w:t xml:space="preserve">, на протяжение всего </w:t>
      </w:r>
      <w:r w:rsidRPr="00B31D5C">
        <w:rPr>
          <w:rFonts w:ascii="Times New Roman" w:eastAsia="Times New Roman" w:hAnsi="Times New Roman" w:cs="Times New Roman"/>
          <w:sz w:val="28"/>
          <w:szCs w:val="28"/>
          <w:lang w:eastAsia="ru-RU"/>
        </w:rPr>
        <w:lastRenderedPageBreak/>
        <w:t>года становилось призёрами на Российских,</w:t>
      </w:r>
      <w:r w:rsidR="00B50454" w:rsidRPr="00B31D5C">
        <w:rPr>
          <w:rFonts w:ascii="Times New Roman" w:eastAsia="Times New Roman" w:hAnsi="Times New Roman" w:cs="Times New Roman"/>
          <w:sz w:val="28"/>
          <w:szCs w:val="28"/>
          <w:lang w:eastAsia="ru-RU"/>
        </w:rPr>
        <w:t xml:space="preserve"> </w:t>
      </w:r>
      <w:r w:rsidRPr="00B31D5C">
        <w:rPr>
          <w:rFonts w:ascii="Times New Roman" w:eastAsia="Times New Roman" w:hAnsi="Times New Roman" w:cs="Times New Roman"/>
          <w:sz w:val="28"/>
          <w:szCs w:val="28"/>
          <w:lang w:eastAsia="ru-RU"/>
        </w:rPr>
        <w:t>областных и районных соревнованиях.</w:t>
      </w:r>
    </w:p>
    <w:p w:rsidR="00971C77" w:rsidRPr="00B31D5C" w:rsidRDefault="00971C77"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Многие наши спортсмены поселения входят в состав сборных Приозерского</w:t>
      </w:r>
      <w:r w:rsidR="00B50454" w:rsidRPr="00B31D5C">
        <w:rPr>
          <w:rFonts w:ascii="Times New Roman" w:eastAsia="Times New Roman" w:hAnsi="Times New Roman" w:cs="Times New Roman"/>
          <w:sz w:val="28"/>
          <w:szCs w:val="28"/>
          <w:lang w:eastAsia="ru-RU"/>
        </w:rPr>
        <w:t xml:space="preserve"> </w:t>
      </w:r>
      <w:r w:rsidRPr="00B31D5C">
        <w:rPr>
          <w:rFonts w:ascii="Times New Roman" w:eastAsia="Times New Roman" w:hAnsi="Times New Roman" w:cs="Times New Roman"/>
          <w:sz w:val="28"/>
          <w:szCs w:val="28"/>
          <w:lang w:eastAsia="ru-RU"/>
        </w:rPr>
        <w:t>района, по разным видам спорта. Также несколько наших спортсменов имеют золотой</w:t>
      </w:r>
      <w:r w:rsidR="00B50454" w:rsidRPr="00B31D5C">
        <w:rPr>
          <w:rFonts w:ascii="Times New Roman" w:eastAsia="Times New Roman" w:hAnsi="Times New Roman" w:cs="Times New Roman"/>
          <w:sz w:val="28"/>
          <w:szCs w:val="28"/>
          <w:lang w:eastAsia="ru-RU"/>
        </w:rPr>
        <w:t xml:space="preserve"> </w:t>
      </w:r>
      <w:r w:rsidRPr="00B31D5C">
        <w:rPr>
          <w:rFonts w:ascii="Times New Roman" w:eastAsia="Times New Roman" w:hAnsi="Times New Roman" w:cs="Times New Roman"/>
          <w:sz w:val="28"/>
          <w:szCs w:val="28"/>
          <w:lang w:eastAsia="ru-RU"/>
        </w:rPr>
        <w:t>значок норм ГТО, разряды разных достижений!</w:t>
      </w:r>
    </w:p>
    <w:p w:rsidR="00F44D19" w:rsidRPr="00B31D5C" w:rsidRDefault="00F44D19" w:rsidP="001C69D5">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 xml:space="preserve">Депутатом Законодательного собрания Ивановым Сергеем Ивановичем было выделено </w:t>
      </w:r>
      <w:r w:rsidR="001C69D5" w:rsidRPr="00B31D5C">
        <w:rPr>
          <w:rFonts w:ascii="Times New Roman" w:eastAsia="Times New Roman" w:hAnsi="Times New Roman" w:cs="Times New Roman"/>
          <w:sz w:val="28"/>
          <w:szCs w:val="28"/>
          <w:lang w:eastAsia="ru-RU"/>
        </w:rPr>
        <w:t>273 900</w:t>
      </w:r>
      <w:r w:rsidRPr="00B31D5C">
        <w:rPr>
          <w:rFonts w:ascii="Times New Roman" w:eastAsia="Times New Roman" w:hAnsi="Times New Roman" w:cs="Times New Roman"/>
          <w:sz w:val="28"/>
          <w:szCs w:val="28"/>
          <w:lang w:eastAsia="ru-RU"/>
        </w:rPr>
        <w:t xml:space="preserve"> руб. клубному объединению на приобретение </w:t>
      </w:r>
      <w:r w:rsidR="001C69D5" w:rsidRPr="00B31D5C">
        <w:rPr>
          <w:rFonts w:ascii="Times New Roman" w:eastAsia="Times New Roman" w:hAnsi="Times New Roman" w:cs="Times New Roman"/>
          <w:sz w:val="28"/>
          <w:szCs w:val="28"/>
          <w:lang w:eastAsia="ru-RU"/>
        </w:rPr>
        <w:t>нового спортивного инвентаря</w:t>
      </w:r>
      <w:r w:rsidRPr="00B31D5C">
        <w:rPr>
          <w:rFonts w:ascii="Times New Roman" w:eastAsia="Times New Roman" w:hAnsi="Times New Roman" w:cs="Times New Roman"/>
          <w:sz w:val="28"/>
          <w:szCs w:val="28"/>
          <w:lang w:eastAsia="ru-RU"/>
        </w:rPr>
        <w:t xml:space="preserve">. </w:t>
      </w:r>
    </w:p>
    <w:p w:rsidR="00C2332F" w:rsidRPr="00B31D5C" w:rsidRDefault="00C2332F" w:rsidP="00C2332F">
      <w:pPr>
        <w:spacing w:after="0" w:line="240" w:lineRule="auto"/>
        <w:ind w:firstLine="709"/>
        <w:jc w:val="both"/>
        <w:rPr>
          <w:rFonts w:ascii="Times New Roman" w:eastAsia="Times New Roman" w:hAnsi="Times New Roman" w:cs="Times New Roman"/>
          <w:sz w:val="28"/>
          <w:szCs w:val="28"/>
          <w:lang w:eastAsia="ru-RU"/>
        </w:rPr>
      </w:pPr>
      <w:r w:rsidRPr="00B31D5C">
        <w:rPr>
          <w:rFonts w:ascii="Times New Roman" w:eastAsia="Times New Roman" w:hAnsi="Times New Roman" w:cs="Times New Roman"/>
          <w:sz w:val="28"/>
          <w:szCs w:val="28"/>
          <w:lang w:eastAsia="ru-RU"/>
        </w:rPr>
        <w:t>Самые значимые достижения наших спортсменов:</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7"/>
        <w:gridCol w:w="1985"/>
      </w:tblGrid>
      <w:tr w:rsidR="00C2332F" w:rsidRPr="00B31D5C" w:rsidTr="00C2332F">
        <w:tc>
          <w:tcPr>
            <w:tcW w:w="7797"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 xml:space="preserve">Лично-командный турнир «Борьба за пояс-5» по Грэпплингу в </w:t>
            </w:r>
            <w:r w:rsidRPr="00B31D5C">
              <w:rPr>
                <w:rFonts w:ascii="Times New Roman" w:hAnsi="Times New Roman" w:cs="Times New Roman"/>
                <w:sz w:val="28"/>
                <w:szCs w:val="28"/>
                <w:lang w:val="en-US"/>
              </w:rPr>
              <w:t>Gi</w:t>
            </w:r>
            <w:r w:rsidRPr="00B31D5C">
              <w:rPr>
                <w:rFonts w:ascii="Times New Roman" w:hAnsi="Times New Roman" w:cs="Times New Roman"/>
                <w:sz w:val="28"/>
                <w:szCs w:val="28"/>
              </w:rPr>
              <w:t>-</w:t>
            </w:r>
            <w:r w:rsidRPr="00B31D5C">
              <w:rPr>
                <w:rFonts w:ascii="Times New Roman" w:hAnsi="Times New Roman" w:cs="Times New Roman"/>
                <w:sz w:val="28"/>
                <w:szCs w:val="28"/>
                <w:lang w:val="en-US"/>
              </w:rPr>
              <w:t>NoGi</w:t>
            </w:r>
          </w:p>
        </w:tc>
        <w:tc>
          <w:tcPr>
            <w:tcW w:w="1985"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19-зол.м.</w:t>
            </w:r>
          </w:p>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30-сер.м.</w:t>
            </w:r>
          </w:p>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17-бр.м.</w:t>
            </w:r>
          </w:p>
        </w:tc>
      </w:tr>
      <w:tr w:rsidR="00C2332F" w:rsidRPr="00B31D5C" w:rsidTr="00C2332F">
        <w:trPr>
          <w:trHeight w:val="467"/>
        </w:trPr>
        <w:tc>
          <w:tcPr>
            <w:tcW w:w="7797"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Кубок «Боевого братства» по мини- футболу среди мужских команд</w:t>
            </w:r>
          </w:p>
        </w:tc>
        <w:tc>
          <w:tcPr>
            <w:tcW w:w="1985"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2</w:t>
            </w:r>
          </w:p>
        </w:tc>
      </w:tr>
      <w:tr w:rsidR="00C2332F" w:rsidRPr="00B31D5C" w:rsidTr="00C2332F">
        <w:trPr>
          <w:trHeight w:val="447"/>
        </w:trPr>
        <w:tc>
          <w:tcPr>
            <w:tcW w:w="7797"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«Рождественский Кубок» по мини – футболу,  среди мужских команд</w:t>
            </w:r>
          </w:p>
          <w:p w:rsidR="00C2332F" w:rsidRPr="00B31D5C" w:rsidRDefault="00C2332F" w:rsidP="00C2332F">
            <w:pPr>
              <w:spacing w:after="0" w:line="240" w:lineRule="auto"/>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3</w:t>
            </w:r>
          </w:p>
        </w:tc>
      </w:tr>
      <w:tr w:rsidR="00C2332F" w:rsidRPr="00B31D5C" w:rsidTr="00C2332F">
        <w:trPr>
          <w:trHeight w:val="447"/>
        </w:trPr>
        <w:tc>
          <w:tcPr>
            <w:tcW w:w="7797"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 xml:space="preserve">Открытый турнир «Зимняя радуга» по «Грэпплингу»  </w:t>
            </w:r>
          </w:p>
        </w:tc>
        <w:tc>
          <w:tcPr>
            <w:tcW w:w="1985"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rPr>
                <w:rFonts w:ascii="Times New Roman" w:hAnsi="Times New Roman" w:cs="Times New Roman"/>
                <w:b/>
                <w:sz w:val="28"/>
                <w:szCs w:val="28"/>
              </w:rPr>
            </w:pPr>
            <w:r w:rsidRPr="00B31D5C">
              <w:rPr>
                <w:rFonts w:ascii="Times New Roman" w:hAnsi="Times New Roman" w:cs="Times New Roman"/>
                <w:b/>
                <w:sz w:val="28"/>
                <w:szCs w:val="28"/>
              </w:rPr>
              <w:t xml:space="preserve">         1-ком.</w:t>
            </w:r>
          </w:p>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43 зол. м.</w:t>
            </w:r>
          </w:p>
        </w:tc>
      </w:tr>
      <w:tr w:rsidR="00C2332F" w:rsidRPr="00B31D5C" w:rsidTr="00C2332F">
        <w:trPr>
          <w:trHeight w:val="447"/>
        </w:trPr>
        <w:tc>
          <w:tcPr>
            <w:tcW w:w="7797"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 xml:space="preserve">Первенство Приозерского р-на, по мини-футболу, юноши 2005-2006 </w:t>
            </w:r>
          </w:p>
        </w:tc>
        <w:tc>
          <w:tcPr>
            <w:tcW w:w="1985"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3</w:t>
            </w:r>
          </w:p>
        </w:tc>
      </w:tr>
      <w:tr w:rsidR="00C2332F" w:rsidRPr="00B31D5C" w:rsidTr="00C2332F">
        <w:trPr>
          <w:trHeight w:val="447"/>
        </w:trPr>
        <w:tc>
          <w:tcPr>
            <w:tcW w:w="7797"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Первенство Ленинградской области по городошному спорту</w:t>
            </w:r>
          </w:p>
        </w:tc>
        <w:tc>
          <w:tcPr>
            <w:tcW w:w="1985"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rPr>
                <w:rFonts w:ascii="Times New Roman" w:hAnsi="Times New Roman" w:cs="Times New Roman"/>
                <w:b/>
                <w:sz w:val="28"/>
                <w:szCs w:val="28"/>
              </w:rPr>
            </w:pPr>
            <w:r w:rsidRPr="00B31D5C">
              <w:rPr>
                <w:rFonts w:ascii="Times New Roman" w:hAnsi="Times New Roman" w:cs="Times New Roman"/>
                <w:b/>
                <w:sz w:val="28"/>
                <w:szCs w:val="28"/>
              </w:rPr>
              <w:t>1-зол.м</w:t>
            </w:r>
          </w:p>
          <w:p w:rsidR="00C2332F" w:rsidRPr="00B31D5C" w:rsidRDefault="00C2332F" w:rsidP="00C2332F">
            <w:pPr>
              <w:spacing w:after="0" w:line="240" w:lineRule="auto"/>
              <w:rPr>
                <w:rFonts w:ascii="Times New Roman" w:hAnsi="Times New Roman" w:cs="Times New Roman"/>
                <w:b/>
                <w:sz w:val="28"/>
                <w:szCs w:val="28"/>
              </w:rPr>
            </w:pPr>
            <w:r w:rsidRPr="00B31D5C">
              <w:rPr>
                <w:rFonts w:ascii="Times New Roman" w:hAnsi="Times New Roman" w:cs="Times New Roman"/>
                <w:b/>
                <w:sz w:val="28"/>
                <w:szCs w:val="28"/>
              </w:rPr>
              <w:t>3-сер.м</w:t>
            </w:r>
          </w:p>
          <w:p w:rsidR="00C2332F" w:rsidRPr="00B31D5C" w:rsidRDefault="00C2332F" w:rsidP="00C2332F">
            <w:pPr>
              <w:spacing w:after="0" w:line="240" w:lineRule="auto"/>
              <w:rPr>
                <w:rFonts w:ascii="Times New Roman" w:hAnsi="Times New Roman" w:cs="Times New Roman"/>
                <w:b/>
                <w:sz w:val="28"/>
                <w:szCs w:val="28"/>
              </w:rPr>
            </w:pPr>
            <w:r w:rsidRPr="00B31D5C">
              <w:rPr>
                <w:rFonts w:ascii="Times New Roman" w:hAnsi="Times New Roman" w:cs="Times New Roman"/>
                <w:b/>
                <w:sz w:val="28"/>
                <w:szCs w:val="28"/>
              </w:rPr>
              <w:t>1-бр.м.</w:t>
            </w:r>
          </w:p>
        </w:tc>
      </w:tr>
      <w:tr w:rsidR="00C2332F" w:rsidRPr="00B31D5C" w:rsidTr="00C2332F">
        <w:trPr>
          <w:trHeight w:val="447"/>
        </w:trPr>
        <w:tc>
          <w:tcPr>
            <w:tcW w:w="7797"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Районный турнир «Кожаный мяч» по футболу, среди детских команд</w:t>
            </w:r>
          </w:p>
        </w:tc>
        <w:tc>
          <w:tcPr>
            <w:tcW w:w="1985"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1</w:t>
            </w:r>
          </w:p>
        </w:tc>
      </w:tr>
      <w:tr w:rsidR="00C2332F" w:rsidRPr="00B31D5C" w:rsidTr="00C2332F">
        <w:trPr>
          <w:trHeight w:val="447"/>
        </w:trPr>
        <w:tc>
          <w:tcPr>
            <w:tcW w:w="7797" w:type="dxa"/>
            <w:tcBorders>
              <w:top w:val="single" w:sz="4" w:space="0" w:color="auto"/>
              <w:left w:val="single" w:sz="4" w:space="0" w:color="auto"/>
              <w:bottom w:val="single" w:sz="4" w:space="0" w:color="auto"/>
              <w:right w:val="single" w:sz="4" w:space="0" w:color="auto"/>
            </w:tcBorders>
            <w:hideMark/>
          </w:tcPr>
          <w:p w:rsidR="00C2332F" w:rsidRPr="00B31D5C" w:rsidRDefault="00C2332F" w:rsidP="000D65C4">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Соревнования Приозерской СП «Корела» по городошному сп</w:t>
            </w:r>
            <w:r w:rsidR="000D65C4">
              <w:rPr>
                <w:rFonts w:ascii="Times New Roman" w:hAnsi="Times New Roman" w:cs="Times New Roman"/>
                <w:sz w:val="28"/>
                <w:szCs w:val="28"/>
              </w:rPr>
              <w:t>орту</w:t>
            </w:r>
          </w:p>
        </w:tc>
        <w:tc>
          <w:tcPr>
            <w:tcW w:w="1985"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3-зол.м</w:t>
            </w:r>
          </w:p>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3-сер.м</w:t>
            </w:r>
          </w:p>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1-бр.м</w:t>
            </w:r>
          </w:p>
        </w:tc>
      </w:tr>
      <w:tr w:rsidR="00C2332F" w:rsidRPr="00B31D5C" w:rsidTr="00C2332F">
        <w:trPr>
          <w:trHeight w:val="447"/>
        </w:trPr>
        <w:tc>
          <w:tcPr>
            <w:tcW w:w="7797"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 xml:space="preserve">Первенство Северо-Западного ФО по Грэпплингу в </w:t>
            </w:r>
            <w:r w:rsidRPr="00B31D5C">
              <w:rPr>
                <w:rFonts w:ascii="Times New Roman" w:hAnsi="Times New Roman" w:cs="Times New Roman"/>
                <w:sz w:val="28"/>
                <w:szCs w:val="28"/>
                <w:lang w:val="en-US"/>
              </w:rPr>
              <w:t>Gi</w:t>
            </w:r>
            <w:r w:rsidRPr="00B31D5C">
              <w:rPr>
                <w:rFonts w:ascii="Times New Roman" w:hAnsi="Times New Roman" w:cs="Times New Roman"/>
                <w:sz w:val="28"/>
                <w:szCs w:val="28"/>
              </w:rPr>
              <w:t xml:space="preserve"> и </w:t>
            </w:r>
            <w:r w:rsidRPr="00B31D5C">
              <w:rPr>
                <w:rFonts w:ascii="Times New Roman" w:hAnsi="Times New Roman" w:cs="Times New Roman"/>
                <w:sz w:val="28"/>
                <w:szCs w:val="28"/>
                <w:lang w:val="en-US"/>
              </w:rPr>
              <w:t>NoGi</w:t>
            </w:r>
          </w:p>
        </w:tc>
        <w:tc>
          <w:tcPr>
            <w:tcW w:w="1985"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1</w:t>
            </w:r>
          </w:p>
        </w:tc>
      </w:tr>
      <w:tr w:rsidR="00C2332F" w:rsidRPr="00B31D5C" w:rsidTr="00C2332F">
        <w:trPr>
          <w:trHeight w:val="592"/>
        </w:trPr>
        <w:tc>
          <w:tcPr>
            <w:tcW w:w="7797"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rPr>
                <w:rFonts w:ascii="Times New Roman" w:hAnsi="Times New Roman" w:cs="Times New Roman"/>
                <w:sz w:val="28"/>
                <w:szCs w:val="28"/>
              </w:rPr>
            </w:pPr>
            <w:r w:rsidRPr="00B31D5C">
              <w:rPr>
                <w:rFonts w:ascii="Times New Roman" w:hAnsi="Times New Roman" w:cs="Times New Roman"/>
                <w:sz w:val="28"/>
                <w:szCs w:val="28"/>
              </w:rPr>
              <w:t>Первенство Приозерского района по футболу, дети 2006 – 2007 гг.р.</w:t>
            </w:r>
          </w:p>
        </w:tc>
        <w:tc>
          <w:tcPr>
            <w:tcW w:w="1985"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1</w:t>
            </w:r>
          </w:p>
        </w:tc>
      </w:tr>
      <w:tr w:rsidR="00C2332F" w:rsidRPr="00B31D5C" w:rsidTr="00C2332F">
        <w:trPr>
          <w:trHeight w:val="531"/>
        </w:trPr>
        <w:tc>
          <w:tcPr>
            <w:tcW w:w="7797"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Первенство Приозерского района</w:t>
            </w:r>
          </w:p>
          <w:p w:rsidR="00C2332F" w:rsidRPr="00B31D5C" w:rsidRDefault="00C2332F" w:rsidP="00C2332F">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по футболу, юноши 2004–2005 гг.р.</w:t>
            </w:r>
          </w:p>
        </w:tc>
        <w:tc>
          <w:tcPr>
            <w:tcW w:w="1985"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2</w:t>
            </w:r>
          </w:p>
        </w:tc>
      </w:tr>
      <w:tr w:rsidR="00C2332F" w:rsidRPr="00B31D5C" w:rsidTr="00C2332F">
        <w:trPr>
          <w:trHeight w:val="531"/>
        </w:trPr>
        <w:tc>
          <w:tcPr>
            <w:tcW w:w="7797"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Открытый турнир по городошному спорту «Кубок Дня ВМФ РФ»</w:t>
            </w:r>
          </w:p>
        </w:tc>
        <w:tc>
          <w:tcPr>
            <w:tcW w:w="1985"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2</w:t>
            </w:r>
          </w:p>
        </w:tc>
      </w:tr>
      <w:tr w:rsidR="00C2332F" w:rsidRPr="00B31D5C" w:rsidTr="00C2332F">
        <w:trPr>
          <w:trHeight w:val="524"/>
        </w:trPr>
        <w:tc>
          <w:tcPr>
            <w:tcW w:w="7797"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Спартакиада ВФСК  ГТО, среди взрослого населения  Района</w:t>
            </w:r>
          </w:p>
        </w:tc>
        <w:tc>
          <w:tcPr>
            <w:tcW w:w="1985"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2 сереб.</w:t>
            </w:r>
          </w:p>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2 бронза</w:t>
            </w:r>
          </w:p>
        </w:tc>
      </w:tr>
      <w:tr w:rsidR="00C2332F" w:rsidRPr="00B31D5C" w:rsidTr="00C2332F">
        <w:trPr>
          <w:trHeight w:val="541"/>
        </w:trPr>
        <w:tc>
          <w:tcPr>
            <w:tcW w:w="7797"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Личное Первенство ЛО по городошному спорту</w:t>
            </w:r>
          </w:p>
        </w:tc>
        <w:tc>
          <w:tcPr>
            <w:tcW w:w="1985"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2-зол.м</w:t>
            </w:r>
          </w:p>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2-сер.м</w:t>
            </w:r>
          </w:p>
        </w:tc>
      </w:tr>
      <w:tr w:rsidR="00C2332F" w:rsidRPr="00B31D5C" w:rsidTr="00C2332F">
        <w:trPr>
          <w:trHeight w:val="521"/>
        </w:trPr>
        <w:tc>
          <w:tcPr>
            <w:tcW w:w="7797"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Кубок памяти Ю. Чиркова по футболу, среди мужских команд</w:t>
            </w:r>
          </w:p>
        </w:tc>
        <w:tc>
          <w:tcPr>
            <w:tcW w:w="1985"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3</w:t>
            </w:r>
          </w:p>
        </w:tc>
      </w:tr>
      <w:tr w:rsidR="00C2332F" w:rsidRPr="00B31D5C" w:rsidTr="00C2332F">
        <w:trPr>
          <w:trHeight w:val="556"/>
        </w:trPr>
        <w:tc>
          <w:tcPr>
            <w:tcW w:w="7797"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sz w:val="28"/>
                <w:szCs w:val="28"/>
              </w:rPr>
            </w:pPr>
            <w:r w:rsidRPr="00B31D5C">
              <w:rPr>
                <w:rFonts w:ascii="Times New Roman" w:hAnsi="Times New Roman" w:cs="Times New Roman"/>
                <w:sz w:val="28"/>
                <w:szCs w:val="28"/>
              </w:rPr>
              <w:t xml:space="preserve">Лично-командный турнир «Борьба за пояс-6» по Грэпплингу в </w:t>
            </w:r>
            <w:r w:rsidRPr="00B31D5C">
              <w:rPr>
                <w:rFonts w:ascii="Times New Roman" w:hAnsi="Times New Roman" w:cs="Times New Roman"/>
                <w:sz w:val="28"/>
                <w:szCs w:val="28"/>
                <w:lang w:val="en-US"/>
              </w:rPr>
              <w:t>Gi</w:t>
            </w:r>
            <w:r w:rsidRPr="00B31D5C">
              <w:rPr>
                <w:rFonts w:ascii="Times New Roman" w:hAnsi="Times New Roman" w:cs="Times New Roman"/>
                <w:sz w:val="28"/>
                <w:szCs w:val="28"/>
              </w:rPr>
              <w:t>-</w:t>
            </w:r>
            <w:r w:rsidRPr="00B31D5C">
              <w:rPr>
                <w:rFonts w:ascii="Times New Roman" w:hAnsi="Times New Roman" w:cs="Times New Roman"/>
                <w:sz w:val="28"/>
                <w:szCs w:val="28"/>
                <w:lang w:val="en-US"/>
              </w:rPr>
              <w:t>NoGi</w:t>
            </w:r>
          </w:p>
        </w:tc>
        <w:tc>
          <w:tcPr>
            <w:tcW w:w="1985"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25-зол.м</w:t>
            </w:r>
          </w:p>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18-сер.м</w:t>
            </w:r>
          </w:p>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lastRenderedPageBreak/>
              <w:t>15-бр.м</w:t>
            </w:r>
          </w:p>
        </w:tc>
      </w:tr>
      <w:tr w:rsidR="00C2332F" w:rsidRPr="00B31D5C" w:rsidTr="00C2332F">
        <w:trPr>
          <w:trHeight w:val="537"/>
        </w:trPr>
        <w:tc>
          <w:tcPr>
            <w:tcW w:w="7797"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ind w:left="765" w:hanging="765"/>
              <w:jc w:val="center"/>
              <w:rPr>
                <w:rFonts w:ascii="Times New Roman" w:hAnsi="Times New Roman" w:cs="Times New Roman"/>
                <w:sz w:val="28"/>
                <w:szCs w:val="28"/>
              </w:rPr>
            </w:pPr>
            <w:r w:rsidRPr="00B31D5C">
              <w:rPr>
                <w:rFonts w:ascii="Times New Roman" w:hAnsi="Times New Roman" w:cs="Times New Roman"/>
                <w:sz w:val="28"/>
                <w:szCs w:val="28"/>
              </w:rPr>
              <w:lastRenderedPageBreak/>
              <w:t>Межрегиональный турнир по городошному спорту</w:t>
            </w:r>
          </w:p>
        </w:tc>
        <w:tc>
          <w:tcPr>
            <w:tcW w:w="1985"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2-зол.м</w:t>
            </w:r>
          </w:p>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1-сер.м</w:t>
            </w:r>
          </w:p>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1-бр.м</w:t>
            </w:r>
          </w:p>
        </w:tc>
      </w:tr>
      <w:tr w:rsidR="00C2332F" w:rsidRPr="00B31D5C" w:rsidTr="00C2332F">
        <w:trPr>
          <w:trHeight w:val="537"/>
        </w:trPr>
        <w:tc>
          <w:tcPr>
            <w:tcW w:w="7797"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14 – я Спартакиада района</w:t>
            </w:r>
          </w:p>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(2 – группа) командное место</w:t>
            </w:r>
          </w:p>
        </w:tc>
        <w:tc>
          <w:tcPr>
            <w:tcW w:w="1985" w:type="dxa"/>
            <w:tcBorders>
              <w:top w:val="single" w:sz="4" w:space="0" w:color="auto"/>
              <w:left w:val="single" w:sz="4" w:space="0" w:color="auto"/>
              <w:bottom w:val="single" w:sz="4" w:space="0" w:color="auto"/>
              <w:right w:val="single" w:sz="4" w:space="0" w:color="auto"/>
            </w:tcBorders>
            <w:hideMark/>
          </w:tcPr>
          <w:p w:rsidR="00C2332F" w:rsidRPr="00B31D5C" w:rsidRDefault="00C2332F" w:rsidP="00C2332F">
            <w:pPr>
              <w:spacing w:after="0" w:line="240" w:lineRule="auto"/>
              <w:jc w:val="center"/>
              <w:rPr>
                <w:rFonts w:ascii="Times New Roman" w:hAnsi="Times New Roman" w:cs="Times New Roman"/>
                <w:b/>
                <w:sz w:val="28"/>
                <w:szCs w:val="28"/>
              </w:rPr>
            </w:pPr>
            <w:r w:rsidRPr="00B31D5C">
              <w:rPr>
                <w:rFonts w:ascii="Times New Roman" w:hAnsi="Times New Roman" w:cs="Times New Roman"/>
                <w:b/>
                <w:sz w:val="28"/>
                <w:szCs w:val="28"/>
              </w:rPr>
              <w:t>3</w:t>
            </w:r>
          </w:p>
        </w:tc>
      </w:tr>
    </w:tbl>
    <w:p w:rsidR="00917EC0" w:rsidRDefault="00917EC0" w:rsidP="00917E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Особо хочется отметить первое место в Первенстве Приозерского района по настольным спортивным играм народов мира среди инвалидов.</w:t>
      </w:r>
    </w:p>
    <w:p w:rsidR="00917EC0" w:rsidRPr="00917EC0" w:rsidRDefault="00917EC0" w:rsidP="00917EC0">
      <w:pPr>
        <w:spacing w:after="0" w:line="240" w:lineRule="auto"/>
        <w:ind w:firstLine="709"/>
        <w:jc w:val="both"/>
        <w:rPr>
          <w:rFonts w:ascii="Times New Roman" w:eastAsia="Calibri" w:hAnsi="Times New Roman" w:cs="Times New Roman"/>
          <w:sz w:val="28"/>
          <w:szCs w:val="28"/>
        </w:rPr>
      </w:pPr>
    </w:p>
    <w:p w:rsidR="001C69D5" w:rsidRPr="00B31D5C" w:rsidRDefault="001C69D5" w:rsidP="001C69D5">
      <w:pPr>
        <w:spacing w:after="0" w:line="240" w:lineRule="auto"/>
        <w:ind w:firstLine="709"/>
        <w:jc w:val="center"/>
        <w:rPr>
          <w:rFonts w:ascii="Times New Roman" w:eastAsia="Calibri" w:hAnsi="Times New Roman" w:cs="Times New Roman"/>
          <w:b/>
          <w:sz w:val="28"/>
          <w:szCs w:val="28"/>
        </w:rPr>
      </w:pPr>
      <w:r w:rsidRPr="00B31D5C">
        <w:rPr>
          <w:rFonts w:ascii="Times New Roman" w:eastAsia="Calibri" w:hAnsi="Times New Roman" w:cs="Times New Roman"/>
          <w:b/>
          <w:sz w:val="28"/>
          <w:szCs w:val="28"/>
        </w:rPr>
        <w:t xml:space="preserve">ЗАКЛЮЧЕНИЕ: </w:t>
      </w:r>
    </w:p>
    <w:p w:rsidR="001C69D5" w:rsidRPr="00B31D5C" w:rsidRDefault="001C69D5" w:rsidP="001C69D5">
      <w:pPr>
        <w:spacing w:after="0" w:line="240" w:lineRule="auto"/>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И в заключении хочется сказать за год  много сделано положительного, есть движение вперед, но еще многие вопросы требуют решения, в нашей работе конечно же есть упущения и недостатки. Все проблемы мы знаем и стараемся их решить. Самое главное, что есть системный подход и выбрано правильное направление. </w:t>
      </w:r>
    </w:p>
    <w:p w:rsidR="001C69D5" w:rsidRPr="00B31D5C" w:rsidRDefault="001C69D5" w:rsidP="001C69D5">
      <w:pPr>
        <w:spacing w:after="0" w:line="240" w:lineRule="auto"/>
        <w:ind w:firstLine="709"/>
        <w:jc w:val="both"/>
        <w:rPr>
          <w:rFonts w:ascii="Times New Roman" w:eastAsia="Calibri" w:hAnsi="Times New Roman" w:cs="Times New Roman"/>
          <w:sz w:val="28"/>
          <w:szCs w:val="28"/>
        </w:rPr>
      </w:pPr>
    </w:p>
    <w:p w:rsidR="001C69D5" w:rsidRPr="00B31D5C" w:rsidRDefault="00917EC0" w:rsidP="001C69D5">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Задачами поселения на 2020</w:t>
      </w:r>
      <w:r w:rsidR="001C69D5" w:rsidRPr="00B31D5C">
        <w:rPr>
          <w:rFonts w:ascii="Times New Roman" w:eastAsia="Calibri" w:hAnsi="Times New Roman" w:cs="Times New Roman"/>
          <w:b/>
          <w:sz w:val="28"/>
          <w:szCs w:val="28"/>
        </w:rPr>
        <w:t xml:space="preserve"> год являются:</w:t>
      </w:r>
    </w:p>
    <w:p w:rsidR="001C69D5" w:rsidRPr="00B31D5C" w:rsidRDefault="001C69D5" w:rsidP="001C69D5">
      <w:pPr>
        <w:numPr>
          <w:ilvl w:val="0"/>
          <w:numId w:val="1"/>
        </w:numPr>
        <w:spacing w:after="0" w:line="240" w:lineRule="auto"/>
        <w:ind w:left="0"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Сбалансировано распорядиться доходной и расходной частью бюджета МО</w:t>
      </w:r>
    </w:p>
    <w:p w:rsidR="001C69D5" w:rsidRPr="00B31D5C" w:rsidRDefault="001C69D5" w:rsidP="001C69D5">
      <w:pPr>
        <w:numPr>
          <w:ilvl w:val="0"/>
          <w:numId w:val="1"/>
        </w:numPr>
        <w:spacing w:after="0" w:line="240" w:lineRule="auto"/>
        <w:ind w:left="0"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Подготовка и подача заявок для участия в областных программах, в частности во вновь формируемую государственную программу Комплексное развитие сельских территорий – ремонт дома культуры и обустройство стадиона.</w:t>
      </w:r>
    </w:p>
    <w:p w:rsidR="001C69D5" w:rsidRPr="00B31D5C" w:rsidRDefault="001C69D5" w:rsidP="001C69D5">
      <w:pPr>
        <w:numPr>
          <w:ilvl w:val="0"/>
          <w:numId w:val="1"/>
        </w:numPr>
        <w:spacing w:after="0" w:line="240" w:lineRule="auto"/>
        <w:ind w:left="0"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Передать объекты   теплохозяйства по концессионному соглашению.</w:t>
      </w:r>
    </w:p>
    <w:p w:rsidR="001C69D5" w:rsidRPr="00B31D5C" w:rsidRDefault="001C69D5" w:rsidP="001C69D5">
      <w:pPr>
        <w:numPr>
          <w:ilvl w:val="0"/>
          <w:numId w:val="1"/>
        </w:numPr>
        <w:spacing w:after="0" w:line="240" w:lineRule="auto"/>
        <w:ind w:left="0"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Работы по благоустройству населенных пунктов.</w:t>
      </w:r>
    </w:p>
    <w:p w:rsidR="001C69D5" w:rsidRPr="00B31D5C" w:rsidRDefault="001C69D5" w:rsidP="001C69D5">
      <w:pPr>
        <w:numPr>
          <w:ilvl w:val="0"/>
          <w:numId w:val="1"/>
        </w:numPr>
        <w:spacing w:after="0" w:line="240" w:lineRule="auto"/>
        <w:ind w:left="0"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Ремонт внутрипоселковых дорог.</w:t>
      </w:r>
    </w:p>
    <w:p w:rsidR="001C69D5" w:rsidRPr="00B31D5C" w:rsidRDefault="001C69D5" w:rsidP="001C69D5">
      <w:pPr>
        <w:numPr>
          <w:ilvl w:val="0"/>
          <w:numId w:val="1"/>
        </w:numPr>
        <w:spacing w:after="0" w:line="240" w:lineRule="auto"/>
        <w:ind w:left="0"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Реконструкция уличного освещения.</w:t>
      </w:r>
    </w:p>
    <w:p w:rsidR="001C69D5" w:rsidRPr="00B31D5C" w:rsidRDefault="001C69D5" w:rsidP="001C69D5">
      <w:pPr>
        <w:numPr>
          <w:ilvl w:val="0"/>
          <w:numId w:val="1"/>
        </w:numPr>
        <w:spacing w:after="0" w:line="240" w:lineRule="auto"/>
        <w:ind w:left="0" w:firstLine="709"/>
        <w:jc w:val="both"/>
        <w:rPr>
          <w:rFonts w:ascii="Times New Roman" w:eastAsia="Calibri" w:hAnsi="Times New Roman" w:cs="Times New Roman"/>
          <w:sz w:val="28"/>
          <w:szCs w:val="28"/>
        </w:rPr>
      </w:pPr>
      <w:r w:rsidRPr="00B31D5C">
        <w:rPr>
          <w:rFonts w:ascii="Times New Roman" w:hAnsi="Times New Roman" w:cs="Times New Roman"/>
          <w:sz w:val="28"/>
          <w:szCs w:val="28"/>
        </w:rPr>
        <w:t>Завершение строительства Спортивно-оздоровительного комплекса с бассейном на 40 человек.</w:t>
      </w:r>
    </w:p>
    <w:p w:rsidR="001C69D5" w:rsidRPr="00B31D5C" w:rsidRDefault="001C69D5" w:rsidP="001C69D5">
      <w:pPr>
        <w:numPr>
          <w:ilvl w:val="0"/>
          <w:numId w:val="1"/>
        </w:numPr>
        <w:spacing w:after="0" w:line="240" w:lineRule="auto"/>
        <w:ind w:left="0" w:firstLine="709"/>
        <w:jc w:val="both"/>
        <w:rPr>
          <w:rFonts w:ascii="Times New Roman" w:hAnsi="Times New Roman" w:cs="Times New Roman"/>
          <w:sz w:val="28"/>
          <w:szCs w:val="28"/>
        </w:rPr>
      </w:pPr>
      <w:r w:rsidRPr="00B31D5C">
        <w:rPr>
          <w:rFonts w:ascii="Times New Roman" w:hAnsi="Times New Roman" w:cs="Times New Roman"/>
          <w:sz w:val="28"/>
          <w:szCs w:val="28"/>
        </w:rPr>
        <w:t>Работы по корректировке проектной документации внутрипоселкового газопровода в  пос.Соловьевка и получение положительного заключения ГАУ «Леноблэкспертиза».</w:t>
      </w:r>
    </w:p>
    <w:p w:rsidR="001C69D5" w:rsidRPr="00B31D5C" w:rsidRDefault="001C69D5" w:rsidP="001C69D5">
      <w:pPr>
        <w:numPr>
          <w:ilvl w:val="0"/>
          <w:numId w:val="1"/>
        </w:numPr>
        <w:spacing w:after="0" w:line="240" w:lineRule="auto"/>
        <w:ind w:left="0" w:firstLine="709"/>
        <w:jc w:val="both"/>
        <w:rPr>
          <w:rFonts w:ascii="Times New Roman" w:eastAsia="Calibri" w:hAnsi="Times New Roman" w:cs="Times New Roman"/>
          <w:sz w:val="28"/>
          <w:szCs w:val="28"/>
        </w:rPr>
      </w:pPr>
      <w:r w:rsidRPr="00B31D5C">
        <w:rPr>
          <w:rFonts w:ascii="Times New Roman" w:hAnsi="Times New Roman" w:cs="Times New Roman"/>
          <w:sz w:val="28"/>
          <w:szCs w:val="28"/>
        </w:rPr>
        <w:t>Продолжение работы по борьбе с борщевиком Сосновского (запланировано 74 га). Особое внимание хочется обратить, что данная работа достигает наибольшей эффективности только при совместном усилии сельхозпредприятий и собственников земельных участков.</w:t>
      </w:r>
    </w:p>
    <w:p w:rsidR="001C69D5" w:rsidRPr="00B31D5C" w:rsidRDefault="001C69D5" w:rsidP="001C69D5">
      <w:pPr>
        <w:numPr>
          <w:ilvl w:val="0"/>
          <w:numId w:val="1"/>
        </w:numPr>
        <w:spacing w:after="0" w:line="240" w:lineRule="auto"/>
        <w:ind w:left="0"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Выполнение работ по описанию местоположения границ населенных пунктов: п. ст. Отрадное, п. Мельничные</w:t>
      </w:r>
      <w:r w:rsidR="00917EC0">
        <w:rPr>
          <w:rFonts w:ascii="Times New Roman" w:eastAsia="Calibri" w:hAnsi="Times New Roman" w:cs="Times New Roman"/>
          <w:sz w:val="28"/>
          <w:szCs w:val="28"/>
        </w:rPr>
        <w:t xml:space="preserve"> ручьи</w:t>
      </w:r>
      <w:r w:rsidRPr="00B31D5C">
        <w:rPr>
          <w:rFonts w:ascii="Times New Roman" w:eastAsia="Calibri" w:hAnsi="Times New Roman" w:cs="Times New Roman"/>
          <w:sz w:val="28"/>
          <w:szCs w:val="28"/>
        </w:rPr>
        <w:t>, п. Цветково</w:t>
      </w:r>
    </w:p>
    <w:p w:rsidR="001C69D5" w:rsidRPr="00B31D5C" w:rsidRDefault="001C69D5" w:rsidP="001C69D5">
      <w:pPr>
        <w:numPr>
          <w:ilvl w:val="0"/>
          <w:numId w:val="1"/>
        </w:numPr>
        <w:spacing w:after="0" w:line="240" w:lineRule="auto"/>
        <w:ind w:left="0"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Реализация инициатив граждан по областным законам Ленинградской области.</w:t>
      </w:r>
    </w:p>
    <w:p w:rsidR="001C69D5" w:rsidRPr="00B31D5C" w:rsidRDefault="001C69D5" w:rsidP="001C69D5">
      <w:pPr>
        <w:spacing w:after="0" w:line="240" w:lineRule="auto"/>
        <w:ind w:firstLine="709"/>
        <w:jc w:val="both"/>
        <w:rPr>
          <w:rFonts w:ascii="Times New Roman" w:eastAsia="Calibri" w:hAnsi="Times New Roman" w:cs="Times New Roman"/>
          <w:sz w:val="28"/>
          <w:szCs w:val="28"/>
        </w:rPr>
      </w:pPr>
    </w:p>
    <w:p w:rsidR="0017709B" w:rsidRPr="0017709B" w:rsidRDefault="00F44D19" w:rsidP="0017709B">
      <w:pPr>
        <w:shd w:val="clear" w:color="auto" w:fill="FFFFFF"/>
        <w:spacing w:after="0"/>
        <w:ind w:firstLine="709"/>
        <w:jc w:val="both"/>
        <w:rPr>
          <w:rFonts w:ascii="Times New Roman" w:eastAsia="Calibri" w:hAnsi="Times New Roman" w:cs="Times New Roman"/>
          <w:sz w:val="28"/>
          <w:szCs w:val="28"/>
        </w:rPr>
      </w:pPr>
      <w:r w:rsidRPr="00B31D5C">
        <w:rPr>
          <w:rFonts w:ascii="Times New Roman" w:eastAsia="Calibri" w:hAnsi="Times New Roman" w:cs="Times New Roman"/>
          <w:sz w:val="28"/>
          <w:szCs w:val="28"/>
        </w:rPr>
        <w:t xml:space="preserve"> </w:t>
      </w:r>
      <w:r w:rsidR="0017709B" w:rsidRPr="0017709B">
        <w:rPr>
          <w:rFonts w:ascii="Times New Roman" w:eastAsia="Calibri" w:hAnsi="Times New Roman" w:cs="Times New Roman"/>
          <w:sz w:val="28"/>
          <w:szCs w:val="28"/>
        </w:rPr>
        <w:t xml:space="preserve"> Достичь всех поставленных задач мы сможем только совместными усилиями.</w:t>
      </w:r>
    </w:p>
    <w:p w:rsidR="0017709B" w:rsidRPr="0017709B" w:rsidRDefault="0017709B" w:rsidP="0017709B">
      <w:pPr>
        <w:spacing w:after="0" w:line="240" w:lineRule="auto"/>
        <w:ind w:firstLine="709"/>
        <w:jc w:val="both"/>
        <w:rPr>
          <w:rFonts w:ascii="Times New Roman" w:eastAsia="Calibri" w:hAnsi="Times New Roman" w:cs="Times New Roman"/>
          <w:sz w:val="28"/>
          <w:szCs w:val="28"/>
        </w:rPr>
      </w:pPr>
    </w:p>
    <w:p w:rsidR="0017709B" w:rsidRPr="0017709B" w:rsidRDefault="0017709B" w:rsidP="0017709B">
      <w:pPr>
        <w:spacing w:after="0" w:line="240" w:lineRule="auto"/>
        <w:ind w:firstLine="709"/>
        <w:jc w:val="both"/>
        <w:rPr>
          <w:rFonts w:ascii="Times New Roman" w:eastAsia="Calibri" w:hAnsi="Times New Roman" w:cs="Times New Roman"/>
          <w:sz w:val="28"/>
          <w:szCs w:val="28"/>
        </w:rPr>
      </w:pPr>
      <w:r w:rsidRPr="0017709B">
        <w:rPr>
          <w:rFonts w:ascii="Times New Roman" w:eastAsia="Calibri" w:hAnsi="Times New Roman" w:cs="Times New Roman"/>
          <w:sz w:val="28"/>
          <w:szCs w:val="28"/>
        </w:rPr>
        <w:lastRenderedPageBreak/>
        <w:t xml:space="preserve"> От имени нашего поселения благодарю Правительство Ленинградской области, особенно комитеты:</w:t>
      </w:r>
    </w:p>
    <w:p w:rsidR="0017709B" w:rsidRPr="0017709B" w:rsidRDefault="007E17DB" w:rsidP="0017709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7709B" w:rsidRPr="0017709B">
        <w:rPr>
          <w:rFonts w:ascii="Times New Roman" w:eastAsia="Calibri" w:hAnsi="Times New Roman" w:cs="Times New Roman"/>
          <w:sz w:val="28"/>
          <w:szCs w:val="28"/>
        </w:rPr>
        <w:t>по топливно – энергетическому комплексу,</w:t>
      </w:r>
    </w:p>
    <w:p w:rsidR="0017709B" w:rsidRPr="0017709B" w:rsidRDefault="007E17DB" w:rsidP="0017709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7709B" w:rsidRPr="0017709B">
        <w:rPr>
          <w:rFonts w:ascii="Times New Roman" w:eastAsia="Calibri" w:hAnsi="Times New Roman" w:cs="Times New Roman"/>
          <w:sz w:val="28"/>
          <w:szCs w:val="28"/>
        </w:rPr>
        <w:t>дорожному хозяйству и по местному самоуправлению.</w:t>
      </w:r>
    </w:p>
    <w:p w:rsidR="0017709B" w:rsidRPr="0017709B" w:rsidRDefault="0017709B" w:rsidP="0017709B">
      <w:pPr>
        <w:spacing w:after="0" w:line="240" w:lineRule="auto"/>
        <w:ind w:firstLine="709"/>
        <w:jc w:val="both"/>
        <w:rPr>
          <w:rFonts w:ascii="Times New Roman" w:eastAsia="Calibri" w:hAnsi="Times New Roman" w:cs="Times New Roman"/>
          <w:sz w:val="28"/>
          <w:szCs w:val="28"/>
        </w:rPr>
      </w:pPr>
      <w:r w:rsidRPr="0017709B">
        <w:rPr>
          <w:rFonts w:ascii="Times New Roman" w:eastAsia="Calibri" w:hAnsi="Times New Roman" w:cs="Times New Roman"/>
          <w:sz w:val="28"/>
          <w:szCs w:val="28"/>
        </w:rPr>
        <w:t>Благодарю администрацию Приозерского района и все отделы, которые помогают решать наши проблемы. Особая благодарность главе</w:t>
      </w:r>
      <w:r w:rsidR="007E17DB">
        <w:rPr>
          <w:rFonts w:ascii="Times New Roman" w:eastAsia="Calibri" w:hAnsi="Times New Roman" w:cs="Times New Roman"/>
          <w:sz w:val="28"/>
          <w:szCs w:val="28"/>
        </w:rPr>
        <w:t xml:space="preserve"> администрации</w:t>
      </w:r>
      <w:r w:rsidRPr="0017709B">
        <w:rPr>
          <w:rFonts w:ascii="Times New Roman" w:eastAsia="Calibri" w:hAnsi="Times New Roman" w:cs="Times New Roman"/>
          <w:sz w:val="28"/>
          <w:szCs w:val="28"/>
        </w:rPr>
        <w:t xml:space="preserve"> Приозерского района </w:t>
      </w:r>
      <w:r w:rsidR="007E17DB">
        <w:rPr>
          <w:rFonts w:ascii="Times New Roman" w:eastAsia="Calibri" w:hAnsi="Times New Roman" w:cs="Times New Roman"/>
          <w:sz w:val="28"/>
          <w:szCs w:val="28"/>
        </w:rPr>
        <w:t xml:space="preserve">Соклакову Александру Николаевичу, депутату законодательного собрания </w:t>
      </w:r>
      <w:r w:rsidRPr="0017709B">
        <w:rPr>
          <w:rFonts w:ascii="Times New Roman" w:eastAsia="Calibri" w:hAnsi="Times New Roman" w:cs="Times New Roman"/>
          <w:sz w:val="28"/>
          <w:szCs w:val="28"/>
        </w:rPr>
        <w:t>Потаповой Светлане Леонидовне.</w:t>
      </w:r>
    </w:p>
    <w:p w:rsidR="0017709B" w:rsidRPr="0017709B" w:rsidRDefault="0017709B" w:rsidP="0017709B">
      <w:pPr>
        <w:spacing w:after="0" w:line="240" w:lineRule="auto"/>
        <w:ind w:firstLine="709"/>
        <w:jc w:val="both"/>
        <w:rPr>
          <w:rFonts w:ascii="Times New Roman" w:eastAsia="Calibri" w:hAnsi="Times New Roman" w:cs="Times New Roman"/>
          <w:sz w:val="28"/>
          <w:szCs w:val="28"/>
        </w:rPr>
      </w:pPr>
      <w:r w:rsidRPr="0017709B">
        <w:rPr>
          <w:rFonts w:ascii="Times New Roman" w:eastAsia="Calibri" w:hAnsi="Times New Roman" w:cs="Times New Roman"/>
          <w:sz w:val="28"/>
          <w:szCs w:val="28"/>
        </w:rPr>
        <w:t>Спасибо руководителям предприятий</w:t>
      </w:r>
      <w:r w:rsidR="007E17DB">
        <w:rPr>
          <w:rFonts w:ascii="Times New Roman" w:eastAsia="Calibri" w:hAnsi="Times New Roman" w:cs="Times New Roman"/>
          <w:sz w:val="28"/>
          <w:szCs w:val="28"/>
        </w:rPr>
        <w:t xml:space="preserve"> АО «ПЗ «Первомайский», ИП Корзников</w:t>
      </w:r>
    </w:p>
    <w:p w:rsidR="0017709B" w:rsidRPr="0017709B" w:rsidRDefault="0017709B" w:rsidP="0017709B">
      <w:pPr>
        <w:spacing w:after="0" w:line="240" w:lineRule="auto"/>
        <w:ind w:firstLine="709"/>
        <w:jc w:val="both"/>
        <w:rPr>
          <w:rFonts w:ascii="Times New Roman" w:eastAsia="Calibri" w:hAnsi="Times New Roman" w:cs="Times New Roman"/>
          <w:sz w:val="28"/>
          <w:szCs w:val="28"/>
        </w:rPr>
      </w:pPr>
      <w:r w:rsidRPr="0017709B">
        <w:rPr>
          <w:rFonts w:ascii="Times New Roman" w:eastAsia="Calibri" w:hAnsi="Times New Roman" w:cs="Times New Roman"/>
          <w:sz w:val="28"/>
          <w:szCs w:val="28"/>
        </w:rPr>
        <w:t>Особая благодарность всем нашим предпринимателям за оказание спонсорской помощи в проведении праздников.</w:t>
      </w:r>
    </w:p>
    <w:p w:rsidR="0017709B" w:rsidRPr="0017709B" w:rsidRDefault="0017709B" w:rsidP="0017709B">
      <w:pPr>
        <w:spacing w:after="0" w:line="240" w:lineRule="auto"/>
        <w:ind w:firstLine="709"/>
        <w:jc w:val="both"/>
        <w:rPr>
          <w:rFonts w:ascii="Times New Roman" w:eastAsia="Calibri" w:hAnsi="Times New Roman" w:cs="Times New Roman"/>
          <w:sz w:val="28"/>
          <w:szCs w:val="28"/>
        </w:rPr>
      </w:pPr>
      <w:r w:rsidRPr="0017709B">
        <w:rPr>
          <w:rFonts w:ascii="Times New Roman" w:eastAsia="Calibri" w:hAnsi="Times New Roman" w:cs="Times New Roman"/>
          <w:sz w:val="28"/>
          <w:szCs w:val="28"/>
        </w:rPr>
        <w:t>Огромное спасибо нашим дворникам, цветоводам, жителям, которые стараются сохранить нашу красоту.</w:t>
      </w:r>
    </w:p>
    <w:p w:rsidR="007E17DB" w:rsidRDefault="0017709B" w:rsidP="0017709B">
      <w:pPr>
        <w:spacing w:after="0" w:line="240" w:lineRule="auto"/>
        <w:ind w:firstLine="709"/>
        <w:jc w:val="both"/>
        <w:rPr>
          <w:rFonts w:ascii="Times New Roman" w:eastAsia="Calibri" w:hAnsi="Times New Roman" w:cs="Times New Roman"/>
          <w:sz w:val="28"/>
          <w:szCs w:val="28"/>
        </w:rPr>
      </w:pPr>
      <w:r w:rsidRPr="0017709B">
        <w:rPr>
          <w:rFonts w:ascii="Times New Roman" w:eastAsia="Calibri" w:hAnsi="Times New Roman" w:cs="Times New Roman"/>
          <w:sz w:val="28"/>
          <w:szCs w:val="28"/>
        </w:rPr>
        <w:t>Еще хочу поблагодарить сотрудников администрации, которые на протяжении многих лет добросовестно исполняли свои обязанности</w:t>
      </w:r>
      <w:r w:rsidR="007E17DB">
        <w:rPr>
          <w:rFonts w:ascii="Times New Roman" w:eastAsia="Calibri" w:hAnsi="Times New Roman" w:cs="Times New Roman"/>
          <w:sz w:val="28"/>
          <w:szCs w:val="28"/>
        </w:rPr>
        <w:t>.</w:t>
      </w:r>
      <w:r w:rsidR="00917EC0">
        <w:rPr>
          <w:rFonts w:ascii="Times New Roman" w:eastAsia="Calibri" w:hAnsi="Times New Roman" w:cs="Times New Roman"/>
          <w:sz w:val="28"/>
          <w:szCs w:val="28"/>
        </w:rPr>
        <w:t xml:space="preserve"> </w:t>
      </w:r>
    </w:p>
    <w:p w:rsidR="00917EC0" w:rsidRDefault="00917EC0" w:rsidP="0017709B">
      <w:pPr>
        <w:spacing w:after="0" w:line="240" w:lineRule="auto"/>
        <w:ind w:firstLine="709"/>
        <w:jc w:val="both"/>
        <w:rPr>
          <w:rFonts w:ascii="Times New Roman" w:eastAsia="Calibri" w:hAnsi="Times New Roman" w:cs="Times New Roman"/>
          <w:sz w:val="28"/>
          <w:szCs w:val="28"/>
        </w:rPr>
      </w:pPr>
    </w:p>
    <w:p w:rsidR="007E17DB" w:rsidRPr="007E17DB" w:rsidRDefault="007E17DB" w:rsidP="007E17DB">
      <w:pPr>
        <w:spacing w:after="0" w:line="240" w:lineRule="auto"/>
        <w:ind w:firstLine="709"/>
        <w:jc w:val="both"/>
        <w:rPr>
          <w:rFonts w:ascii="Times New Roman" w:eastAsia="Calibri" w:hAnsi="Times New Roman" w:cs="Times New Roman"/>
          <w:sz w:val="28"/>
          <w:szCs w:val="28"/>
        </w:rPr>
      </w:pPr>
      <w:r w:rsidRPr="007E17DB">
        <w:rPr>
          <w:rFonts w:ascii="Times New Roman" w:eastAsia="Calibri" w:hAnsi="Times New Roman" w:cs="Times New Roman"/>
          <w:sz w:val="28"/>
          <w:szCs w:val="28"/>
        </w:rPr>
        <w:t>2020 год объявлен Годом памяти и славы в России и годом Победителей в Ленинградской области. Нам предстоит отмечать 75-летие Великой Победы и чествовать тех, кто победил тогда, в 1945-м и тех, кто потом своим огромным трудом возрождал страну, и, одновременно, это будет Год Победителей сегодняшнего дня, тех, кто добивается больших успехов и в труде, и в спорте, и в общественной работе, и во многих других сферах.</w:t>
      </w:r>
    </w:p>
    <w:p w:rsidR="007E17DB" w:rsidRPr="007E17DB" w:rsidRDefault="007E17DB" w:rsidP="007E17DB">
      <w:pPr>
        <w:spacing w:after="0" w:line="240" w:lineRule="auto"/>
        <w:ind w:firstLine="709"/>
        <w:jc w:val="both"/>
        <w:rPr>
          <w:rFonts w:ascii="Times New Roman" w:eastAsia="Calibri" w:hAnsi="Times New Roman" w:cs="Times New Roman"/>
          <w:sz w:val="28"/>
          <w:szCs w:val="28"/>
        </w:rPr>
      </w:pPr>
      <w:r w:rsidRPr="007E17DB">
        <w:rPr>
          <w:rFonts w:ascii="Times New Roman" w:eastAsia="Calibri" w:hAnsi="Times New Roman" w:cs="Times New Roman"/>
          <w:sz w:val="28"/>
          <w:szCs w:val="28"/>
        </w:rPr>
        <w:t>В единый день голосования 13 сентября приглашаем Вас принять участие в  очередных выбора Губернатора Ленинградской области.</w:t>
      </w:r>
    </w:p>
    <w:p w:rsidR="007E17DB" w:rsidRPr="007E17DB" w:rsidRDefault="007E17DB" w:rsidP="007E17DB">
      <w:pPr>
        <w:spacing w:after="0" w:line="240" w:lineRule="auto"/>
        <w:ind w:firstLine="709"/>
        <w:jc w:val="both"/>
        <w:rPr>
          <w:rFonts w:ascii="Times New Roman" w:eastAsia="Calibri" w:hAnsi="Times New Roman" w:cs="Times New Roman"/>
          <w:sz w:val="28"/>
          <w:szCs w:val="28"/>
        </w:rPr>
      </w:pPr>
      <w:r w:rsidRPr="007E17DB">
        <w:rPr>
          <w:rFonts w:ascii="Times New Roman" w:eastAsia="Calibri" w:hAnsi="Times New Roman" w:cs="Times New Roman"/>
          <w:sz w:val="28"/>
          <w:szCs w:val="28"/>
        </w:rPr>
        <w:t>22 апреля приглашаем всех принять участие в общенародном голосовании по поправкам в Конституцию. Приглашаем Вас на прийти и проголосовать.</w:t>
      </w:r>
    </w:p>
    <w:p w:rsidR="007E17DB" w:rsidRPr="00B31D5C" w:rsidRDefault="007E17DB" w:rsidP="007E17DB">
      <w:pPr>
        <w:spacing w:after="0" w:line="240" w:lineRule="auto"/>
        <w:ind w:firstLine="709"/>
        <w:jc w:val="both"/>
        <w:rPr>
          <w:rFonts w:ascii="Times New Roman" w:eastAsia="Calibri" w:hAnsi="Times New Roman" w:cs="Times New Roman"/>
          <w:sz w:val="28"/>
          <w:szCs w:val="28"/>
        </w:rPr>
      </w:pPr>
      <w:r w:rsidRPr="007E17DB">
        <w:rPr>
          <w:rFonts w:ascii="Times New Roman" w:eastAsia="Calibri" w:hAnsi="Times New Roman" w:cs="Times New Roman"/>
          <w:sz w:val="28"/>
          <w:szCs w:val="28"/>
        </w:rPr>
        <w:t>На этом доклад закончен. Спасибо за внимание. Прошу оценить работу администрации</w:t>
      </w:r>
    </w:p>
    <w:sectPr w:rsidR="007E17DB" w:rsidRPr="00B31D5C" w:rsidSect="00B31D5C">
      <w:footerReference w:type="default" r:id="rId8"/>
      <w:pgSz w:w="11906" w:h="16838"/>
      <w:pgMar w:top="1134" w:right="70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69B" w:rsidRDefault="00EE769B" w:rsidP="009F5EB4">
      <w:pPr>
        <w:spacing w:after="0" w:line="240" w:lineRule="auto"/>
      </w:pPr>
      <w:r>
        <w:separator/>
      </w:r>
    </w:p>
  </w:endnote>
  <w:endnote w:type="continuationSeparator" w:id="1">
    <w:p w:rsidR="00EE769B" w:rsidRDefault="00EE769B" w:rsidP="009F5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4774"/>
      <w:docPartObj>
        <w:docPartGallery w:val="Page Numbers (Bottom of Page)"/>
        <w:docPartUnique/>
      </w:docPartObj>
    </w:sdtPr>
    <w:sdtContent>
      <w:p w:rsidR="00D76979" w:rsidRDefault="00D76979">
        <w:pPr>
          <w:pStyle w:val="a8"/>
          <w:jc w:val="right"/>
        </w:pPr>
        <w:fldSimple w:instr=" PAGE   \* MERGEFORMAT ">
          <w:r w:rsidR="00917EC0">
            <w:rPr>
              <w:noProof/>
            </w:rPr>
            <w:t>17</w:t>
          </w:r>
        </w:fldSimple>
      </w:p>
    </w:sdtContent>
  </w:sdt>
  <w:p w:rsidR="00D76979" w:rsidRDefault="00D769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69B" w:rsidRDefault="00EE769B" w:rsidP="009F5EB4">
      <w:pPr>
        <w:spacing w:after="0" w:line="240" w:lineRule="auto"/>
      </w:pPr>
      <w:r>
        <w:separator/>
      </w:r>
    </w:p>
  </w:footnote>
  <w:footnote w:type="continuationSeparator" w:id="1">
    <w:p w:rsidR="00EE769B" w:rsidRDefault="00EE769B" w:rsidP="009F5E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F5611"/>
    <w:multiLevelType w:val="hybridMultilevel"/>
    <w:tmpl w:val="AB5EC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0A074C"/>
    <w:multiLevelType w:val="hybridMultilevel"/>
    <w:tmpl w:val="3774E5A0"/>
    <w:lvl w:ilvl="0" w:tplc="76DE92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4D1C7192"/>
    <w:multiLevelType w:val="hybridMultilevel"/>
    <w:tmpl w:val="5C242A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151BF9"/>
    <w:multiLevelType w:val="hybridMultilevel"/>
    <w:tmpl w:val="35D80F2C"/>
    <w:lvl w:ilvl="0" w:tplc="72328754">
      <w:start w:val="1"/>
      <w:numFmt w:val="decimal"/>
      <w:lvlText w:val="%1."/>
      <w:lvlJc w:val="left"/>
      <w:pPr>
        <w:ind w:left="1495" w:hanging="360"/>
      </w:pPr>
      <w:rPr>
        <w:rFonts w:hint="default"/>
        <w:color w:val="FF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2833DC"/>
    <w:multiLevelType w:val="hybridMultilevel"/>
    <w:tmpl w:val="7096CE18"/>
    <w:lvl w:ilvl="0" w:tplc="10FA86DA">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F76675"/>
    <w:multiLevelType w:val="hybridMultilevel"/>
    <w:tmpl w:val="C09A5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3357A0F"/>
    <w:multiLevelType w:val="multilevel"/>
    <w:tmpl w:val="2EB65B0E"/>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ascii="Calibri" w:eastAsia="Calibri" w:hAnsi="Calibri" w:hint="default"/>
        <w:sz w:val="22"/>
      </w:rPr>
    </w:lvl>
    <w:lvl w:ilvl="2">
      <w:start w:val="1"/>
      <w:numFmt w:val="decimal"/>
      <w:isLgl/>
      <w:lvlText w:val="%1.%2.%3"/>
      <w:lvlJc w:val="left"/>
      <w:pPr>
        <w:ind w:left="2148" w:hanging="720"/>
      </w:pPr>
      <w:rPr>
        <w:rFonts w:ascii="Calibri" w:eastAsia="Calibri" w:hAnsi="Calibri" w:hint="default"/>
        <w:sz w:val="22"/>
      </w:rPr>
    </w:lvl>
    <w:lvl w:ilvl="3">
      <w:start w:val="1"/>
      <w:numFmt w:val="decimal"/>
      <w:isLgl/>
      <w:lvlText w:val="%1.%2.%3.%4"/>
      <w:lvlJc w:val="left"/>
      <w:pPr>
        <w:ind w:left="2508" w:hanging="720"/>
      </w:pPr>
      <w:rPr>
        <w:rFonts w:ascii="Calibri" w:eastAsia="Calibri" w:hAnsi="Calibri" w:hint="default"/>
        <w:sz w:val="22"/>
      </w:rPr>
    </w:lvl>
    <w:lvl w:ilvl="4">
      <w:start w:val="1"/>
      <w:numFmt w:val="decimal"/>
      <w:isLgl/>
      <w:lvlText w:val="%1.%2.%3.%4.%5"/>
      <w:lvlJc w:val="left"/>
      <w:pPr>
        <w:ind w:left="3228" w:hanging="1080"/>
      </w:pPr>
      <w:rPr>
        <w:rFonts w:ascii="Calibri" w:eastAsia="Calibri" w:hAnsi="Calibri" w:hint="default"/>
        <w:sz w:val="22"/>
      </w:rPr>
    </w:lvl>
    <w:lvl w:ilvl="5">
      <w:start w:val="1"/>
      <w:numFmt w:val="decimal"/>
      <w:isLgl/>
      <w:lvlText w:val="%1.%2.%3.%4.%5.%6"/>
      <w:lvlJc w:val="left"/>
      <w:pPr>
        <w:ind w:left="3588" w:hanging="1080"/>
      </w:pPr>
      <w:rPr>
        <w:rFonts w:ascii="Calibri" w:eastAsia="Calibri" w:hAnsi="Calibri" w:hint="default"/>
        <w:sz w:val="22"/>
      </w:rPr>
    </w:lvl>
    <w:lvl w:ilvl="6">
      <w:start w:val="1"/>
      <w:numFmt w:val="decimal"/>
      <w:isLgl/>
      <w:lvlText w:val="%1.%2.%3.%4.%5.%6.%7"/>
      <w:lvlJc w:val="left"/>
      <w:pPr>
        <w:ind w:left="4308" w:hanging="1440"/>
      </w:pPr>
      <w:rPr>
        <w:rFonts w:ascii="Calibri" w:eastAsia="Calibri" w:hAnsi="Calibri" w:hint="default"/>
        <w:sz w:val="22"/>
      </w:rPr>
    </w:lvl>
    <w:lvl w:ilvl="7">
      <w:start w:val="1"/>
      <w:numFmt w:val="decimal"/>
      <w:isLgl/>
      <w:lvlText w:val="%1.%2.%3.%4.%5.%6.%7.%8"/>
      <w:lvlJc w:val="left"/>
      <w:pPr>
        <w:ind w:left="4668" w:hanging="1440"/>
      </w:pPr>
      <w:rPr>
        <w:rFonts w:ascii="Calibri" w:eastAsia="Calibri" w:hAnsi="Calibri" w:hint="default"/>
        <w:sz w:val="22"/>
      </w:rPr>
    </w:lvl>
    <w:lvl w:ilvl="8">
      <w:start w:val="1"/>
      <w:numFmt w:val="decimal"/>
      <w:isLgl/>
      <w:lvlText w:val="%1.%2.%3.%4.%5.%6.%7.%8.%9"/>
      <w:lvlJc w:val="left"/>
      <w:pPr>
        <w:ind w:left="5388" w:hanging="1800"/>
      </w:pPr>
      <w:rPr>
        <w:rFonts w:ascii="Calibri" w:eastAsia="Calibri" w:hAnsi="Calibri" w:hint="default"/>
        <w:sz w:val="22"/>
      </w:rPr>
    </w:lvl>
  </w:abstractNum>
  <w:abstractNum w:abstractNumId="7">
    <w:nsid w:val="7EAE3EF2"/>
    <w:multiLevelType w:val="hybridMultilevel"/>
    <w:tmpl w:val="81566644"/>
    <w:lvl w:ilvl="0" w:tplc="0419000F">
      <w:start w:val="1"/>
      <w:numFmt w:val="decimal"/>
      <w:lvlText w:val="%1."/>
      <w:lvlJc w:val="left"/>
      <w:pPr>
        <w:ind w:left="720" w:hanging="360"/>
      </w:pPr>
      <w:rPr>
        <w:rFonts w:hint="default"/>
      </w:rPr>
    </w:lvl>
    <w:lvl w:ilvl="1" w:tplc="A2901588">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23C8F"/>
    <w:rsid w:val="000047AD"/>
    <w:rsid w:val="0000616B"/>
    <w:rsid w:val="000310CE"/>
    <w:rsid w:val="000533CB"/>
    <w:rsid w:val="00087098"/>
    <w:rsid w:val="000917E0"/>
    <w:rsid w:val="00095725"/>
    <w:rsid w:val="000D65C4"/>
    <w:rsid w:val="000D780E"/>
    <w:rsid w:val="000F62F7"/>
    <w:rsid w:val="00100E9D"/>
    <w:rsid w:val="00104A33"/>
    <w:rsid w:val="0011294D"/>
    <w:rsid w:val="00112AC5"/>
    <w:rsid w:val="00121DD2"/>
    <w:rsid w:val="00123B3A"/>
    <w:rsid w:val="00123C8F"/>
    <w:rsid w:val="00132DE3"/>
    <w:rsid w:val="00137CED"/>
    <w:rsid w:val="0016425B"/>
    <w:rsid w:val="00176633"/>
    <w:rsid w:val="0017709B"/>
    <w:rsid w:val="001914C4"/>
    <w:rsid w:val="001919AF"/>
    <w:rsid w:val="001A5C38"/>
    <w:rsid w:val="001B5E0C"/>
    <w:rsid w:val="001C2713"/>
    <w:rsid w:val="001C69D5"/>
    <w:rsid w:val="001D35C0"/>
    <w:rsid w:val="00235104"/>
    <w:rsid w:val="00246590"/>
    <w:rsid w:val="00255FE8"/>
    <w:rsid w:val="0026399C"/>
    <w:rsid w:val="00266CB6"/>
    <w:rsid w:val="00285A49"/>
    <w:rsid w:val="002B7478"/>
    <w:rsid w:val="00301D4F"/>
    <w:rsid w:val="00321937"/>
    <w:rsid w:val="00322214"/>
    <w:rsid w:val="00327B7B"/>
    <w:rsid w:val="00334B24"/>
    <w:rsid w:val="0035366E"/>
    <w:rsid w:val="00362CB2"/>
    <w:rsid w:val="00363737"/>
    <w:rsid w:val="00366A00"/>
    <w:rsid w:val="0037204A"/>
    <w:rsid w:val="003E0B09"/>
    <w:rsid w:val="003E168B"/>
    <w:rsid w:val="003E3196"/>
    <w:rsid w:val="003F18CA"/>
    <w:rsid w:val="00402899"/>
    <w:rsid w:val="00413567"/>
    <w:rsid w:val="004165A3"/>
    <w:rsid w:val="004272A7"/>
    <w:rsid w:val="00455C6E"/>
    <w:rsid w:val="00466D2F"/>
    <w:rsid w:val="00475828"/>
    <w:rsid w:val="004851E5"/>
    <w:rsid w:val="004C16D5"/>
    <w:rsid w:val="004C7970"/>
    <w:rsid w:val="004F4EAA"/>
    <w:rsid w:val="005007F3"/>
    <w:rsid w:val="00546FBC"/>
    <w:rsid w:val="00571FB5"/>
    <w:rsid w:val="00597663"/>
    <w:rsid w:val="005A40CC"/>
    <w:rsid w:val="005A4131"/>
    <w:rsid w:val="005B77AB"/>
    <w:rsid w:val="005C0756"/>
    <w:rsid w:val="005C3580"/>
    <w:rsid w:val="005C50DA"/>
    <w:rsid w:val="00606FF5"/>
    <w:rsid w:val="00615F6B"/>
    <w:rsid w:val="00625EE4"/>
    <w:rsid w:val="0063646D"/>
    <w:rsid w:val="00660F45"/>
    <w:rsid w:val="006A49E9"/>
    <w:rsid w:val="006C280C"/>
    <w:rsid w:val="006D7A90"/>
    <w:rsid w:val="00723286"/>
    <w:rsid w:val="00784D43"/>
    <w:rsid w:val="0079616C"/>
    <w:rsid w:val="00796F20"/>
    <w:rsid w:val="007A7FF6"/>
    <w:rsid w:val="007C4827"/>
    <w:rsid w:val="007E17DB"/>
    <w:rsid w:val="007E534A"/>
    <w:rsid w:val="007F42C8"/>
    <w:rsid w:val="007F48DF"/>
    <w:rsid w:val="007F6F2D"/>
    <w:rsid w:val="0083354F"/>
    <w:rsid w:val="00843F48"/>
    <w:rsid w:val="0085559D"/>
    <w:rsid w:val="00866AFA"/>
    <w:rsid w:val="00882FC3"/>
    <w:rsid w:val="008A0834"/>
    <w:rsid w:val="008C046D"/>
    <w:rsid w:val="008C40C2"/>
    <w:rsid w:val="00911120"/>
    <w:rsid w:val="00917DEA"/>
    <w:rsid w:val="00917EC0"/>
    <w:rsid w:val="00935DA0"/>
    <w:rsid w:val="00943729"/>
    <w:rsid w:val="00955A58"/>
    <w:rsid w:val="00966349"/>
    <w:rsid w:val="009675CB"/>
    <w:rsid w:val="00971C77"/>
    <w:rsid w:val="00981B38"/>
    <w:rsid w:val="0099282F"/>
    <w:rsid w:val="009A19E8"/>
    <w:rsid w:val="009A238F"/>
    <w:rsid w:val="009A50AD"/>
    <w:rsid w:val="009B7F58"/>
    <w:rsid w:val="009C39EC"/>
    <w:rsid w:val="009E3050"/>
    <w:rsid w:val="009F0436"/>
    <w:rsid w:val="009F0841"/>
    <w:rsid w:val="009F3D1C"/>
    <w:rsid w:val="009F5EB4"/>
    <w:rsid w:val="009F6825"/>
    <w:rsid w:val="00A00A1F"/>
    <w:rsid w:val="00A14506"/>
    <w:rsid w:val="00A60533"/>
    <w:rsid w:val="00A82C9A"/>
    <w:rsid w:val="00AC07DA"/>
    <w:rsid w:val="00AD2B98"/>
    <w:rsid w:val="00AE1D56"/>
    <w:rsid w:val="00AE5B14"/>
    <w:rsid w:val="00AF1A4A"/>
    <w:rsid w:val="00AF1F2E"/>
    <w:rsid w:val="00AF6B11"/>
    <w:rsid w:val="00B0498F"/>
    <w:rsid w:val="00B1237A"/>
    <w:rsid w:val="00B128D1"/>
    <w:rsid w:val="00B1453A"/>
    <w:rsid w:val="00B31D5C"/>
    <w:rsid w:val="00B36D67"/>
    <w:rsid w:val="00B50454"/>
    <w:rsid w:val="00B63A54"/>
    <w:rsid w:val="00B647DA"/>
    <w:rsid w:val="00B73BC8"/>
    <w:rsid w:val="00B869A8"/>
    <w:rsid w:val="00B869E7"/>
    <w:rsid w:val="00BF6252"/>
    <w:rsid w:val="00C0194A"/>
    <w:rsid w:val="00C02970"/>
    <w:rsid w:val="00C110C8"/>
    <w:rsid w:val="00C2332F"/>
    <w:rsid w:val="00C26392"/>
    <w:rsid w:val="00C3113C"/>
    <w:rsid w:val="00C35FFA"/>
    <w:rsid w:val="00C45167"/>
    <w:rsid w:val="00C97C1A"/>
    <w:rsid w:val="00CA5090"/>
    <w:rsid w:val="00D20334"/>
    <w:rsid w:val="00D529AA"/>
    <w:rsid w:val="00D7247D"/>
    <w:rsid w:val="00D76979"/>
    <w:rsid w:val="00D834BB"/>
    <w:rsid w:val="00D92825"/>
    <w:rsid w:val="00DD54E1"/>
    <w:rsid w:val="00DE31B3"/>
    <w:rsid w:val="00DF7FB1"/>
    <w:rsid w:val="00E811C6"/>
    <w:rsid w:val="00E8348E"/>
    <w:rsid w:val="00E907FB"/>
    <w:rsid w:val="00EB072B"/>
    <w:rsid w:val="00ED1096"/>
    <w:rsid w:val="00EE3B44"/>
    <w:rsid w:val="00EE5D68"/>
    <w:rsid w:val="00EE769B"/>
    <w:rsid w:val="00F01ADD"/>
    <w:rsid w:val="00F10A4B"/>
    <w:rsid w:val="00F44D19"/>
    <w:rsid w:val="00F53633"/>
    <w:rsid w:val="00F55695"/>
    <w:rsid w:val="00F83A55"/>
    <w:rsid w:val="00F947AB"/>
    <w:rsid w:val="00FF0A4E"/>
    <w:rsid w:val="00FF217B"/>
    <w:rsid w:val="00FF3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4F"/>
  </w:style>
  <w:style w:type="paragraph" w:styleId="1">
    <w:name w:val="heading 1"/>
    <w:basedOn w:val="a"/>
    <w:next w:val="a"/>
    <w:link w:val="10"/>
    <w:qFormat/>
    <w:rsid w:val="0085559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F44D19"/>
    <w:pPr>
      <w:keepNext/>
      <w:spacing w:before="240" w:after="60"/>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1766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23C8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Название Знак"/>
    <w:basedOn w:val="a0"/>
    <w:link w:val="a3"/>
    <w:rsid w:val="00123C8F"/>
    <w:rPr>
      <w:rFonts w:ascii="Times New Roman" w:eastAsia="Times New Roman" w:hAnsi="Times New Roman" w:cs="Times New Roman"/>
      <w:b/>
      <w:sz w:val="28"/>
      <w:szCs w:val="20"/>
      <w:lang w:eastAsia="ar-SA"/>
    </w:rPr>
  </w:style>
  <w:style w:type="paragraph" w:styleId="a5">
    <w:name w:val="No Spacing"/>
    <w:uiPriority w:val="1"/>
    <w:qFormat/>
    <w:rsid w:val="00123C8F"/>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nhideWhenUsed/>
    <w:rsid w:val="009F5EB4"/>
    <w:pPr>
      <w:tabs>
        <w:tab w:val="center" w:pos="4677"/>
        <w:tab w:val="right" w:pos="9355"/>
      </w:tabs>
      <w:spacing w:after="0" w:line="240" w:lineRule="auto"/>
    </w:pPr>
  </w:style>
  <w:style w:type="character" w:customStyle="1" w:styleId="a7">
    <w:name w:val="Верхний колонтитул Знак"/>
    <w:basedOn w:val="a0"/>
    <w:link w:val="a6"/>
    <w:rsid w:val="009F5EB4"/>
  </w:style>
  <w:style w:type="paragraph" w:styleId="a8">
    <w:name w:val="footer"/>
    <w:basedOn w:val="a"/>
    <w:link w:val="a9"/>
    <w:unhideWhenUsed/>
    <w:rsid w:val="009F5EB4"/>
    <w:pPr>
      <w:tabs>
        <w:tab w:val="center" w:pos="4677"/>
        <w:tab w:val="right" w:pos="9355"/>
      </w:tabs>
      <w:spacing w:after="0" w:line="240" w:lineRule="auto"/>
    </w:pPr>
  </w:style>
  <w:style w:type="character" w:customStyle="1" w:styleId="a9">
    <w:name w:val="Нижний колонтитул Знак"/>
    <w:basedOn w:val="a0"/>
    <w:link w:val="a8"/>
    <w:rsid w:val="009F5EB4"/>
  </w:style>
  <w:style w:type="paragraph" w:styleId="aa">
    <w:name w:val="Balloon Text"/>
    <w:basedOn w:val="a"/>
    <w:link w:val="ab"/>
    <w:unhideWhenUsed/>
    <w:rsid w:val="00095725"/>
    <w:pPr>
      <w:spacing w:after="0" w:line="240" w:lineRule="auto"/>
    </w:pPr>
    <w:rPr>
      <w:rFonts w:ascii="Tahoma" w:hAnsi="Tahoma" w:cs="Tahoma"/>
      <w:sz w:val="16"/>
      <w:szCs w:val="16"/>
    </w:rPr>
  </w:style>
  <w:style w:type="character" w:customStyle="1" w:styleId="ab">
    <w:name w:val="Текст выноски Знак"/>
    <w:basedOn w:val="a0"/>
    <w:link w:val="aa"/>
    <w:rsid w:val="00095725"/>
    <w:rPr>
      <w:rFonts w:ascii="Tahoma" w:hAnsi="Tahoma" w:cs="Tahoma"/>
      <w:sz w:val="16"/>
      <w:szCs w:val="16"/>
    </w:rPr>
  </w:style>
  <w:style w:type="character" w:customStyle="1" w:styleId="10">
    <w:name w:val="Заголовок 1 Знак"/>
    <w:basedOn w:val="a0"/>
    <w:link w:val="1"/>
    <w:rsid w:val="0085559D"/>
    <w:rPr>
      <w:rFonts w:ascii="Cambria" w:eastAsia="Times New Roman" w:hAnsi="Cambria" w:cs="Times New Roman"/>
      <w:b/>
      <w:bCs/>
      <w:kern w:val="32"/>
      <w:sz w:val="32"/>
      <w:szCs w:val="32"/>
    </w:rPr>
  </w:style>
  <w:style w:type="paragraph" w:styleId="ac">
    <w:name w:val="Normal (Web)"/>
    <w:basedOn w:val="a"/>
    <w:uiPriority w:val="99"/>
    <w:unhideWhenUsed/>
    <w:rsid w:val="00855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85559D"/>
    <w:rPr>
      <w:i/>
      <w:iCs/>
    </w:rPr>
  </w:style>
  <w:style w:type="character" w:styleId="ae">
    <w:name w:val="Strong"/>
    <w:uiPriority w:val="22"/>
    <w:qFormat/>
    <w:rsid w:val="0085559D"/>
    <w:rPr>
      <w:b/>
      <w:bCs/>
    </w:rPr>
  </w:style>
  <w:style w:type="table" w:styleId="af">
    <w:name w:val="Table Grid"/>
    <w:basedOn w:val="a1"/>
    <w:rsid w:val="008555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44D19"/>
    <w:rPr>
      <w:rFonts w:ascii="Cambria" w:eastAsia="Times New Roman" w:hAnsi="Cambria" w:cs="Times New Roman"/>
      <w:b/>
      <w:bCs/>
      <w:i/>
      <w:iCs/>
      <w:sz w:val="28"/>
      <w:szCs w:val="28"/>
    </w:rPr>
  </w:style>
  <w:style w:type="numbering" w:customStyle="1" w:styleId="11">
    <w:name w:val="Нет списка1"/>
    <w:next w:val="a2"/>
    <w:semiHidden/>
    <w:rsid w:val="00F44D19"/>
  </w:style>
  <w:style w:type="table" w:customStyle="1" w:styleId="12">
    <w:name w:val="Сетка таблицы1"/>
    <w:basedOn w:val="a1"/>
    <w:next w:val="af"/>
    <w:uiPriority w:val="59"/>
    <w:rsid w:val="00F44D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rsid w:val="003E3196"/>
    <w:pPr>
      <w:suppressAutoHyphens/>
      <w:spacing w:after="0" w:line="360" w:lineRule="auto"/>
      <w:ind w:firstLine="720"/>
      <w:jc w:val="both"/>
    </w:pPr>
    <w:rPr>
      <w:rFonts w:ascii="Times New Roman" w:eastAsiaTheme="minorEastAsia" w:hAnsi="Times New Roman" w:cs="Times New Roman"/>
      <w:sz w:val="28"/>
      <w:szCs w:val="28"/>
      <w:lang w:eastAsia="ar-SA"/>
    </w:rPr>
  </w:style>
  <w:style w:type="character" w:customStyle="1" w:styleId="af1">
    <w:name w:val="Основной текст с отступом Знак"/>
    <w:basedOn w:val="a0"/>
    <w:link w:val="af0"/>
    <w:uiPriority w:val="99"/>
    <w:rsid w:val="003E3196"/>
    <w:rPr>
      <w:rFonts w:ascii="Times New Roman" w:eastAsiaTheme="minorEastAsia" w:hAnsi="Times New Roman" w:cs="Times New Roman"/>
      <w:sz w:val="28"/>
      <w:szCs w:val="28"/>
      <w:lang w:eastAsia="ar-SA"/>
    </w:rPr>
  </w:style>
  <w:style w:type="paragraph" w:styleId="af2">
    <w:name w:val="List Paragraph"/>
    <w:basedOn w:val="a"/>
    <w:uiPriority w:val="34"/>
    <w:qFormat/>
    <w:rsid w:val="00D529AA"/>
    <w:pPr>
      <w:suppressAutoHyphens/>
      <w:spacing w:after="0" w:line="240" w:lineRule="auto"/>
      <w:ind w:left="720"/>
      <w:contextualSpacing/>
    </w:pPr>
    <w:rPr>
      <w:rFonts w:ascii="Times New Roman" w:eastAsiaTheme="minorEastAsia" w:hAnsi="Times New Roman"/>
      <w:sz w:val="24"/>
      <w:szCs w:val="24"/>
      <w:lang w:eastAsia="ar-SA"/>
    </w:rPr>
  </w:style>
  <w:style w:type="character" w:customStyle="1" w:styleId="apple-converted-space">
    <w:name w:val="apple-converted-space"/>
    <w:basedOn w:val="a0"/>
    <w:rsid w:val="00087098"/>
  </w:style>
  <w:style w:type="character" w:customStyle="1" w:styleId="40">
    <w:name w:val="Заголовок 4 Знак"/>
    <w:basedOn w:val="a0"/>
    <w:link w:val="4"/>
    <w:uiPriority w:val="9"/>
    <w:semiHidden/>
    <w:rsid w:val="0017663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07155247">
      <w:bodyDiv w:val="1"/>
      <w:marLeft w:val="0"/>
      <w:marRight w:val="0"/>
      <w:marTop w:val="0"/>
      <w:marBottom w:val="0"/>
      <w:divBdr>
        <w:top w:val="none" w:sz="0" w:space="0" w:color="auto"/>
        <w:left w:val="none" w:sz="0" w:space="0" w:color="auto"/>
        <w:bottom w:val="none" w:sz="0" w:space="0" w:color="auto"/>
        <w:right w:val="none" w:sz="0" w:space="0" w:color="auto"/>
      </w:divBdr>
    </w:div>
    <w:div w:id="929385009">
      <w:bodyDiv w:val="1"/>
      <w:marLeft w:val="0"/>
      <w:marRight w:val="0"/>
      <w:marTop w:val="0"/>
      <w:marBottom w:val="0"/>
      <w:divBdr>
        <w:top w:val="none" w:sz="0" w:space="0" w:color="auto"/>
        <w:left w:val="none" w:sz="0" w:space="0" w:color="auto"/>
        <w:bottom w:val="none" w:sz="0" w:space="0" w:color="auto"/>
        <w:right w:val="none" w:sz="0" w:space="0" w:color="auto"/>
      </w:divBdr>
    </w:div>
    <w:div w:id="1949047239">
      <w:bodyDiv w:val="1"/>
      <w:marLeft w:val="0"/>
      <w:marRight w:val="0"/>
      <w:marTop w:val="0"/>
      <w:marBottom w:val="0"/>
      <w:divBdr>
        <w:top w:val="none" w:sz="0" w:space="0" w:color="auto"/>
        <w:left w:val="none" w:sz="0" w:space="0" w:color="auto"/>
        <w:bottom w:val="none" w:sz="0" w:space="0" w:color="auto"/>
        <w:right w:val="none" w:sz="0" w:space="0" w:color="auto"/>
      </w:divBdr>
    </w:div>
    <w:div w:id="2054843375">
      <w:bodyDiv w:val="1"/>
      <w:marLeft w:val="0"/>
      <w:marRight w:val="0"/>
      <w:marTop w:val="0"/>
      <w:marBottom w:val="0"/>
      <w:divBdr>
        <w:top w:val="none" w:sz="0" w:space="0" w:color="auto"/>
        <w:left w:val="none" w:sz="0" w:space="0" w:color="auto"/>
        <w:bottom w:val="none" w:sz="0" w:space="0" w:color="auto"/>
        <w:right w:val="none" w:sz="0" w:space="0" w:color="auto"/>
      </w:divBdr>
    </w:div>
    <w:div w:id="21231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AB01B-873E-4C5D-9A11-9D49C487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5345</Words>
  <Characters>30468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Комп1</dc:creator>
  <cp:lastModifiedBy>tanya</cp:lastModifiedBy>
  <cp:revision>2</cp:revision>
  <cp:lastPrinted>2020-03-04T08:57:00Z</cp:lastPrinted>
  <dcterms:created xsi:type="dcterms:W3CDTF">2020-03-05T12:37:00Z</dcterms:created>
  <dcterms:modified xsi:type="dcterms:W3CDTF">2020-03-05T12:37:00Z</dcterms:modified>
</cp:coreProperties>
</file>