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4549E" w14:textId="77777777" w:rsidR="003D2583" w:rsidRPr="00A4508F" w:rsidRDefault="003D2583" w:rsidP="003D25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08F">
        <w:rPr>
          <w:rFonts w:ascii="Times New Roman" w:eastAsia="Calibri" w:hAnsi="Times New Roman" w:cs="Times New Roman"/>
          <w:sz w:val="32"/>
          <w:szCs w:val="32"/>
          <w:lang w:eastAsia="ru-RU"/>
        </w:rPr>
        <w:t>Доклад об осуществлении государственного контроля (надзора), муниципального контроля за 2023 год</w:t>
      </w:r>
    </w:p>
    <w:p w14:paraId="754EF116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083C1F7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bookmarkStart w:id="0" w:name="_Hlk124939937"/>
      <w:r w:rsidRPr="00A4508F">
        <w:rPr>
          <w:rFonts w:ascii="Times New Roman" w:eastAsia="Calibri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Муниципальный контроль в сфере благоустройства</w:t>
      </w:r>
    </w:p>
    <w:bookmarkEnd w:id="0"/>
    <w:p w14:paraId="09B523EF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303D67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исполнения муниципального контроля за соблюдением правил благоустройства на территории Плодовского сельского поселения Приозерского муниципального района Ленинградской области регламентируется следующими нормативными правовыми актами:</w:t>
      </w:r>
    </w:p>
    <w:p w14:paraId="26B04706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>- Кодексом об административных правонарушениях Российской Федерации от  30.12.2001 г. № 195-ФЗ;</w:t>
      </w:r>
    </w:p>
    <w:p w14:paraId="53A18A45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bookmarkStart w:id="1" w:name="_Hlk124939452"/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</w:t>
      </w:r>
      <w:bookmarkEnd w:id="1"/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>от 06.10.2003 № 131-ФЗ «Об общих принципах организации местного самоуправления Российской Федерации»;</w:t>
      </w:r>
    </w:p>
    <w:p w14:paraId="774251C7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Федеральным законом от 30.04.2009 № 141 Приказ Минэкономразвития России 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контроля»;- Федеральным законом от 02.05.2006 № 59-ФЗ 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 порядке рассмотрения обращений граждан Российской Федерации»;</w:t>
      </w:r>
    </w:p>
    <w:p w14:paraId="464841E5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>- Уставом Плодовского сельского поселения Приозерского муниципального района Ленинградской области;</w:t>
      </w:r>
    </w:p>
    <w:p w14:paraId="5D14B8BE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>- 19.04.2016 №724-р«Об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14:paraId="7F0046F5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>- 30.06.2010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48AF2176" w14:textId="2FB6C074" w:rsidR="003D2583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от 18 февраля 2022 г. №  25 «Об утверждении формы проверочного листа,  используемого при осуществлении муниципального  контроля в сфере благоустройства на территории муниципального образования Плодовское сельское поселение»;</w:t>
      </w:r>
    </w:p>
    <w:p w14:paraId="3203A904" w14:textId="135DCD82" w:rsidR="00325F8A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от 1</w:t>
      </w:r>
      <w:r w:rsidR="00325F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 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>ноября 202</w:t>
      </w:r>
      <w:r w:rsidR="00325F8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№ </w:t>
      </w:r>
      <w:r w:rsidR="00325F8A">
        <w:rPr>
          <w:rFonts w:ascii="Times New Roman" w:eastAsia="Calibri" w:hAnsi="Times New Roman" w:cs="Times New Roman"/>
          <w:sz w:val="24"/>
          <w:szCs w:val="24"/>
          <w:lang w:eastAsia="ru-RU"/>
        </w:rPr>
        <w:t>266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5F8A" w:rsidRPr="00325F8A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на 2023 год в рамках муниципального контроля в сфере благоустройства   на   территории  МО Плодовское сельское поселение</w:t>
      </w:r>
    </w:p>
    <w:p w14:paraId="779E15D2" w14:textId="5A816B71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Решение Совета депутатов №161 от 28.11.2022г. «Об утверждении правил благоустройства территории Плодовского сельского поселения Приозерского муниципального района Ленинградской области».</w:t>
      </w:r>
    </w:p>
    <w:p w14:paraId="06B81D65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>-  Иных нормативных правовых актов Российской Федерации, Ленинградской области, органов местного самоуправления Ленинградской области.</w:t>
      </w:r>
    </w:p>
    <w:p w14:paraId="604C4D55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1B7014" w14:textId="77777777" w:rsidR="003D2583" w:rsidRPr="00A4508F" w:rsidRDefault="003D2583" w:rsidP="003D2583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  <w:bookmarkStart w:id="2" w:name="_Hlk124946690"/>
      <w:r w:rsidRPr="00A4508F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Муниципальный контроль в сфере благоустройства</w:t>
      </w:r>
    </w:p>
    <w:p w14:paraId="68A79EAF" w14:textId="77777777" w:rsidR="003D2583" w:rsidRPr="00A4508F" w:rsidRDefault="003D2583" w:rsidP="003D2583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bookmarkEnd w:id="2"/>
    <w:p w14:paraId="017F7D3D" w14:textId="633D4034" w:rsidR="003D2583" w:rsidRPr="00A4508F" w:rsidRDefault="003D2583" w:rsidP="003D2583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A4508F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Муниципальный контроль за соблюдением правил благоустройства на территории Плодовского сельского поселения Приозерского муниципального района Ленинградской области осуществляет администрация Плодовско</w:t>
      </w:r>
      <w:r w:rsidR="004C07CF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го</w:t>
      </w:r>
      <w:r w:rsidRPr="00A4508F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 сельско</w:t>
      </w:r>
      <w:r w:rsidR="004C07CF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го</w:t>
      </w:r>
      <w:r w:rsidRPr="00A4508F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4C07CF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я.</w:t>
      </w:r>
    </w:p>
    <w:p w14:paraId="12F44296" w14:textId="77777777" w:rsidR="003D2583" w:rsidRPr="00A4508F" w:rsidRDefault="003D2583" w:rsidP="003D2583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A4508F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Контроль за соблюдением правил благоустройства на территории Плодовского сельского поселения Приозерского муниципального района Ленинградской области возложен на главу администрации.</w:t>
      </w:r>
    </w:p>
    <w:p w14:paraId="27177084" w14:textId="1DF2A4DC" w:rsidR="003D2583" w:rsidRPr="00A4508F" w:rsidRDefault="003D2583" w:rsidP="003D2583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A4508F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lastRenderedPageBreak/>
        <w:t xml:space="preserve">Для осуществления функций муниципального контроля за соблюдением правил благоустройства на территории </w:t>
      </w:r>
      <w:r w:rsidR="004C07CF" w:rsidRPr="00A4508F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Плодовског</w:t>
      </w:r>
      <w:r w:rsidR="004C07CF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о</w:t>
      </w:r>
      <w:r w:rsidRPr="00A4508F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4C07CF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го</w:t>
      </w:r>
      <w:r w:rsidRPr="00A4508F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4C07CF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я</w:t>
      </w:r>
      <w:r w:rsidRPr="00A4508F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могут привлекаться эксперты и экспертные организации, наделенные полномочиями в соответствии с действующим законодательством.</w:t>
      </w:r>
    </w:p>
    <w:p w14:paraId="4944383E" w14:textId="77777777" w:rsidR="003D2583" w:rsidRPr="00A4508F" w:rsidRDefault="003D2583" w:rsidP="003D2583">
      <w:pPr>
        <w:spacing w:after="0" w:line="234" w:lineRule="auto"/>
        <w:rPr>
          <w:rFonts w:ascii="Times New Roman" w:eastAsia="Calibri" w:hAnsi="Times New Roman" w:cs="Arial"/>
          <w:sz w:val="24"/>
          <w:szCs w:val="20"/>
          <w:lang w:eastAsia="ru-RU"/>
        </w:rPr>
      </w:pPr>
      <w:r w:rsidRPr="00A4508F">
        <w:rPr>
          <w:rFonts w:ascii="Times New Roman" w:eastAsia="Calibri" w:hAnsi="Times New Roman" w:cs="Arial"/>
          <w:sz w:val="24"/>
          <w:szCs w:val="20"/>
          <w:lang w:eastAsia="ru-RU"/>
        </w:rPr>
        <w:t>При организации и осуществлении муниципального жилищного контроля орган муниципального жилищного контроля взаимодействует с:</w:t>
      </w:r>
    </w:p>
    <w:p w14:paraId="592E7684" w14:textId="77777777" w:rsidR="003D2583" w:rsidRPr="00A4508F" w:rsidRDefault="003D2583" w:rsidP="003D2583">
      <w:pPr>
        <w:numPr>
          <w:ilvl w:val="0"/>
          <w:numId w:val="1"/>
        </w:numPr>
        <w:tabs>
          <w:tab w:val="left" w:pos="140"/>
        </w:tabs>
        <w:spacing w:after="0" w:line="0" w:lineRule="atLeast"/>
        <w:ind w:left="140" w:hanging="138"/>
        <w:jc w:val="both"/>
        <w:rPr>
          <w:rFonts w:ascii="Times New Roman" w:eastAsia="Calibri" w:hAnsi="Times New Roman" w:cs="Arial"/>
          <w:sz w:val="24"/>
          <w:szCs w:val="20"/>
          <w:lang w:eastAsia="ru-RU"/>
        </w:rPr>
      </w:pPr>
      <w:r w:rsidRPr="00A4508F">
        <w:rPr>
          <w:rFonts w:ascii="Times New Roman" w:eastAsia="Calibri" w:hAnsi="Times New Roman" w:cs="Arial"/>
          <w:sz w:val="24"/>
          <w:szCs w:val="20"/>
          <w:lang w:eastAsia="ru-RU"/>
        </w:rPr>
        <w:t>Прокуратурой г. Приозерска Ленинградской области;</w:t>
      </w:r>
    </w:p>
    <w:p w14:paraId="6685978B" w14:textId="77777777" w:rsidR="003D2583" w:rsidRDefault="003D2583" w:rsidP="003D2583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14:paraId="2E13976C" w14:textId="77777777" w:rsidR="003D2583" w:rsidRPr="00A4508F" w:rsidRDefault="003D2583" w:rsidP="003D2583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  <w:r w:rsidRPr="00A4508F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Муниципальный контроль в сфере благоустройства</w:t>
      </w:r>
    </w:p>
    <w:p w14:paraId="40A4E19A" w14:textId="77777777" w:rsidR="003D2583" w:rsidRPr="00A4508F" w:rsidRDefault="003D2583" w:rsidP="003D2583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14:paraId="106FA2D8" w14:textId="590D536E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>1. Целевого финансирования для выполнения функций муниципального контроля в сфере благоустройства местным бюджетом Плодовско</w:t>
      </w:r>
      <w:r w:rsidR="000C43BB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</w:t>
      </w:r>
      <w:r w:rsidR="000C43BB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</w:t>
      </w:r>
      <w:r w:rsidR="000C43B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Приозерск</w:t>
      </w:r>
      <w:r w:rsidR="000C43BB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</w:t>
      </w:r>
      <w:r w:rsidR="000C43BB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0C43B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не предусмотрено. </w:t>
      </w:r>
    </w:p>
    <w:p w14:paraId="25C70067" w14:textId="315E167A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>2. Осуществление муниципального контроля обеспечивается специалистом администрации Плодовско</w:t>
      </w:r>
      <w:r w:rsidR="000C43BB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</w:t>
      </w:r>
      <w:r w:rsidR="000C43BB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</w:t>
      </w:r>
      <w:r w:rsidR="000C43B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Приозерск</w:t>
      </w:r>
      <w:r w:rsidR="000C43BB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</w:t>
      </w:r>
      <w:r w:rsidR="000C43BB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0C43B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14:paraId="5E673147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  <w:lang w:eastAsia="ru-RU"/>
        </w:rPr>
      </w:pPr>
      <w:r w:rsidRPr="00A4508F">
        <w:rPr>
          <w:rFonts w:ascii="Times New Roman" w:eastAsia="Times-Italic" w:hAnsi="Times New Roman" w:cs="Times New Roman"/>
          <w:i/>
          <w:iCs/>
          <w:sz w:val="24"/>
          <w:szCs w:val="24"/>
          <w:lang w:eastAsia="ru-RU"/>
        </w:rPr>
        <w:t>3. Сведения о квалификации работников, о мероприятиях по повышению их квалификации.</w:t>
      </w:r>
    </w:p>
    <w:p w14:paraId="37DA6409" w14:textId="6C86E2CB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главы администрации Плодовско</w:t>
      </w:r>
      <w:r w:rsidR="000C43BB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</w:t>
      </w:r>
      <w:r w:rsidR="000C43BB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</w:t>
      </w:r>
      <w:r w:rsidR="000C43B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Приозерск</w:t>
      </w:r>
      <w:r w:rsidR="000C43BB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</w:t>
      </w:r>
      <w:r w:rsidR="000C43BB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0C43B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(муниципальный служащий)</w:t>
      </w:r>
      <w:r w:rsidRPr="00A4508F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- образование высшее.</w:t>
      </w:r>
    </w:p>
    <w:p w14:paraId="503C6EAE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  <w:lang w:eastAsia="ru-RU"/>
        </w:rPr>
      </w:pPr>
      <w:r w:rsidRPr="00A4508F">
        <w:rPr>
          <w:rFonts w:ascii="Times New Roman" w:eastAsia="Times-Italic" w:hAnsi="Times New Roman" w:cs="Times New Roman"/>
          <w:i/>
          <w:iCs/>
          <w:sz w:val="24"/>
          <w:szCs w:val="24"/>
          <w:lang w:eastAsia="ru-RU"/>
        </w:rPr>
        <w:t>4. Данные о средней нагрузке на 1 работника по фактическому выполнению в отчетный период объему функций по контролю.</w:t>
      </w:r>
    </w:p>
    <w:p w14:paraId="396EF901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A4508F">
        <w:rPr>
          <w:rFonts w:ascii="Times New Roman" w:eastAsia="Times-Italic" w:hAnsi="Times New Roman" w:cs="Times New Roman"/>
          <w:iCs/>
          <w:sz w:val="24"/>
          <w:szCs w:val="24"/>
          <w:lang w:eastAsia="ru-RU"/>
        </w:rPr>
        <w:t>Проведено – 0 проверок.</w:t>
      </w:r>
    </w:p>
    <w:p w14:paraId="71537580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  <w:lang w:eastAsia="ru-RU"/>
        </w:rPr>
      </w:pPr>
      <w:r w:rsidRPr="00A4508F">
        <w:rPr>
          <w:rFonts w:ascii="Times New Roman" w:eastAsia="Times-Italic" w:hAnsi="Times New Roman" w:cs="Times New Roman"/>
          <w:i/>
          <w:iCs/>
          <w:sz w:val="24"/>
          <w:szCs w:val="24"/>
          <w:lang w:eastAsia="ru-RU"/>
        </w:rPr>
        <w:t>5. Численность экспертов и представителей экспертных организаций, привлекаемых к проведению мероприятий по контролю.</w:t>
      </w:r>
    </w:p>
    <w:p w14:paraId="29CF9D0C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>К проведению мероприятий по муниципальному контролю в сфере благоустройства эксперты и экспертные организации за отчетный период не привлекались.</w:t>
      </w:r>
    </w:p>
    <w:p w14:paraId="1CC89E6B" w14:textId="77777777" w:rsidR="003D2583" w:rsidRPr="00A4508F" w:rsidRDefault="003D2583" w:rsidP="003D258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512F1B68" w14:textId="77777777" w:rsidR="003D2583" w:rsidRPr="00A4508F" w:rsidRDefault="003D2583" w:rsidP="003D2583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  <w:r w:rsidRPr="00A4508F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Муниципальный контроль в сфере благоустройства</w:t>
      </w:r>
    </w:p>
    <w:p w14:paraId="173B522E" w14:textId="77777777" w:rsidR="003D2583" w:rsidRPr="00A4508F" w:rsidRDefault="003D2583" w:rsidP="003D2583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14:paraId="59CC69AE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  <w:lang w:eastAsia="ru-RU"/>
        </w:rPr>
      </w:pPr>
      <w:r w:rsidRPr="00A4508F">
        <w:rPr>
          <w:rFonts w:ascii="Times New Roman" w:eastAsia="Times-Italic" w:hAnsi="Times New Roman" w:cs="Times New Roman"/>
          <w:i/>
          <w:iCs/>
          <w:sz w:val="24"/>
          <w:szCs w:val="24"/>
          <w:lang w:eastAsia="ru-RU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14:paraId="11FF102E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Cs/>
          <w:sz w:val="24"/>
          <w:szCs w:val="24"/>
          <w:lang w:eastAsia="ru-RU"/>
        </w:rPr>
      </w:pPr>
      <w:r w:rsidRPr="00A4508F">
        <w:rPr>
          <w:rFonts w:ascii="Times New Roman" w:eastAsia="Times-Italic" w:hAnsi="Times New Roman" w:cs="Times New Roman"/>
          <w:iCs/>
          <w:sz w:val="24"/>
          <w:szCs w:val="24"/>
          <w:lang w:eastAsia="ru-RU"/>
        </w:rPr>
        <w:t>Сведений нет.</w:t>
      </w:r>
    </w:p>
    <w:p w14:paraId="011C71A2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  <w:lang w:eastAsia="ru-RU"/>
        </w:rPr>
      </w:pPr>
      <w:r w:rsidRPr="00A4508F">
        <w:rPr>
          <w:rFonts w:ascii="Times New Roman" w:eastAsia="Times-Italic" w:hAnsi="Times New Roman" w:cs="Times New Roman"/>
          <w:i/>
          <w:iCs/>
          <w:sz w:val="24"/>
          <w:szCs w:val="24"/>
          <w:lang w:eastAsia="ru-RU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14:paraId="3B3FFAD1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bCs/>
          <w:iCs/>
          <w:sz w:val="24"/>
          <w:szCs w:val="24"/>
          <w:lang w:eastAsia="ru-RU"/>
        </w:rPr>
      </w:pPr>
      <w:r w:rsidRPr="00A4508F">
        <w:rPr>
          <w:rFonts w:ascii="Times New Roman" w:eastAsia="Times-Italic" w:hAnsi="Times New Roman" w:cs="Times New Roman"/>
          <w:bCs/>
          <w:iCs/>
          <w:sz w:val="24"/>
          <w:szCs w:val="24"/>
          <w:lang w:eastAsia="ru-RU"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A4508F">
        <w:rPr>
          <w:rFonts w:ascii="Times New Roman" w:eastAsia="Times-Italic" w:hAnsi="Times New Roman" w:cs="Times New Roman"/>
          <w:iCs/>
          <w:sz w:val="24"/>
          <w:szCs w:val="24"/>
          <w:lang w:eastAsia="ru-RU"/>
        </w:rPr>
        <w:t xml:space="preserve">информационно-телекоммуникационной </w:t>
      </w:r>
      <w:r w:rsidRPr="00A4508F">
        <w:rPr>
          <w:rFonts w:ascii="Times New Roman" w:eastAsia="Times-Italic" w:hAnsi="Times New Roman" w:cs="Times New Roman"/>
          <w:bCs/>
          <w:iCs/>
          <w:sz w:val="24"/>
          <w:szCs w:val="24"/>
          <w:lang w:eastAsia="ru-RU"/>
        </w:rPr>
        <w:t>сети «Интернет».</w:t>
      </w:r>
    </w:p>
    <w:p w14:paraId="2085E8CA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Cs/>
          <w:sz w:val="24"/>
          <w:szCs w:val="24"/>
          <w:lang w:eastAsia="ru-RU"/>
        </w:rPr>
      </w:pPr>
      <w:r w:rsidRPr="00A4508F">
        <w:rPr>
          <w:rFonts w:ascii="Times New Roman" w:eastAsia="Times-Italic" w:hAnsi="Times New Roman" w:cs="Times New Roman"/>
          <w:i/>
          <w:iCs/>
          <w:sz w:val="24"/>
          <w:szCs w:val="24"/>
          <w:lang w:eastAsia="ru-RU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</w:t>
      </w:r>
    </w:p>
    <w:p w14:paraId="4C40498D" w14:textId="3A77F38D" w:rsidR="003D2583" w:rsidRDefault="003D2583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Cs/>
          <w:sz w:val="24"/>
          <w:szCs w:val="24"/>
          <w:lang w:eastAsia="ru-RU"/>
        </w:rPr>
      </w:pPr>
      <w:r w:rsidRPr="00A4508F">
        <w:rPr>
          <w:rFonts w:ascii="Times New Roman" w:eastAsia="Times-Italic" w:hAnsi="Times New Roman" w:cs="Times New Roman"/>
          <w:iCs/>
          <w:sz w:val="24"/>
          <w:szCs w:val="24"/>
          <w:lang w:eastAsia="ru-RU"/>
        </w:rPr>
        <w:t>Сведений нет.</w:t>
      </w:r>
    </w:p>
    <w:p w14:paraId="26C74429" w14:textId="458EADDD" w:rsidR="00723858" w:rsidRDefault="00723858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Cs/>
          <w:sz w:val="24"/>
          <w:szCs w:val="24"/>
          <w:lang w:eastAsia="ru-RU"/>
        </w:rPr>
      </w:pPr>
    </w:p>
    <w:p w14:paraId="0DB0D061" w14:textId="5336CB97" w:rsidR="00723858" w:rsidRDefault="00723858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Cs/>
          <w:sz w:val="24"/>
          <w:szCs w:val="24"/>
          <w:lang w:eastAsia="ru-RU"/>
        </w:rPr>
      </w:pPr>
    </w:p>
    <w:p w14:paraId="782D3C17" w14:textId="77777777" w:rsidR="00723858" w:rsidRPr="00A4508F" w:rsidRDefault="00723858" w:rsidP="003D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Cs/>
          <w:sz w:val="24"/>
          <w:szCs w:val="24"/>
          <w:lang w:eastAsia="ru-RU"/>
        </w:rPr>
      </w:pPr>
    </w:p>
    <w:p w14:paraId="65435D1C" w14:textId="7B9F1B28" w:rsidR="003D2583" w:rsidRDefault="003D2583" w:rsidP="003D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A730DC9" w14:textId="77777777" w:rsidR="003D2583" w:rsidRPr="00A4508F" w:rsidRDefault="003D2583" w:rsidP="003D2583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  <w:r w:rsidRPr="00A4508F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lastRenderedPageBreak/>
        <w:t>Муниципальный контроль в сфере благоустройства</w:t>
      </w:r>
    </w:p>
    <w:p w14:paraId="1AE49FF4" w14:textId="77777777" w:rsidR="003D2583" w:rsidRPr="00A4508F" w:rsidRDefault="003D2583" w:rsidP="003D2583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14:paraId="4FD91581" w14:textId="3F96D854" w:rsidR="003D2583" w:rsidRPr="00A4508F" w:rsidRDefault="003D2583" w:rsidP="003D25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улучшения организации и повышения эффективности муниципального контроля за соблюдением правил благоустройства на территории </w:t>
      </w:r>
      <w:r w:rsidRPr="00A4508F">
        <w:rPr>
          <w:rFonts w:ascii="Times New Roman" w:eastAsia="Calibri" w:hAnsi="Times New Roman" w:cs="Times New Roman"/>
          <w:sz w:val="24"/>
          <w:szCs w:val="24"/>
        </w:rPr>
        <w:t>Плодовско</w:t>
      </w:r>
      <w:r w:rsidR="00723858">
        <w:rPr>
          <w:rFonts w:ascii="Times New Roman" w:eastAsia="Calibri" w:hAnsi="Times New Roman" w:cs="Times New Roman"/>
          <w:sz w:val="24"/>
          <w:szCs w:val="24"/>
        </w:rPr>
        <w:t>го</w:t>
      </w:r>
      <w:r w:rsidRPr="00A4508F">
        <w:rPr>
          <w:rFonts w:ascii="Times New Roman" w:eastAsia="Calibri" w:hAnsi="Times New Roman" w:cs="Times New Roman"/>
          <w:sz w:val="24"/>
          <w:szCs w:val="24"/>
        </w:rPr>
        <w:t xml:space="preserve">  сельско</w:t>
      </w:r>
      <w:r w:rsidR="00723858">
        <w:rPr>
          <w:rFonts w:ascii="Times New Roman" w:eastAsia="Calibri" w:hAnsi="Times New Roman" w:cs="Times New Roman"/>
          <w:sz w:val="24"/>
          <w:szCs w:val="24"/>
        </w:rPr>
        <w:t>го</w:t>
      </w:r>
      <w:r w:rsidRPr="00A4508F">
        <w:rPr>
          <w:rFonts w:ascii="Times New Roman" w:eastAsia="Calibri" w:hAnsi="Times New Roman" w:cs="Times New Roman"/>
          <w:sz w:val="24"/>
          <w:szCs w:val="24"/>
        </w:rPr>
        <w:t xml:space="preserve">   поселени</w:t>
      </w:r>
      <w:r w:rsidR="00723858">
        <w:rPr>
          <w:rFonts w:ascii="Times New Roman" w:eastAsia="Calibri" w:hAnsi="Times New Roman" w:cs="Times New Roman"/>
          <w:sz w:val="24"/>
          <w:szCs w:val="24"/>
        </w:rPr>
        <w:t>я</w:t>
      </w:r>
      <w:r w:rsidRPr="00A4508F">
        <w:rPr>
          <w:rFonts w:ascii="Times New Roman" w:eastAsia="Calibri" w:hAnsi="Times New Roman" w:cs="Times New Roman"/>
          <w:sz w:val="24"/>
          <w:szCs w:val="24"/>
        </w:rPr>
        <w:t xml:space="preserve"> Приозерск</w:t>
      </w:r>
      <w:r w:rsidR="00723858">
        <w:rPr>
          <w:rFonts w:ascii="Times New Roman" w:eastAsia="Calibri" w:hAnsi="Times New Roman" w:cs="Times New Roman"/>
          <w:sz w:val="24"/>
          <w:szCs w:val="24"/>
        </w:rPr>
        <w:t>ого</w:t>
      </w:r>
      <w:r w:rsidRPr="00A4508F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723858">
        <w:rPr>
          <w:rFonts w:ascii="Times New Roman" w:eastAsia="Calibri" w:hAnsi="Times New Roman" w:cs="Times New Roman"/>
          <w:sz w:val="24"/>
          <w:szCs w:val="24"/>
        </w:rPr>
        <w:t>ого</w:t>
      </w:r>
      <w:r w:rsidRPr="00A4508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723858">
        <w:rPr>
          <w:rFonts w:ascii="Times New Roman" w:eastAsia="Calibri" w:hAnsi="Times New Roman" w:cs="Times New Roman"/>
          <w:sz w:val="24"/>
          <w:szCs w:val="24"/>
        </w:rPr>
        <w:t>а</w:t>
      </w:r>
      <w:bookmarkStart w:id="3" w:name="_GoBack"/>
      <w:bookmarkEnd w:id="3"/>
      <w:r w:rsidRPr="00A4508F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</w:t>
      </w:r>
      <w:r w:rsidRPr="00A4508F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  проведение  семинаров для муниципальных инспекторов.</w:t>
      </w:r>
    </w:p>
    <w:p w14:paraId="561AC2BD" w14:textId="77777777" w:rsidR="003D2583" w:rsidRPr="00A4508F" w:rsidRDefault="003D2583" w:rsidP="003D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F337D5" w14:textId="77777777" w:rsidR="003D2583" w:rsidRDefault="003D2583" w:rsidP="003D2583"/>
    <w:p w14:paraId="08B1B62E" w14:textId="77777777" w:rsidR="00307255" w:rsidRDefault="00E165A6"/>
    <w:sectPr w:rsidR="00307255" w:rsidSect="00000238">
      <w:headerReference w:type="default" r:id="rId7"/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D4EBB" w14:textId="77777777" w:rsidR="00E165A6" w:rsidRDefault="00E165A6">
      <w:pPr>
        <w:spacing w:after="0" w:line="240" w:lineRule="auto"/>
      </w:pPr>
      <w:r>
        <w:separator/>
      </w:r>
    </w:p>
  </w:endnote>
  <w:endnote w:type="continuationSeparator" w:id="0">
    <w:p w14:paraId="4277E608" w14:textId="77777777" w:rsidR="00E165A6" w:rsidRDefault="00E1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F873" w14:textId="77777777" w:rsidR="001B7049" w:rsidRDefault="003D258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591444EB" w14:textId="77777777" w:rsidR="001B7049" w:rsidRDefault="00E165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1777F" w14:textId="77777777" w:rsidR="00E165A6" w:rsidRDefault="00E165A6">
      <w:pPr>
        <w:spacing w:after="0" w:line="240" w:lineRule="auto"/>
      </w:pPr>
      <w:r>
        <w:separator/>
      </w:r>
    </w:p>
  </w:footnote>
  <w:footnote w:type="continuationSeparator" w:id="0">
    <w:p w14:paraId="432128DA" w14:textId="77777777" w:rsidR="00E165A6" w:rsidRDefault="00E1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DDB6" w14:textId="77777777" w:rsidR="001B7049" w:rsidRPr="00404177" w:rsidRDefault="00E165A6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83"/>
    <w:rsid w:val="000C43BB"/>
    <w:rsid w:val="002D408E"/>
    <w:rsid w:val="00325F8A"/>
    <w:rsid w:val="003D2583"/>
    <w:rsid w:val="00476ACA"/>
    <w:rsid w:val="004C07CF"/>
    <w:rsid w:val="00723858"/>
    <w:rsid w:val="0098565B"/>
    <w:rsid w:val="0099648B"/>
    <w:rsid w:val="00A735ED"/>
    <w:rsid w:val="00E165A6"/>
    <w:rsid w:val="00E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C272"/>
  <w15:chartTrackingRefBased/>
  <w15:docId w15:val="{AC312D7E-78DD-4144-9A33-DC34D825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25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D25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D25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D258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2024-04-02T09:25:00Z</dcterms:created>
  <dcterms:modified xsi:type="dcterms:W3CDTF">2024-04-02T09:40:00Z</dcterms:modified>
</cp:coreProperties>
</file>