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84" w:rsidRPr="002945EE" w:rsidRDefault="002945EE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6D968C95" wp14:editId="439C252B">
            <wp:simplePos x="0" y="0"/>
            <wp:positionH relativeFrom="column">
              <wp:posOffset>2795905</wp:posOffset>
            </wp:positionH>
            <wp:positionV relativeFrom="paragraph">
              <wp:posOffset>27305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EE" w:rsidRDefault="002945EE" w:rsidP="002945EE">
      <w:pPr>
        <w:pStyle w:val="af"/>
        <w:spacing w:after="0"/>
        <w:rPr>
          <w:b w:val="0"/>
          <w:lang w:val="ru-RU"/>
        </w:rPr>
      </w:pPr>
    </w:p>
    <w:p w:rsidR="00817884" w:rsidRPr="002945EE" w:rsidRDefault="00817884" w:rsidP="002945EE">
      <w:pPr>
        <w:pStyle w:val="af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b w:val="0"/>
          <w:sz w:val="24"/>
          <w:szCs w:val="24"/>
        </w:rPr>
        <w:t>СОВЕТ ДЕПУТАТОВ</w:t>
      </w:r>
    </w:p>
    <w:p w:rsidR="00817884" w:rsidRPr="00737101" w:rsidRDefault="00817884" w:rsidP="002945EE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817884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2945EE" w:rsidRDefault="002945EE" w:rsidP="00817884">
      <w:pPr>
        <w:outlineLvl w:val="0"/>
        <w:rPr>
          <w:rFonts w:ascii="Times New Roman" w:hAnsi="Times New Roman"/>
          <w:sz w:val="24"/>
          <w:szCs w:val="24"/>
        </w:rPr>
      </w:pPr>
    </w:p>
    <w:p w:rsidR="00817884" w:rsidRPr="00737101" w:rsidRDefault="00817884" w:rsidP="00817884">
      <w:pPr>
        <w:outlineLvl w:val="0"/>
        <w:rPr>
          <w:rFonts w:ascii="Times New Roman" w:hAnsi="Times New Roman"/>
          <w:sz w:val="24"/>
          <w:szCs w:val="24"/>
        </w:rPr>
      </w:pPr>
      <w:r w:rsidRPr="00737101">
        <w:rPr>
          <w:rFonts w:ascii="Times New Roman" w:hAnsi="Times New Roman"/>
          <w:sz w:val="24"/>
          <w:szCs w:val="24"/>
        </w:rPr>
        <w:t xml:space="preserve">от </w:t>
      </w:r>
      <w:r w:rsidR="00BE0E36">
        <w:rPr>
          <w:rFonts w:ascii="Times New Roman" w:hAnsi="Times New Roman"/>
          <w:sz w:val="24"/>
          <w:szCs w:val="24"/>
        </w:rPr>
        <w:t>2</w:t>
      </w:r>
      <w:r w:rsidR="003311CA">
        <w:rPr>
          <w:rFonts w:ascii="Times New Roman" w:hAnsi="Times New Roman"/>
          <w:sz w:val="24"/>
          <w:szCs w:val="24"/>
        </w:rPr>
        <w:t xml:space="preserve">1 </w:t>
      </w:r>
      <w:r w:rsidR="00BE0E36">
        <w:rPr>
          <w:rFonts w:ascii="Times New Roman" w:hAnsi="Times New Roman"/>
          <w:sz w:val="24"/>
          <w:szCs w:val="24"/>
        </w:rPr>
        <w:t>марта</w:t>
      </w:r>
      <w:r w:rsidRPr="00737101">
        <w:rPr>
          <w:rFonts w:ascii="Times New Roman" w:hAnsi="Times New Roman"/>
          <w:sz w:val="24"/>
          <w:szCs w:val="24"/>
        </w:rPr>
        <w:t xml:space="preserve"> 202</w:t>
      </w:r>
      <w:r w:rsidR="003311CA">
        <w:rPr>
          <w:rFonts w:ascii="Times New Roman" w:hAnsi="Times New Roman"/>
          <w:sz w:val="24"/>
          <w:szCs w:val="24"/>
        </w:rPr>
        <w:t>2</w:t>
      </w:r>
      <w:r w:rsidRPr="00737101">
        <w:rPr>
          <w:rFonts w:ascii="Times New Roman" w:hAnsi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1788F">
        <w:rPr>
          <w:rFonts w:ascii="Times New Roman" w:hAnsi="Times New Roman"/>
          <w:sz w:val="24"/>
          <w:szCs w:val="24"/>
        </w:rPr>
        <w:t xml:space="preserve">  </w:t>
      </w:r>
      <w:r w:rsidR="00BE0E36">
        <w:rPr>
          <w:rFonts w:ascii="Times New Roman" w:hAnsi="Times New Roman"/>
          <w:sz w:val="24"/>
          <w:szCs w:val="24"/>
        </w:rPr>
        <w:t xml:space="preserve">   </w:t>
      </w:r>
      <w:r w:rsidR="00F1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№ </w:t>
      </w:r>
      <w:r w:rsidR="00BE0E36">
        <w:rPr>
          <w:rFonts w:ascii="Times New Roman" w:hAnsi="Times New Roman"/>
          <w:sz w:val="24"/>
          <w:szCs w:val="24"/>
        </w:rPr>
        <w:t>131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817884" w:rsidTr="00817884">
        <w:tc>
          <w:tcPr>
            <w:tcW w:w="6629" w:type="dxa"/>
          </w:tcPr>
          <w:p w:rsidR="002945EE" w:rsidRDefault="002945EE" w:rsidP="00817884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:rsidR="00817884" w:rsidRPr="00EA354A" w:rsidRDefault="003311CA" w:rsidP="008178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 внесении изменений и дополнений в решение Совета депутатов № 104 от 22.11.2021 года «</w:t>
            </w:r>
            <w:r w:rsidR="00817884" w:rsidRPr="00EA354A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Об утверждении   положения о муниципальном жилищном контроле н</w:t>
            </w:r>
            <w:r w:rsidR="00817884" w:rsidRPr="00EA35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а территории </w:t>
            </w:r>
            <w:r w:rsidR="00817884" w:rsidRPr="00EA354A"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>муниципального образования Плодовское сельское поселение</w:t>
            </w:r>
            <w:r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>»</w:t>
            </w:r>
          </w:p>
        </w:tc>
      </w:tr>
    </w:tbl>
    <w:p w:rsidR="00817884" w:rsidRPr="00737101" w:rsidRDefault="00817884" w:rsidP="00817884">
      <w:pPr>
        <w:jc w:val="both"/>
        <w:rPr>
          <w:rFonts w:ascii="Verdana" w:hAnsi="Verdana"/>
          <w:b/>
          <w:bCs/>
          <w:sz w:val="21"/>
          <w:szCs w:val="21"/>
        </w:rPr>
      </w:pPr>
    </w:p>
    <w:p w:rsidR="00817884" w:rsidRPr="00EA354A" w:rsidRDefault="00817884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eastAsia="Calibri" w:hAnsi="Times New Roman"/>
          <w:color w:val="auto"/>
          <w:sz w:val="24"/>
          <w:szCs w:val="24"/>
        </w:rPr>
        <w:t xml:space="preserve">В соответствии с Федеральным законом </w:t>
      </w:r>
      <w:r w:rsidRPr="00EA354A">
        <w:rPr>
          <w:rFonts w:ascii="Times New Roman" w:hAnsi="Times New Roman"/>
          <w:sz w:val="24"/>
          <w:szCs w:val="24"/>
        </w:rPr>
        <w:t xml:space="preserve">от 31.07.2020 года № 248-ФЗ «О государственном контроле (надзоре) и муниципальном контроле в Российской Федерации», руководствуясь </w:t>
      </w:r>
      <w:r w:rsidRPr="00EA354A">
        <w:rPr>
          <w:rFonts w:ascii="Times New Roman" w:eastAsia="Calibri" w:hAnsi="Times New Roman"/>
          <w:color w:val="auto"/>
          <w:sz w:val="24"/>
          <w:szCs w:val="24"/>
        </w:rPr>
        <w:t>Уставом муниципального образования</w:t>
      </w:r>
      <w:r w:rsidRPr="00EA354A">
        <w:rPr>
          <w:rFonts w:ascii="Times New Roman" w:eastAsia="Calibri" w:hAnsi="Times New Roman"/>
          <w:sz w:val="24"/>
          <w:szCs w:val="24"/>
        </w:rPr>
        <w:t xml:space="preserve"> Плодовское сельское поселение,</w:t>
      </w:r>
      <w:r w:rsidRPr="00EA354A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муниципального образования Плодовское сельское поселение РЕШИЛ:</w:t>
      </w:r>
    </w:p>
    <w:p w:rsidR="00817884" w:rsidRPr="003311CA" w:rsidRDefault="00817884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11CA" w:rsidRPr="003311CA" w:rsidRDefault="003311CA" w:rsidP="003311C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1. Внести изменения и дополнения в решение </w:t>
      </w:r>
      <w:r w:rsidRPr="003311CA">
        <w:rPr>
          <w:rFonts w:ascii="Times New Roman" w:hAnsi="Times New Roman"/>
          <w:bCs/>
          <w:sz w:val="24"/>
          <w:szCs w:val="24"/>
        </w:rPr>
        <w:t>Совета депутатов</w:t>
      </w:r>
      <w:r w:rsidRPr="003311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22.11.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color w:val="000000" w:themeColor="text1"/>
          <w:sz w:val="24"/>
          <w:szCs w:val="24"/>
        </w:rPr>
        <w:t>104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</w:t>
      </w:r>
      <w:r w:rsidRPr="003311CA">
        <w:rPr>
          <w:rFonts w:ascii="Times New Roman" w:hAnsi="Times New Roman"/>
          <w:sz w:val="24"/>
          <w:szCs w:val="24"/>
        </w:rPr>
        <w:t xml:space="preserve">Положения о муниципальном жилищном контроле </w:t>
      </w:r>
      <w:r w:rsidRPr="00EA354A">
        <w:rPr>
          <w:rFonts w:ascii="Times New Roman" w:eastAsia="Calibri" w:hAnsi="Times New Roman"/>
          <w:iCs/>
          <w:color w:val="auto"/>
          <w:sz w:val="24"/>
          <w:szCs w:val="24"/>
        </w:rPr>
        <w:t>н</w:t>
      </w:r>
      <w:r w:rsidRPr="00EA354A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EA354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муниципального образования Плодовское сельское поселение</w:t>
      </w:r>
      <w:r>
        <w:rPr>
          <w:rFonts w:ascii="Times New Roman" w:hAnsi="Times New Roman"/>
          <w:color w:val="000000" w:themeColor="text1"/>
          <w:sz w:val="24"/>
          <w:szCs w:val="24"/>
        </w:rPr>
        <w:t>» (далее – Решение):</w:t>
      </w:r>
    </w:p>
    <w:p w:rsidR="003311CA" w:rsidRPr="003311CA" w:rsidRDefault="00AB7457" w:rsidP="003311C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="003311CA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3 Положения </w:t>
      </w:r>
      <w:r w:rsidR="003311CA" w:rsidRPr="003311CA">
        <w:rPr>
          <w:rFonts w:ascii="Times New Roman" w:hAnsi="Times New Roman"/>
          <w:sz w:val="24"/>
          <w:szCs w:val="24"/>
        </w:rPr>
        <w:t xml:space="preserve">о муниципальном жилищном контроле </w:t>
      </w:r>
      <w:r w:rsidR="003311CA" w:rsidRPr="00EA354A">
        <w:rPr>
          <w:rFonts w:ascii="Times New Roman" w:eastAsia="Calibri" w:hAnsi="Times New Roman"/>
          <w:iCs/>
          <w:color w:val="auto"/>
          <w:sz w:val="24"/>
          <w:szCs w:val="24"/>
        </w:rPr>
        <w:t>н</w:t>
      </w:r>
      <w:r w:rsidR="003311CA" w:rsidRPr="00EA354A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3311CA" w:rsidRPr="00EA354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муниципального образования Плодовское сельское поселение</w:t>
      </w:r>
      <w:r w:rsidR="003311CA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редакции</w:t>
      </w:r>
      <w:r>
        <w:rPr>
          <w:rFonts w:ascii="Times New Roman" w:hAnsi="Times New Roman"/>
          <w:color w:val="000000" w:themeColor="text1"/>
          <w:sz w:val="24"/>
          <w:szCs w:val="24"/>
        </w:rPr>
        <w:t>, согласно приложению к настоящему решению.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>2. Опубликовать настоящее решение в СМИ и на официальном сайте муниципального образования в сети Интернет.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A3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354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Pr="0059600E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Pr="002945EE" w:rsidRDefault="00817884" w:rsidP="00817884">
      <w:pPr>
        <w:pStyle w:val="a8"/>
        <w:ind w:left="500"/>
        <w:jc w:val="both"/>
        <w:rPr>
          <w:rFonts w:ascii="Times New Roman" w:hAnsi="Times New Roman"/>
          <w:sz w:val="24"/>
          <w:szCs w:val="24"/>
        </w:rPr>
      </w:pPr>
      <w:r w:rsidRPr="002945EE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А. Н. Ефремов</w:t>
      </w: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AB7457" w:rsidRDefault="00AB7457" w:rsidP="00817884">
      <w:pPr>
        <w:jc w:val="both"/>
        <w:rPr>
          <w:rFonts w:ascii="Times New Roman" w:hAnsi="Times New Roman"/>
          <w:sz w:val="24"/>
          <w:szCs w:val="24"/>
        </w:rPr>
      </w:pPr>
    </w:p>
    <w:p w:rsidR="00AB7457" w:rsidRDefault="00AB7457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Pr="00737101" w:rsidRDefault="00817884" w:rsidP="00817884">
      <w:pPr>
        <w:jc w:val="both"/>
        <w:rPr>
          <w:rFonts w:ascii="Times New Roman" w:hAnsi="Times New Roman"/>
        </w:rPr>
      </w:pPr>
    </w:p>
    <w:p w:rsidR="00817884" w:rsidRPr="00737101" w:rsidRDefault="00817884" w:rsidP="00817884">
      <w:pPr>
        <w:jc w:val="both"/>
        <w:rPr>
          <w:rFonts w:ascii="Times New Roman" w:hAnsi="Times New Roman"/>
        </w:rPr>
      </w:pPr>
      <w:proofErr w:type="spellStart"/>
      <w:r w:rsidRPr="00737101">
        <w:rPr>
          <w:rFonts w:ascii="Times New Roman" w:hAnsi="Times New Roman"/>
        </w:rPr>
        <w:t>Исполн</w:t>
      </w:r>
      <w:proofErr w:type="spellEnd"/>
      <w:r w:rsidRPr="00737101">
        <w:rPr>
          <w:rFonts w:ascii="Times New Roman" w:hAnsi="Times New Roman"/>
        </w:rPr>
        <w:t>. Щур А.А. 8(813)7996309</w:t>
      </w:r>
    </w:p>
    <w:p w:rsidR="00817884" w:rsidRPr="00737101" w:rsidRDefault="00817884" w:rsidP="00817884">
      <w:pPr>
        <w:jc w:val="both"/>
        <w:rPr>
          <w:rFonts w:ascii="Times New Roman" w:hAnsi="Times New Roman"/>
        </w:rPr>
      </w:pPr>
      <w:r w:rsidRPr="00737101">
        <w:rPr>
          <w:rFonts w:ascii="Times New Roman" w:hAnsi="Times New Roman"/>
        </w:rPr>
        <w:t xml:space="preserve">Разослано: дело – </w:t>
      </w:r>
      <w:r>
        <w:rPr>
          <w:rFonts w:ascii="Times New Roman" w:hAnsi="Times New Roman"/>
        </w:rPr>
        <w:t>1</w:t>
      </w:r>
      <w:r w:rsidRPr="00737101">
        <w:rPr>
          <w:rFonts w:ascii="Times New Roman" w:hAnsi="Times New Roman"/>
        </w:rPr>
        <w:t>.</w:t>
      </w: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3311CA" w:rsidRDefault="003311CA" w:rsidP="000E7BBF">
      <w:pPr>
        <w:widowControl/>
        <w:rPr>
          <w:rFonts w:ascii="Times New Roman" w:hAnsi="Times New Roman"/>
          <w:sz w:val="28"/>
        </w:rPr>
      </w:pPr>
    </w:p>
    <w:p w:rsid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3311CA" w:rsidRDefault="00BE0E36" w:rsidP="003311CA">
      <w:pPr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bookmarkStart w:id="0" w:name="_GoBack"/>
      <w:bookmarkEnd w:id="0"/>
      <w:r w:rsidR="00331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1CA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решению </w:t>
      </w:r>
      <w:r w:rsidR="003311CA" w:rsidRPr="003311C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i/>
          <w:iCs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  <w:r w:rsidRPr="003311C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>от 2</w:t>
      </w:r>
      <w:r w:rsidR="00BE0E3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E0E36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BE0E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года № 1</w:t>
      </w:r>
      <w:r w:rsidR="00BE0E36">
        <w:rPr>
          <w:rFonts w:ascii="Times New Roman" w:hAnsi="Times New Roman"/>
          <w:color w:val="000000" w:themeColor="text1"/>
          <w:sz w:val="24"/>
          <w:szCs w:val="24"/>
        </w:rPr>
        <w:t>31</w:t>
      </w:r>
    </w:p>
    <w:p w:rsidR="003311CA" w:rsidRPr="00555D09" w:rsidRDefault="003311CA" w:rsidP="003311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11CA" w:rsidRPr="00555D09" w:rsidRDefault="003311CA" w:rsidP="003311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0E36" w:rsidRDefault="003311CA" w:rsidP="003311CA">
      <w:pPr>
        <w:pStyle w:val="ConsPlusNormal"/>
        <w:ind w:firstLine="0"/>
        <w:jc w:val="right"/>
        <w:rPr>
          <w:color w:val="000000" w:themeColor="text1"/>
          <w:szCs w:val="24"/>
        </w:rPr>
      </w:pPr>
      <w:r w:rsidRPr="00555D09">
        <w:rPr>
          <w:color w:val="000000" w:themeColor="text1"/>
          <w:szCs w:val="24"/>
        </w:rPr>
        <w:t xml:space="preserve">Приложение № </w:t>
      </w:r>
      <w:r w:rsidR="00AB7457">
        <w:rPr>
          <w:color w:val="000000" w:themeColor="text1"/>
          <w:szCs w:val="24"/>
        </w:rPr>
        <w:t>3</w:t>
      </w:r>
      <w:r w:rsidRPr="00555D09">
        <w:rPr>
          <w:color w:val="000000" w:themeColor="text1"/>
          <w:szCs w:val="24"/>
        </w:rPr>
        <w:t xml:space="preserve"> </w:t>
      </w:r>
    </w:p>
    <w:p w:rsidR="003311CA" w:rsidRPr="00BE0E36" w:rsidRDefault="003311CA" w:rsidP="00BE0E36">
      <w:pPr>
        <w:pStyle w:val="ConsPlusNormal"/>
        <w:ind w:firstLine="0"/>
        <w:jc w:val="right"/>
        <w:rPr>
          <w:color w:val="000000" w:themeColor="text1"/>
          <w:szCs w:val="24"/>
        </w:rPr>
      </w:pPr>
      <w:r w:rsidRPr="00555D09">
        <w:rPr>
          <w:color w:val="000000" w:themeColor="text1"/>
          <w:szCs w:val="24"/>
        </w:rPr>
        <w:t xml:space="preserve">к </w:t>
      </w:r>
      <w:r w:rsidRPr="0082654A">
        <w:rPr>
          <w:color w:val="000000" w:themeColor="text1"/>
          <w:szCs w:val="24"/>
        </w:rPr>
        <w:t xml:space="preserve">Положению </w:t>
      </w:r>
      <w:r w:rsidRPr="0082654A">
        <w:rPr>
          <w:color w:val="000000"/>
          <w:szCs w:val="24"/>
        </w:rPr>
        <w:t xml:space="preserve">о муниципальном </w:t>
      </w:r>
      <w:r>
        <w:rPr>
          <w:color w:val="000000"/>
          <w:szCs w:val="24"/>
        </w:rPr>
        <w:t xml:space="preserve">жилищном </w:t>
      </w:r>
      <w:r w:rsidRPr="0082654A">
        <w:rPr>
          <w:color w:val="000000"/>
          <w:szCs w:val="24"/>
        </w:rPr>
        <w:t xml:space="preserve">контроле </w:t>
      </w:r>
    </w:p>
    <w:p w:rsidR="003311CA" w:rsidRPr="00A32336" w:rsidRDefault="003311CA" w:rsidP="003311CA">
      <w:pPr>
        <w:pStyle w:val="ConsPlusNormal"/>
        <w:ind w:firstLine="0"/>
        <w:jc w:val="right"/>
        <w:rPr>
          <w:color w:val="000000" w:themeColor="text1"/>
          <w:szCs w:val="24"/>
        </w:rPr>
      </w:pPr>
      <w:r w:rsidRPr="00EA354A">
        <w:rPr>
          <w:rFonts w:eastAsia="Calibri"/>
          <w:iCs/>
          <w:szCs w:val="24"/>
        </w:rPr>
        <w:t>н</w:t>
      </w:r>
      <w:r w:rsidRPr="00EA354A">
        <w:rPr>
          <w:rFonts w:eastAsia="Calibri"/>
          <w:szCs w:val="24"/>
        </w:rPr>
        <w:t xml:space="preserve">а территории </w:t>
      </w:r>
      <w:r w:rsidRPr="00EA354A">
        <w:rPr>
          <w:rFonts w:eastAsia="Calibri"/>
          <w:bCs/>
          <w:kern w:val="28"/>
          <w:szCs w:val="24"/>
        </w:rPr>
        <w:t>муниципального образования Плодовское сельское поселение</w:t>
      </w:r>
    </w:p>
    <w:p w:rsidR="003311CA" w:rsidRPr="00555D09" w:rsidRDefault="003311CA" w:rsidP="003311CA">
      <w:pPr>
        <w:pStyle w:val="ConsPlusNormal"/>
        <w:ind w:firstLine="0"/>
        <w:jc w:val="right"/>
        <w:rPr>
          <w:i/>
          <w:iCs/>
          <w:color w:val="000000" w:themeColor="text1"/>
          <w:szCs w:val="24"/>
        </w:rPr>
      </w:pPr>
    </w:p>
    <w:p w:rsidR="003311CA" w:rsidRPr="00555D09" w:rsidRDefault="003311CA" w:rsidP="003311CA">
      <w:pPr>
        <w:pStyle w:val="ConsPlusNormal"/>
        <w:ind w:firstLine="0"/>
        <w:jc w:val="center"/>
        <w:rPr>
          <w:color w:val="000000" w:themeColor="text1"/>
          <w:szCs w:val="24"/>
        </w:rPr>
      </w:pPr>
    </w:p>
    <w:p w:rsidR="003311CA" w:rsidRPr="003311CA" w:rsidRDefault="003311CA" w:rsidP="003311C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sz w:val="24"/>
          <w:szCs w:val="24"/>
        </w:rPr>
        <w:t xml:space="preserve">Ключевые и индикативные показатели муниципального жилищного контроля </w:t>
      </w:r>
      <w:r w:rsidRPr="003311CA">
        <w:rPr>
          <w:rFonts w:ascii="Times New Roman" w:eastAsia="Calibri" w:hAnsi="Times New Roman"/>
          <w:iCs/>
          <w:color w:val="auto"/>
          <w:sz w:val="24"/>
          <w:szCs w:val="24"/>
        </w:rPr>
        <w:t>н</w:t>
      </w:r>
      <w:r w:rsidRPr="003311CA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3311C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муниципального образования Плодовское сельское поселение</w:t>
      </w:r>
      <w:r w:rsidRPr="003311CA">
        <w:rPr>
          <w:rFonts w:ascii="Times New Roman" w:hAnsi="Times New Roman"/>
          <w:sz w:val="24"/>
          <w:szCs w:val="24"/>
        </w:rPr>
        <w:br/>
        <w:t>(далее – муниципальный жилищный контроль)</w:t>
      </w:r>
    </w:p>
    <w:p w:rsidR="003311CA" w:rsidRPr="00555D09" w:rsidRDefault="003311CA" w:rsidP="003311C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3311CA" w:rsidRPr="00555D09" w:rsidTr="00600878">
        <w:tc>
          <w:tcPr>
            <w:tcW w:w="984" w:type="dxa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3311CA" w:rsidRPr="00555D09" w:rsidTr="00600878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  <w:hideMark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А.1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0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либо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311CA">
              <w:rPr>
                <w:i/>
                <w:iCs/>
                <w:color w:val="000000" w:themeColor="text1"/>
                <w:sz w:val="20"/>
                <w:szCs w:val="20"/>
              </w:rPr>
              <w:t>(Указывается прогнозируемое значение показателя)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3311CA" w:rsidRPr="00555D09" w:rsidTr="00600878">
        <w:tc>
          <w:tcPr>
            <w:tcW w:w="11059" w:type="dxa"/>
            <w:gridSpan w:val="8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311CA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3311CA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внеплановых контрольных мероприятий, проведенных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3311CA">
              <w:rPr>
                <w:sz w:val="20"/>
                <w:szCs w:val="20"/>
              </w:rPr>
              <w:t xml:space="preserve">плановых контрольных мероприятий </w:t>
            </w:r>
            <w:r w:rsidRPr="003311CA">
              <w:rPr>
                <w:color w:val="000000" w:themeColor="text1"/>
                <w:sz w:val="20"/>
                <w:szCs w:val="20"/>
              </w:rPr>
              <w:t>(КВМ),</w:t>
            </w:r>
            <w:r w:rsidRPr="003311CA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</w:t>
            </w: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ориентирован на профилактику нарушений обязательных требований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3311CA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3311CA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3311CA">
              <w:rPr>
                <w:sz w:val="20"/>
                <w:szCs w:val="20"/>
              </w:rPr>
              <w:t>контрольных мероприятий с взаимодействием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3311CA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3311CA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3311C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3311CA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311CA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3311CA">
              <w:rPr>
                <w:color w:val="000000" w:themeColor="text1"/>
                <w:sz w:val="20"/>
                <w:szCs w:val="20"/>
              </w:rPr>
              <w:t>),</w:t>
            </w:r>
            <w:r w:rsidRPr="003311CA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3311CA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3311C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3311CA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311CA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3311CA">
              <w:rPr>
                <w:color w:val="000000" w:themeColor="text1"/>
                <w:sz w:val="20"/>
                <w:szCs w:val="20"/>
              </w:rPr>
              <w:t>),</w:t>
            </w:r>
            <w:r w:rsidRPr="003311CA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3311CA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3311CA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311CA">
              <w:rPr>
                <w:rFonts w:ascii="Times New Roman" w:hAnsi="Times New Roman"/>
              </w:rPr>
              <w:lastRenderedPageBreak/>
              <w:t>контрольных</w:t>
            </w:r>
            <w:proofErr w:type="gramEnd"/>
          </w:p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Б.7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lastRenderedPageBreak/>
              <w:t xml:space="preserve">Б.7 определяется как сумма </w:t>
            </w:r>
            <w:r w:rsidRPr="003311CA">
              <w:rPr>
                <w:rFonts w:ascii="Times New Roman" w:hAnsi="Times New Roman"/>
              </w:rPr>
              <w:lastRenderedPageBreak/>
              <w:t>контрольных мероприятий, по результатам которых выявлены нарушения обязательных требований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(КМНОТ),</w:t>
            </w:r>
            <w:r w:rsidRPr="003311CA">
              <w:rPr>
                <w:rFonts w:ascii="Times New Roman" w:hAnsi="Times New Roman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Б.8 определяется как сумма </w:t>
            </w:r>
            <w:r w:rsidRPr="003311CA">
              <w:rPr>
                <w:rFonts w:ascii="Times New Roman" w:hAnsi="Times New Roman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(КМАП),</w:t>
            </w:r>
            <w:r w:rsidRPr="003311CA">
              <w:rPr>
                <w:rFonts w:ascii="Times New Roman" w:hAnsi="Times New Roman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Б.9 определяется как сумма </w:t>
            </w:r>
            <w:r w:rsidRPr="003311CA">
              <w:rPr>
                <w:rFonts w:ascii="Times New Roman" w:hAnsi="Times New Roman"/>
              </w:rPr>
              <w:t>административных штрафов, наложенных по результатам контрольных мероприятий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(АШ),</w:t>
            </w:r>
            <w:r w:rsidRPr="003311CA">
              <w:rPr>
                <w:rFonts w:ascii="Times New Roman" w:hAnsi="Times New Roman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Б.10 определяется как сумма </w:t>
            </w:r>
            <w:r w:rsidRPr="003311CA">
              <w:rPr>
                <w:rFonts w:ascii="Times New Roman" w:hAnsi="Times New Roman"/>
              </w:rPr>
              <w:t>направленных в органы прокуратуры заявлений о согласовании проведения контрольных мероприятий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(КЗОП),</w:t>
            </w:r>
            <w:r w:rsidRPr="003311CA">
              <w:rPr>
                <w:rFonts w:ascii="Times New Roman" w:hAnsi="Times New Roman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3311CA" w:rsidRPr="003311CA" w:rsidRDefault="003311CA" w:rsidP="00600878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Б.11 определяется как сумма </w:t>
            </w:r>
            <w:r w:rsidRPr="003311CA">
              <w:rPr>
                <w:rFonts w:ascii="Times New Roman" w:hAnsi="Times New Roman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(КЗОПОС),</w:t>
            </w:r>
            <w:r w:rsidRPr="003311CA">
              <w:rPr>
                <w:rFonts w:ascii="Times New Roman" w:hAnsi="Times New Roman"/>
              </w:rPr>
              <w:t xml:space="preserve"> проведенных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Общее количество учтенных объектов контроля на конец отчетного периода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Б.12 определяется как сумма </w:t>
            </w:r>
            <w:r w:rsidRPr="003311CA">
              <w:rPr>
                <w:rFonts w:ascii="Times New Roman" w:hAnsi="Times New Roman"/>
              </w:rPr>
              <w:t>учтенных объектов контроля на конец отчетного периода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(КУОК)</w:t>
            </w:r>
            <w:r w:rsidRPr="003311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3311CA">
              <w:rPr>
                <w:sz w:val="20"/>
                <w:szCs w:val="20"/>
              </w:rPr>
              <w:t xml:space="preserve">учёта объектов контроля на конец 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учтенных контролируемых лиц на конец отчетного периода</w:t>
            </w:r>
          </w:p>
          <w:p w:rsidR="003311CA" w:rsidRPr="003311CA" w:rsidRDefault="003311CA" w:rsidP="00600878">
            <w:pPr>
              <w:rPr>
                <w:rFonts w:ascii="Times New Roman" w:hAnsi="Times New Roman"/>
              </w:rPr>
            </w:pP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Б.13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3311CA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331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3311CA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3311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Б.14 определяется как сумма </w:t>
            </w:r>
            <w:r w:rsidRPr="003311CA">
              <w:rPr>
                <w:rFonts w:ascii="Times New Roman" w:hAnsi="Times New Roman"/>
              </w:rPr>
              <w:t xml:space="preserve">контролируемых лиц, в отношении которых проведены контрольные мероприятия </w:t>
            </w:r>
            <w:r w:rsidRPr="003311CA">
              <w:rPr>
                <w:rFonts w:ascii="Times New Roman" w:hAnsi="Times New Roman"/>
                <w:color w:val="000000" w:themeColor="text1"/>
              </w:rPr>
              <w:t>(УКЛКМ)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Б.15 определяется как сумма </w:t>
            </w:r>
            <w:r w:rsidRPr="003311CA">
              <w:rPr>
                <w:rFonts w:ascii="Times New Roman" w:hAnsi="Times New Roman"/>
              </w:rPr>
              <w:t xml:space="preserve">жалоб, поданных контролируемыми лицами в досудебном порядке </w:t>
            </w:r>
            <w:r w:rsidRPr="003311CA">
              <w:rPr>
                <w:rFonts w:ascii="Times New Roman" w:hAnsi="Times New Roman"/>
                <w:color w:val="000000" w:themeColor="text1"/>
              </w:rPr>
              <w:t>(КЖДП)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Б.16 определяется как сумма </w:t>
            </w:r>
            <w:r w:rsidRPr="003311CA">
              <w:rPr>
                <w:rFonts w:ascii="Times New Roman" w:hAnsi="Times New Roman"/>
              </w:rPr>
              <w:t xml:space="preserve">жалоб, в отношении которых контрольным органом был нарушен срок рассмотрения </w:t>
            </w:r>
            <w:r w:rsidRPr="003311CA">
              <w:rPr>
                <w:rFonts w:ascii="Times New Roman" w:hAnsi="Times New Roman"/>
                <w:color w:val="000000" w:themeColor="text1"/>
              </w:rPr>
              <w:t>(КЖНС),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3311CA">
              <w:rPr>
                <w:rFonts w:ascii="Times New Roman" w:hAnsi="Times New Roman"/>
              </w:rPr>
              <w:t>итогам</w:t>
            </w:r>
            <w:proofErr w:type="gramEnd"/>
            <w:r w:rsidRPr="003311CA">
              <w:rPr>
                <w:rFonts w:ascii="Times New Roman" w:hAnsi="Times New Roman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3311CA" w:rsidRPr="003311CA" w:rsidRDefault="003311CA" w:rsidP="00600878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Б.17 определяется как сумма </w:t>
            </w:r>
            <w:r w:rsidRPr="003311CA">
              <w:rPr>
                <w:rFonts w:ascii="Times New Roman" w:hAnsi="Times New Roman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3311CA">
              <w:rPr>
                <w:rFonts w:ascii="Times New Roman" w:hAnsi="Times New Roman"/>
              </w:rPr>
              <w:t>итогам</w:t>
            </w:r>
            <w:proofErr w:type="gramEnd"/>
            <w:r w:rsidRPr="003311CA">
              <w:rPr>
                <w:rFonts w:ascii="Times New Roman" w:hAnsi="Times New Roman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(КЖОР),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Б.18 определяется как сумма </w:t>
            </w:r>
            <w:r w:rsidRPr="003311CA">
              <w:rPr>
                <w:rFonts w:ascii="Times New Roman" w:hAnsi="Times New Roman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(КИЗ),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 xml:space="preserve">Количество исковых заявлений об оспаривании </w:t>
            </w:r>
            <w:r w:rsidRPr="003311CA">
              <w:rPr>
                <w:rFonts w:ascii="Times New Roman" w:hAnsi="Times New Roman"/>
              </w:rPr>
              <w:lastRenderedPageBreak/>
              <w:t>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Б.19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Б.19 определяется как сумма </w:t>
            </w:r>
            <w:r w:rsidRPr="003311CA">
              <w:rPr>
                <w:rFonts w:ascii="Times New Roman" w:hAnsi="Times New Roman"/>
              </w:rPr>
              <w:t xml:space="preserve">исковых заявлений об оспаривании решений, действий (бездействий) должностных </w:t>
            </w:r>
            <w:r w:rsidRPr="003311CA">
              <w:rPr>
                <w:rFonts w:ascii="Times New Roman" w:hAnsi="Times New Roman"/>
              </w:rPr>
              <w:lastRenderedPageBreak/>
              <w:t>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(КУИЗ),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 xml:space="preserve">Б.20 определяется как сумма </w:t>
            </w:r>
            <w:r w:rsidRPr="003311CA">
              <w:rPr>
                <w:rFonts w:ascii="Times New Roman" w:hAnsi="Times New Roman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(КМГНТ),</w:t>
            </w:r>
            <w:r w:rsidRPr="003311CA">
              <w:rPr>
                <w:rFonts w:ascii="Times New Roman" w:hAnsi="Times New Roman"/>
              </w:rPr>
              <w:t xml:space="preserve"> за отчетный период.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311C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311C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1"/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>Б.21</w:t>
            </w:r>
            <w:r w:rsidRPr="003311CA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___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11CA">
              <w:rPr>
                <w:rFonts w:ascii="Times New Roman" w:hAnsi="Times New Roman"/>
                <w:color w:val="000000" w:themeColor="text1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___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311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Количество составленных </w:t>
            </w:r>
            <w:r w:rsidRPr="003311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</w:rPr>
            </w:pPr>
            <w:r w:rsidRPr="003311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Б23 = </w:t>
            </w:r>
            <w:r w:rsidRPr="003311CA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311CA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311CA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3311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</w:t>
            </w:r>
            <w:r w:rsidRPr="003311CA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 в отчетном году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</w:rPr>
            </w:pPr>
            <w:r w:rsidRPr="003311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3311CA">
              <w:rPr>
                <w:rFonts w:ascii="Times New Roman" w:hAnsi="Times New Roman"/>
              </w:rPr>
              <w:t xml:space="preserve">муниципального жилищного контроля </w:t>
            </w:r>
            <w:r w:rsidRPr="003311CA">
              <w:rPr>
                <w:rFonts w:ascii="Times New Roman" w:hAnsi="Times New Roman"/>
                <w:color w:val="000000" w:themeColor="text1"/>
              </w:rPr>
              <w:t>трудовых ресурсов</w:t>
            </w:r>
          </w:p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3311CA" w:rsidRPr="00555D09" w:rsidTr="00600878">
        <w:tc>
          <w:tcPr>
            <w:tcW w:w="984" w:type="dxa"/>
            <w:shd w:val="clear" w:color="auto" w:fill="FFFFFF"/>
            <w:vAlign w:val="center"/>
          </w:tcPr>
          <w:p w:rsidR="003311CA" w:rsidRPr="003311CA" w:rsidRDefault="003311CA" w:rsidP="0060087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:rsidR="003311CA" w:rsidRPr="003311CA" w:rsidRDefault="003311CA" w:rsidP="0060087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311C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3311CA">
              <w:rPr>
                <w:rFonts w:ascii="Times New Roman" w:hAnsi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3311CA">
              <w:rPr>
                <w:rFonts w:ascii="Times New Roman" w:hAnsi="Times New Roman"/>
              </w:rPr>
              <w:t xml:space="preserve">муниципального жилищного контроля </w:t>
            </w:r>
            <w:r w:rsidRPr="003311CA">
              <w:rPr>
                <w:rFonts w:ascii="Times New Roman" w:hAnsi="Times New Roman"/>
                <w:color w:val="000000" w:themeColor="text1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311CA" w:rsidRPr="003311CA" w:rsidRDefault="003311CA" w:rsidP="006008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311CA" w:rsidRPr="003311CA" w:rsidRDefault="003311CA" w:rsidP="0060087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11CA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311CA" w:rsidRPr="00555D09" w:rsidRDefault="003311CA" w:rsidP="003311CA">
      <w:pPr>
        <w:spacing w:line="240" w:lineRule="exact"/>
        <w:rPr>
          <w:b/>
          <w:color w:val="000000" w:themeColor="text1"/>
        </w:rPr>
      </w:pPr>
    </w:p>
    <w:p w:rsidR="003311CA" w:rsidRDefault="003311CA" w:rsidP="000E7BBF">
      <w:pPr>
        <w:widowControl/>
        <w:rPr>
          <w:rFonts w:ascii="Times New Roman" w:hAnsi="Times New Roman"/>
          <w:sz w:val="28"/>
        </w:rPr>
      </w:pPr>
    </w:p>
    <w:sectPr w:rsidR="003311CA" w:rsidSect="003311CA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F2" w:rsidRDefault="00A544F2" w:rsidP="000E7BBF">
      <w:r>
        <w:separator/>
      </w:r>
    </w:p>
  </w:endnote>
  <w:endnote w:type="continuationSeparator" w:id="0">
    <w:p w:rsidR="00A544F2" w:rsidRDefault="00A544F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F2" w:rsidRDefault="00A544F2" w:rsidP="000E7BBF">
      <w:r>
        <w:separator/>
      </w:r>
    </w:p>
  </w:footnote>
  <w:footnote w:type="continuationSeparator" w:id="0">
    <w:p w:rsidR="00A544F2" w:rsidRDefault="00A544F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613E5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11CA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44F2"/>
    <w:rsid w:val="00A57DEB"/>
    <w:rsid w:val="00A64A6B"/>
    <w:rsid w:val="00A6612C"/>
    <w:rsid w:val="00A930C9"/>
    <w:rsid w:val="00AA2DB8"/>
    <w:rsid w:val="00AB255C"/>
    <w:rsid w:val="00AB2D5F"/>
    <w:rsid w:val="00AB7457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2906"/>
    <w:rsid w:val="00B57460"/>
    <w:rsid w:val="00B75C5C"/>
    <w:rsid w:val="00B77C04"/>
    <w:rsid w:val="00BD1ADA"/>
    <w:rsid w:val="00BE0E36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1788F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3699-3348-4D8A-95AF-5A696688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2022-03-21T07:11:00Z</cp:lastPrinted>
  <dcterms:created xsi:type="dcterms:W3CDTF">2022-02-07T13:26:00Z</dcterms:created>
  <dcterms:modified xsi:type="dcterms:W3CDTF">2022-03-22T09:02:00Z</dcterms:modified>
</cp:coreProperties>
</file>