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3" w:rsidRDefault="0085732A" w:rsidP="008D7D53">
      <w:pPr>
        <w:framePr w:h="961" w:hRule="exact" w:hSpace="141" w:wrap="auto" w:vAnchor="text" w:hAnchor="page" w:x="5836" w:y="1"/>
        <w:jc w:val="center"/>
      </w:pPr>
      <w:r w:rsidRPr="00F665A6">
        <w:rPr>
          <w:rFonts w:ascii="Times New Roman" w:hAnsi="Times New Roman" w:cs="Times New Roman"/>
          <w:b/>
          <w:bCs/>
          <w:noProof/>
        </w:rPr>
        <w:drawing>
          <wp:anchor distT="0" distB="0" distL="114935" distR="114935" simplePos="0" relativeHeight="251659264" behindDoc="0" locked="0" layoutInCell="1" allowOverlap="1" wp14:anchorId="24C761A4" wp14:editId="0FF98794">
            <wp:simplePos x="0" y="0"/>
            <wp:positionH relativeFrom="column">
              <wp:posOffset>1270</wp:posOffset>
            </wp:positionH>
            <wp:positionV relativeFrom="paragraph">
              <wp:posOffset>81280</wp:posOffset>
            </wp:positionV>
            <wp:extent cx="570230" cy="570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096170" w:rsidRDefault="00096170" w:rsidP="00BD01E2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СОВЕТ ДЕПУТАТОВ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ПЛОДОВСКОЕ СЕЛЬСКОЕ ПОСЕЛЕНИЕ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85732A">
        <w:rPr>
          <w:rFonts w:ascii="Times New Roman" w:hAnsi="Times New Roman" w:cs="Times New Roman"/>
          <w:bCs/>
        </w:rPr>
        <w:t>Ленинградской области</w:t>
      </w: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>Р Е Ш Е Н И Е</w:t>
      </w:r>
    </w:p>
    <w:p w:rsidR="000F1F57" w:rsidRDefault="000F1F57" w:rsidP="00F665A6">
      <w:pPr>
        <w:pStyle w:val="a5"/>
        <w:rPr>
          <w:rFonts w:ascii="Times New Roman" w:hAnsi="Times New Roman" w:cs="Times New Roman"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 xml:space="preserve">от </w:t>
      </w:r>
      <w:r w:rsidR="000F1F57">
        <w:rPr>
          <w:rFonts w:ascii="Times New Roman" w:hAnsi="Times New Roman" w:cs="Times New Roman"/>
          <w:bCs/>
        </w:rPr>
        <w:t xml:space="preserve">28 января </w:t>
      </w:r>
      <w:r w:rsidR="00096170">
        <w:rPr>
          <w:rFonts w:ascii="Times New Roman" w:hAnsi="Times New Roman" w:cs="Times New Roman"/>
          <w:bCs/>
        </w:rPr>
        <w:t>202</w:t>
      </w:r>
      <w:r w:rsidR="000F1F57">
        <w:rPr>
          <w:rFonts w:ascii="Times New Roman" w:hAnsi="Times New Roman" w:cs="Times New Roman"/>
          <w:bCs/>
        </w:rPr>
        <w:t>2</w:t>
      </w:r>
      <w:r w:rsidRPr="00F665A6">
        <w:rPr>
          <w:rFonts w:ascii="Times New Roman" w:hAnsi="Times New Roman" w:cs="Times New Roman"/>
          <w:bCs/>
        </w:rPr>
        <w:t xml:space="preserve"> года            </w:t>
      </w:r>
      <w:r>
        <w:rPr>
          <w:rFonts w:ascii="Times New Roman" w:hAnsi="Times New Roman" w:cs="Times New Roman"/>
          <w:bCs/>
        </w:rPr>
        <w:t xml:space="preserve">       </w:t>
      </w:r>
      <w:r w:rsidRPr="00F665A6">
        <w:rPr>
          <w:rFonts w:ascii="Times New Roman" w:hAnsi="Times New Roman" w:cs="Times New Roman"/>
          <w:bCs/>
        </w:rPr>
        <w:t xml:space="preserve">   </w:t>
      </w:r>
      <w:r w:rsidR="009834B1">
        <w:rPr>
          <w:rFonts w:ascii="Times New Roman" w:hAnsi="Times New Roman" w:cs="Times New Roman"/>
          <w:bCs/>
        </w:rPr>
        <w:t xml:space="preserve">         </w:t>
      </w:r>
      <w:r w:rsidR="000F1F57">
        <w:rPr>
          <w:rFonts w:ascii="Times New Roman" w:hAnsi="Times New Roman" w:cs="Times New Roman"/>
          <w:bCs/>
        </w:rPr>
        <w:t xml:space="preserve">  </w:t>
      </w:r>
      <w:r w:rsidRPr="00F665A6">
        <w:rPr>
          <w:rFonts w:ascii="Times New Roman" w:hAnsi="Times New Roman" w:cs="Times New Roman"/>
          <w:bCs/>
        </w:rPr>
        <w:t xml:space="preserve">  № </w:t>
      </w:r>
      <w:r w:rsidR="000F1F57">
        <w:rPr>
          <w:rFonts w:ascii="Times New Roman" w:hAnsi="Times New Roman" w:cs="Times New Roman"/>
          <w:bCs/>
        </w:rPr>
        <w:t>121</w:t>
      </w:r>
    </w:p>
    <w:p w:rsidR="00F665A6" w:rsidRDefault="00F665A6" w:rsidP="006E7D66">
      <w:pPr>
        <w:pStyle w:val="ConsPlusTitle"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01E2" w:rsidRPr="00BD01E2" w:rsidRDefault="00036FD6" w:rsidP="00BD01E2">
      <w:pPr>
        <w:pStyle w:val="ConsPlusTitle"/>
        <w:ind w:right="439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="00BD01E2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BD01E2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определения размера арендной платы за использование </w:t>
      </w:r>
      <w:r w:rsidR="00BD01E2" w:rsidRPr="00AF0D6E">
        <w:rPr>
          <w:rFonts w:ascii="Times New Roman" w:hAnsi="Times New Roman" w:cs="Times New Roman"/>
          <w:b w:val="0"/>
          <w:snapToGrid w:val="0"/>
          <w:sz w:val="24"/>
          <w:szCs w:val="24"/>
        </w:rPr>
        <w:t>земельных участков</w:t>
      </w:r>
      <w:r w:rsidR="00BD01E2" w:rsidRPr="00AF0D6E">
        <w:rPr>
          <w:rFonts w:ascii="Times New Roman" w:hAnsi="Times New Roman" w:cs="Times New Roman"/>
          <w:b w:val="0"/>
          <w:sz w:val="24"/>
          <w:szCs w:val="24"/>
        </w:rPr>
        <w:t>,</w:t>
      </w:r>
      <w:r w:rsidR="00BD01E2" w:rsidRPr="008D7D53">
        <w:rPr>
          <w:rFonts w:ascii="Times New Roman" w:hAnsi="Times New Roman" w:cs="Times New Roman"/>
          <w:b w:val="0"/>
          <w:sz w:val="24"/>
          <w:szCs w:val="24"/>
        </w:rPr>
        <w:t xml:space="preserve"> находящихся</w:t>
      </w:r>
      <w:r w:rsidR="00BD01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01E2" w:rsidRPr="008D7D53">
        <w:rPr>
          <w:rFonts w:ascii="Times New Roman" w:hAnsi="Times New Roman" w:cs="Times New Roman"/>
          <w:b w:val="0"/>
          <w:sz w:val="24"/>
          <w:szCs w:val="24"/>
        </w:rPr>
        <w:t xml:space="preserve">в собственности муниципального образования </w:t>
      </w:r>
      <w:r w:rsidR="00BD01E2">
        <w:rPr>
          <w:rFonts w:ascii="Times New Roman" w:hAnsi="Times New Roman" w:cs="Times New Roman"/>
          <w:b w:val="0"/>
          <w:sz w:val="24"/>
          <w:szCs w:val="24"/>
        </w:rPr>
        <w:t>Плодовское сельское поселение</w:t>
      </w:r>
      <w:bookmarkStart w:id="0" w:name="_GoBack"/>
      <w:bookmarkEnd w:id="0"/>
      <w:r w:rsidR="00BD01E2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</w:t>
      </w: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BD01E2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муниципального образования Плодовское сельское</w:t>
      </w:r>
      <w:r w:rsidR="00BD01E2">
        <w:rPr>
          <w:rFonts w:ascii="Times New Roman" w:hAnsi="Times New Roman" w:cs="Times New Roman"/>
          <w:b w:val="0"/>
          <w:sz w:val="24"/>
          <w:szCs w:val="24"/>
        </w:rPr>
        <w:t xml:space="preserve"> поселение от 18.03.2019 года № 199</w:t>
      </w:r>
    </w:p>
    <w:p w:rsidR="00BD01E2" w:rsidRPr="00B55375" w:rsidRDefault="00BD01E2" w:rsidP="00BD01E2">
      <w:pPr>
        <w:pStyle w:val="ConsPlusTitle"/>
        <w:ind w:right="4392"/>
        <w:jc w:val="both"/>
        <w:rPr>
          <w:rFonts w:ascii="Times New Roman" w:hAnsi="Times New Roman" w:cs="Times New Roman"/>
        </w:rPr>
      </w:pPr>
    </w:p>
    <w:p w:rsidR="001C23D7" w:rsidRPr="00B55375" w:rsidRDefault="00B578E5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proofErr w:type="gramStart"/>
      <w:r w:rsidRPr="00B5537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96170">
        <w:rPr>
          <w:rFonts w:ascii="Times New Roman" w:hAnsi="Times New Roman" w:cs="Times New Roman"/>
          <w:sz w:val="24"/>
          <w:szCs w:val="24"/>
        </w:rPr>
        <w:t>с</w:t>
      </w:r>
      <w:r w:rsidR="00AF0D6E" w:rsidRPr="00AF0D6E">
        <w:rPr>
          <w:rFonts w:ascii="Times New Roman" w:hAnsi="Times New Roman" w:cs="Times New Roman"/>
          <w:sz w:val="24"/>
          <w:szCs w:val="24"/>
        </w:rPr>
        <w:t xml:space="preserve"> </w:t>
      </w:r>
      <w:r w:rsidR="00096170" w:rsidRPr="00AF0D6E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</w:t>
      </w:r>
      <w:r w:rsidR="00096170">
        <w:rPr>
          <w:rFonts w:ascii="Times New Roman" w:hAnsi="Times New Roman" w:cs="Times New Roman"/>
          <w:sz w:val="24"/>
          <w:szCs w:val="24"/>
        </w:rPr>
        <w:t xml:space="preserve">  от 22.12.2017 года № 603 «О внесении изменений в постановление </w:t>
      </w:r>
      <w:r w:rsidR="00096170" w:rsidRPr="00AF0D6E">
        <w:rPr>
          <w:rFonts w:ascii="Times New Roman" w:hAnsi="Times New Roman" w:cs="Times New Roman"/>
          <w:sz w:val="24"/>
          <w:szCs w:val="24"/>
        </w:rPr>
        <w:t>Правительства Ленинградской области</w:t>
      </w:r>
      <w:r w:rsidR="00096170">
        <w:rPr>
          <w:rFonts w:ascii="Times New Roman" w:hAnsi="Times New Roman" w:cs="Times New Roman"/>
          <w:sz w:val="24"/>
          <w:szCs w:val="24"/>
        </w:rPr>
        <w:t xml:space="preserve">  </w:t>
      </w:r>
      <w:r w:rsidR="00AF0D6E" w:rsidRPr="00AF0D6E">
        <w:rPr>
          <w:rFonts w:ascii="Times New Roman" w:hAnsi="Times New Roman" w:cs="Times New Roman"/>
          <w:sz w:val="24"/>
          <w:szCs w:val="24"/>
        </w:rPr>
        <w:t>от 28.12.2015 г</w:t>
      </w:r>
      <w:r w:rsidR="000F1F57">
        <w:rPr>
          <w:rFonts w:ascii="Times New Roman" w:hAnsi="Times New Roman" w:cs="Times New Roman"/>
          <w:sz w:val="24"/>
          <w:szCs w:val="24"/>
        </w:rPr>
        <w:t>ода</w:t>
      </w:r>
      <w:r w:rsidR="00AF0D6E" w:rsidRPr="00AF0D6E">
        <w:rPr>
          <w:rFonts w:ascii="Times New Roman" w:hAnsi="Times New Roman" w:cs="Times New Roman"/>
          <w:sz w:val="24"/>
          <w:szCs w:val="24"/>
        </w:rPr>
        <w:t xml:space="preserve"> </w:t>
      </w:r>
      <w:r w:rsidR="00AF0D6E">
        <w:rPr>
          <w:rFonts w:ascii="Times New Roman" w:hAnsi="Times New Roman" w:cs="Times New Roman"/>
          <w:sz w:val="24"/>
          <w:szCs w:val="24"/>
        </w:rPr>
        <w:t>№</w:t>
      </w:r>
      <w:r w:rsidR="00AF0D6E" w:rsidRPr="00AF0D6E">
        <w:rPr>
          <w:rFonts w:ascii="Times New Roman" w:hAnsi="Times New Roman" w:cs="Times New Roman"/>
          <w:sz w:val="24"/>
          <w:szCs w:val="24"/>
        </w:rPr>
        <w:t xml:space="preserve"> 520  «Об утверждении порядка определения размера арендной платы за использование земельных участков, находящихся в  собственности Ленинградской области, а также земельных участков, государственная собственность на которые  не разграничена, в Ленинградской области, предоставленных без проведения торгов, и признании утратившими силу</w:t>
      </w:r>
      <w:proofErr w:type="gramEnd"/>
      <w:r w:rsidR="00AF0D6E" w:rsidRPr="00AF0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D6E" w:rsidRPr="00AF0D6E">
        <w:rPr>
          <w:rFonts w:ascii="Times New Roman" w:hAnsi="Times New Roman" w:cs="Times New Roman"/>
          <w:sz w:val="24"/>
          <w:szCs w:val="24"/>
        </w:rPr>
        <w:t>отдельных постановлений Правительства Ленинградской области»</w:t>
      </w:r>
      <w:r w:rsidRPr="00AF0D6E">
        <w:rPr>
          <w:rFonts w:ascii="Times New Roman" w:hAnsi="Times New Roman" w:cs="Times New Roman"/>
          <w:sz w:val="24"/>
          <w:szCs w:val="24"/>
        </w:rPr>
        <w:t>,</w:t>
      </w:r>
      <w:r w:rsidR="00096170">
        <w:rPr>
          <w:rFonts w:ascii="Times New Roman" w:hAnsi="Times New Roman" w:cs="Times New Roman"/>
          <w:sz w:val="24"/>
          <w:szCs w:val="24"/>
        </w:rPr>
        <w:t xml:space="preserve"> решением Совета депутатов</w:t>
      </w:r>
      <w:r w:rsidR="00615C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от 20.02.2018 года № 235 «О внесении изменений в Решение Совета депутатов от 16 февраля 2016 года № 100 «Об утверждении коэффициента обеспеченности объектами инженерной инфраструктуры и коэффициента развития при определении размера арендной платы за использование земельных участков, государственная собственность на которые не разграничена, на территории муниципального</w:t>
      </w:r>
      <w:proofErr w:type="gramEnd"/>
      <w:r w:rsidR="00615C39">
        <w:rPr>
          <w:rFonts w:ascii="Times New Roman" w:hAnsi="Times New Roman" w:cs="Times New Roman"/>
          <w:sz w:val="24"/>
          <w:szCs w:val="24"/>
        </w:rPr>
        <w:t xml:space="preserve"> образования Приозерский муниципальный район»,</w:t>
      </w:r>
      <w:r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09617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96170" w:rsidRPr="00096170">
        <w:rPr>
          <w:rFonts w:ascii="Times New Roman" w:hAnsi="Times New Roman" w:cs="Times New Roman"/>
          <w:sz w:val="24"/>
          <w:szCs w:val="24"/>
        </w:rPr>
        <w:t>Федеральным законом от 06.10.2003 года № 131-ФЗ «Об общих принципах организации местного самоуправления в Российской Федерации»</w:t>
      </w:r>
      <w:r w:rsidR="00096170">
        <w:rPr>
          <w:rFonts w:ascii="Times New Roman" w:hAnsi="Times New Roman" w:cs="Times New Roman"/>
          <w:sz w:val="24"/>
          <w:szCs w:val="24"/>
        </w:rPr>
        <w:t xml:space="preserve"> 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B55375">
        <w:rPr>
          <w:rFonts w:ascii="Times New Roman" w:hAnsi="Times New Roman" w:cs="Times New Roman"/>
          <w:sz w:val="24"/>
          <w:szCs w:val="24"/>
        </w:rPr>
        <w:t>м</w:t>
      </w:r>
      <w:r w:rsidR="00AC2DF6" w:rsidRPr="00B5537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227E0F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="00B55375"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B55375" w:rsidRPr="00227E0F">
        <w:rPr>
          <w:rFonts w:ascii="Times New Roman" w:hAnsi="Times New Roman" w:cs="Times New Roman"/>
          <w:sz w:val="24"/>
          <w:szCs w:val="24"/>
        </w:rPr>
        <w:t>РЕШИЛ</w:t>
      </w:r>
      <w:r w:rsidR="001C23D7" w:rsidRPr="00227E0F">
        <w:rPr>
          <w:rFonts w:ascii="Times New Roman" w:hAnsi="Times New Roman" w:cs="Times New Roman"/>
          <w:sz w:val="24"/>
          <w:szCs w:val="24"/>
        </w:rPr>
        <w:t>:</w:t>
      </w:r>
    </w:p>
    <w:p w:rsidR="00BD01E2" w:rsidRDefault="001C23D7" w:rsidP="00BD01E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</w:t>
      </w:r>
      <w:r w:rsidR="0047218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D01E2">
        <w:rPr>
          <w:rFonts w:ascii="Times New Roman" w:hAnsi="Times New Roman" w:cs="Times New Roman"/>
          <w:sz w:val="24"/>
          <w:szCs w:val="24"/>
        </w:rPr>
        <w:t xml:space="preserve">изменения в Порядок </w:t>
      </w:r>
      <w:r w:rsidR="00BD01E2">
        <w:rPr>
          <w:rFonts w:ascii="Times New Roman" w:hAnsi="Times New Roman" w:cs="Times New Roman"/>
          <w:snapToGrid w:val="0"/>
          <w:sz w:val="24"/>
          <w:szCs w:val="24"/>
        </w:rPr>
        <w:t xml:space="preserve">определения размера арендной платы за использование </w:t>
      </w:r>
      <w:r w:rsidR="00BD01E2" w:rsidRPr="00AF0D6E">
        <w:rPr>
          <w:rFonts w:ascii="Times New Roman" w:hAnsi="Times New Roman" w:cs="Times New Roman"/>
          <w:snapToGrid w:val="0"/>
          <w:sz w:val="24"/>
          <w:szCs w:val="24"/>
        </w:rPr>
        <w:t>земельных участков</w:t>
      </w:r>
      <w:r w:rsidR="00BD01E2" w:rsidRPr="00AF0D6E">
        <w:rPr>
          <w:rFonts w:ascii="Times New Roman" w:hAnsi="Times New Roman" w:cs="Times New Roman"/>
          <w:sz w:val="24"/>
          <w:szCs w:val="24"/>
        </w:rPr>
        <w:t>,</w:t>
      </w:r>
      <w:r w:rsidR="00BD01E2" w:rsidRPr="008D7D53">
        <w:rPr>
          <w:rFonts w:ascii="Times New Roman" w:hAnsi="Times New Roman" w:cs="Times New Roman"/>
          <w:sz w:val="24"/>
          <w:szCs w:val="24"/>
        </w:rPr>
        <w:t xml:space="preserve"> находящихся</w:t>
      </w:r>
      <w:r w:rsidR="00BD01E2">
        <w:rPr>
          <w:rFonts w:ascii="Times New Roman" w:hAnsi="Times New Roman" w:cs="Times New Roman"/>
          <w:sz w:val="24"/>
          <w:szCs w:val="24"/>
        </w:rPr>
        <w:t xml:space="preserve"> </w:t>
      </w:r>
      <w:r w:rsidR="00BD01E2" w:rsidRPr="008D7D53"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образования </w:t>
      </w:r>
      <w:r w:rsidR="00BD01E2">
        <w:rPr>
          <w:rFonts w:ascii="Times New Roman" w:hAnsi="Times New Roman" w:cs="Times New Roman"/>
          <w:sz w:val="24"/>
          <w:szCs w:val="24"/>
        </w:rPr>
        <w:t>Плодовское сельское поселение, утвержденный</w:t>
      </w:r>
      <w:r w:rsidR="0047218E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BD01E2">
        <w:rPr>
          <w:rFonts w:ascii="Times New Roman" w:hAnsi="Times New Roman" w:cs="Times New Roman"/>
          <w:sz w:val="24"/>
          <w:szCs w:val="24"/>
        </w:rPr>
        <w:t>м</w:t>
      </w:r>
      <w:r w:rsidR="0047218E" w:rsidRPr="0047218E">
        <w:rPr>
          <w:rFonts w:ascii="Times New Roman" w:hAnsi="Times New Roman" w:cs="Times New Roman"/>
          <w:sz w:val="24"/>
          <w:szCs w:val="24"/>
        </w:rPr>
        <w:t xml:space="preserve"> </w:t>
      </w:r>
      <w:r w:rsidR="0047218E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Плодовское сельское поселение от 18.03.2019 </w:t>
      </w:r>
      <w:r w:rsidR="00BD01E2">
        <w:rPr>
          <w:rFonts w:ascii="Times New Roman" w:hAnsi="Times New Roman" w:cs="Times New Roman"/>
          <w:sz w:val="24"/>
          <w:szCs w:val="24"/>
        </w:rPr>
        <w:t xml:space="preserve">года </w:t>
      </w:r>
      <w:r w:rsidR="0047218E">
        <w:rPr>
          <w:rFonts w:ascii="Times New Roman" w:hAnsi="Times New Roman" w:cs="Times New Roman"/>
          <w:sz w:val="24"/>
          <w:szCs w:val="24"/>
        </w:rPr>
        <w:t>№ 199</w:t>
      </w:r>
      <w:r w:rsidR="00BD01E2">
        <w:rPr>
          <w:rFonts w:ascii="Times New Roman" w:hAnsi="Times New Roman" w:cs="Times New Roman"/>
          <w:sz w:val="24"/>
          <w:szCs w:val="24"/>
        </w:rPr>
        <w:t>, изложив приложение 2 к Порядку в следующей редакции</w:t>
      </w:r>
      <w:r w:rsidR="0047218E">
        <w:rPr>
          <w:rFonts w:ascii="Times New Roman" w:hAnsi="Times New Roman" w:cs="Times New Roman"/>
          <w:sz w:val="24"/>
          <w:szCs w:val="24"/>
        </w:rPr>
        <w:t>:</w:t>
      </w:r>
    </w:p>
    <w:p w:rsidR="000F1F57" w:rsidRDefault="000F1F57" w:rsidP="00BD01E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1E2" w:rsidRPr="000F1F57" w:rsidRDefault="00BD01E2" w:rsidP="00BD01E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F57">
        <w:rPr>
          <w:rFonts w:ascii="Times New Roman" w:hAnsi="Times New Roman" w:cs="Times New Roman"/>
          <w:sz w:val="24"/>
          <w:szCs w:val="24"/>
        </w:rPr>
        <w:t>«</w:t>
      </w:r>
      <w:r w:rsidRPr="000F1F57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0F1F57">
        <w:rPr>
          <w:rFonts w:ascii="Times New Roman" w:hAnsi="Times New Roman" w:cs="Times New Roman"/>
          <w:sz w:val="24"/>
          <w:szCs w:val="24"/>
        </w:rPr>
        <w:t>оэффициент обеспеченности объектами инженерной инфраструктуры (Кио)</w:t>
      </w:r>
    </w:p>
    <w:p w:rsidR="00BD01E2" w:rsidRPr="000F1F57" w:rsidRDefault="00BD01E2" w:rsidP="00BD01E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213"/>
        <w:gridCol w:w="3492"/>
        <w:gridCol w:w="1808"/>
      </w:tblGrid>
      <w:tr w:rsidR="00BD01E2" w:rsidRPr="000F1F57" w:rsidTr="00BD01E2">
        <w:tc>
          <w:tcPr>
            <w:tcW w:w="735" w:type="dxa"/>
            <w:shd w:val="clear" w:color="auto" w:fill="auto"/>
          </w:tcPr>
          <w:p w:rsidR="00BD01E2" w:rsidRPr="000F1F57" w:rsidRDefault="00BD01E2" w:rsidP="00E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1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1F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3" w:type="dxa"/>
            <w:shd w:val="clear" w:color="auto" w:fill="auto"/>
          </w:tcPr>
          <w:p w:rsidR="00BD01E2" w:rsidRPr="000F1F57" w:rsidRDefault="00BD01E2" w:rsidP="00E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5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492" w:type="dxa"/>
            <w:shd w:val="clear" w:color="auto" w:fill="auto"/>
          </w:tcPr>
          <w:p w:rsidR="00BD01E2" w:rsidRPr="000F1F57" w:rsidRDefault="00BD01E2" w:rsidP="00E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57">
              <w:rPr>
                <w:rFonts w:ascii="Times New Roman" w:hAnsi="Times New Roman" w:cs="Times New Roman"/>
                <w:sz w:val="24"/>
                <w:szCs w:val="24"/>
              </w:rPr>
              <w:t>Кадастровые кварталы</w:t>
            </w:r>
          </w:p>
        </w:tc>
        <w:tc>
          <w:tcPr>
            <w:tcW w:w="1808" w:type="dxa"/>
            <w:shd w:val="clear" w:color="auto" w:fill="auto"/>
          </w:tcPr>
          <w:p w:rsidR="00BD01E2" w:rsidRPr="000F1F57" w:rsidRDefault="00BD01E2" w:rsidP="00E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57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BD01E2" w:rsidRPr="00813F20" w:rsidTr="00BD01E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E2" w:rsidRPr="00813F20" w:rsidRDefault="00BD01E2" w:rsidP="00E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E2" w:rsidRPr="002B5A7A" w:rsidRDefault="00BD01E2" w:rsidP="00E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2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2B5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лодовое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E2" w:rsidRDefault="00BD01E2" w:rsidP="00E52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20">
              <w:rPr>
                <w:rFonts w:ascii="Times New Roman" w:hAnsi="Times New Roman" w:cs="Times New Roman"/>
                <w:sz w:val="24"/>
                <w:szCs w:val="24"/>
              </w:rPr>
              <w:t>47:03: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0610001</w:t>
            </w:r>
          </w:p>
          <w:p w:rsidR="00BD01E2" w:rsidRPr="00813F20" w:rsidRDefault="00BD01E2" w:rsidP="00E52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20">
              <w:rPr>
                <w:rFonts w:ascii="Times New Roman" w:hAnsi="Times New Roman" w:cs="Times New Roman"/>
                <w:sz w:val="24"/>
                <w:szCs w:val="24"/>
              </w:rPr>
              <w:t>47:03: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0610002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E2" w:rsidRPr="00813F20" w:rsidRDefault="00BD01E2" w:rsidP="00E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2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1E2" w:rsidRPr="00813F20" w:rsidTr="00BD01E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E2" w:rsidRPr="00813F20" w:rsidRDefault="00BD01E2" w:rsidP="00E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E2" w:rsidRPr="00813F20" w:rsidRDefault="00BD01E2" w:rsidP="00E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2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Тракторное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E2" w:rsidRPr="00813F20" w:rsidRDefault="00BD01E2" w:rsidP="00E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20">
              <w:rPr>
                <w:rFonts w:ascii="Times New Roman" w:hAnsi="Times New Roman" w:cs="Times New Roman"/>
                <w:sz w:val="24"/>
                <w:szCs w:val="24"/>
              </w:rPr>
              <w:t>47:03:0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603001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E2" w:rsidRPr="00813F20" w:rsidRDefault="00BD01E2" w:rsidP="00E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2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D01E2" w:rsidRDefault="00BD01E2" w:rsidP="00BD0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F57" w:rsidRDefault="000F1F57" w:rsidP="00BD0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F57" w:rsidRDefault="000F1F57" w:rsidP="00BD0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E2" w:rsidRDefault="00BD01E2" w:rsidP="00BD0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 </w:t>
      </w:r>
      <w:r w:rsidRPr="00813F20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 xml:space="preserve">кадастровых </w:t>
      </w:r>
      <w:r w:rsidRPr="00813F20">
        <w:rPr>
          <w:rFonts w:ascii="Times New Roman" w:hAnsi="Times New Roman" w:cs="Times New Roman"/>
          <w:sz w:val="24"/>
          <w:szCs w:val="24"/>
        </w:rPr>
        <w:t xml:space="preserve">кварталах, не указанных в Приложении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br/>
      </w:r>
      <w:r w:rsidRPr="00813F20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о устанавливается в размере </w:t>
      </w:r>
      <w:r w:rsidRPr="00813F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D01E2" w:rsidRDefault="00BD01E2" w:rsidP="00BD01E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E2" w:rsidRPr="00BD01E2" w:rsidRDefault="008D7D53" w:rsidP="00BD01E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D7D53">
        <w:rPr>
          <w:rFonts w:ascii="Times New Roman" w:hAnsi="Times New Roman" w:cs="Times New Roman"/>
          <w:sz w:val="24"/>
          <w:szCs w:val="24"/>
        </w:rPr>
        <w:t xml:space="preserve"> в</w:t>
      </w:r>
      <w:r w:rsidR="0047218E">
        <w:rPr>
          <w:rFonts w:ascii="Times New Roman" w:hAnsi="Times New Roman" w:cs="Times New Roman"/>
          <w:sz w:val="24"/>
          <w:szCs w:val="24"/>
        </w:rPr>
        <w:t xml:space="preserve"> </w:t>
      </w:r>
      <w:r w:rsidR="00BD01E2">
        <w:rPr>
          <w:rFonts w:ascii="Times New Roman" w:hAnsi="Times New Roman" w:cs="Times New Roman"/>
          <w:sz w:val="24"/>
          <w:szCs w:val="24"/>
        </w:rPr>
        <w:t>СМИ</w:t>
      </w:r>
      <w:r w:rsidR="0047218E">
        <w:rPr>
          <w:rFonts w:ascii="Times New Roman" w:hAnsi="Times New Roman" w:cs="Times New Roman"/>
          <w:sz w:val="24"/>
          <w:szCs w:val="24"/>
        </w:rPr>
        <w:t xml:space="preserve"> и </w:t>
      </w:r>
      <w:r w:rsidRPr="008D7D53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47218E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="00227E0F">
        <w:rPr>
          <w:rFonts w:ascii="Times New Roman" w:hAnsi="Times New Roman" w:cs="Times New Roman"/>
        </w:rPr>
        <w:t>.</w:t>
      </w:r>
    </w:p>
    <w:p w:rsidR="001C23D7" w:rsidRPr="00B55375" w:rsidRDefault="008D7D53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BD01E2">
        <w:rPr>
          <w:rFonts w:ascii="Times New Roman" w:hAnsi="Times New Roman" w:cs="Times New Roman"/>
          <w:sz w:val="24"/>
          <w:szCs w:val="24"/>
        </w:rPr>
        <w:t>.</w:t>
      </w:r>
    </w:p>
    <w:p w:rsidR="00616692" w:rsidRDefault="008D7D53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</w:t>
      </w:r>
      <w:r w:rsidR="004E473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616692" w:rsidRDefault="00616692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1E2" w:rsidRPr="00616692" w:rsidRDefault="00BD01E2" w:rsidP="00FF3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27E0F" w:rsidRPr="00227E0F" w:rsidTr="00BD01E2">
        <w:trPr>
          <w:trHeight w:val="66"/>
        </w:trPr>
        <w:tc>
          <w:tcPr>
            <w:tcW w:w="9747" w:type="dxa"/>
          </w:tcPr>
          <w:p w:rsidR="00227E0F" w:rsidRDefault="00227E0F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27E0F">
              <w:rPr>
                <w:rFonts w:ascii="Times New Roman" w:hAnsi="Times New Roman" w:cs="Times New Roman"/>
              </w:rPr>
              <w:t xml:space="preserve">Глава муниципального образования                     </w:t>
            </w:r>
            <w:r w:rsidR="00802134">
              <w:rPr>
                <w:rFonts w:ascii="Times New Roman" w:hAnsi="Times New Roman" w:cs="Times New Roman"/>
              </w:rPr>
              <w:t xml:space="preserve"> </w:t>
            </w:r>
            <w:r w:rsidRPr="00227E0F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BD01E2">
              <w:rPr>
                <w:rFonts w:ascii="Times New Roman" w:hAnsi="Times New Roman" w:cs="Times New Roman"/>
              </w:rPr>
              <w:t xml:space="preserve">             </w:t>
            </w:r>
            <w:r w:rsidRPr="00227E0F">
              <w:rPr>
                <w:rFonts w:ascii="Times New Roman" w:hAnsi="Times New Roman" w:cs="Times New Roman"/>
              </w:rPr>
              <w:t>А. Н. Ефремов</w:t>
            </w:r>
          </w:p>
          <w:p w:rsidR="00616692" w:rsidRDefault="0061669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85732A" w:rsidRDefault="0085732A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85732A" w:rsidRDefault="0085732A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85732A" w:rsidRDefault="0085732A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85732A" w:rsidRDefault="0085732A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Pr="00FF3A5F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7E0F" w:rsidRPr="00227E0F" w:rsidRDefault="00227E0F" w:rsidP="00227E0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227E0F">
        <w:rPr>
          <w:rFonts w:ascii="Times New Roman" w:hAnsi="Times New Roman" w:cs="Times New Roman"/>
          <w:sz w:val="18"/>
          <w:szCs w:val="18"/>
        </w:rPr>
        <w:t>Исполнитель: Лапова Д. Ю. – тел.: 8(81379)96-145</w:t>
      </w:r>
    </w:p>
    <w:p w:rsidR="00FF3A5F" w:rsidRDefault="00227E0F" w:rsidP="00036FD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227E0F">
        <w:rPr>
          <w:rFonts w:ascii="Times New Roman" w:hAnsi="Times New Roman" w:cs="Times New Roman"/>
          <w:sz w:val="18"/>
          <w:szCs w:val="18"/>
        </w:rPr>
        <w:t>Разослано: дело-3, прокуратура-1</w:t>
      </w:r>
    </w:p>
    <w:p w:rsidR="004E4735" w:rsidRDefault="004E4735" w:rsidP="00036FD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4E4735" w:rsidRDefault="004E4735" w:rsidP="00036FD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sectPr w:rsidR="004E4735" w:rsidSect="00BD01E2">
      <w:pgSz w:w="11906" w:h="16838"/>
      <w:pgMar w:top="426" w:right="707" w:bottom="28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36FD6"/>
    <w:rsid w:val="00063F75"/>
    <w:rsid w:val="00073188"/>
    <w:rsid w:val="00082ACF"/>
    <w:rsid w:val="00096170"/>
    <w:rsid w:val="000A0C13"/>
    <w:rsid w:val="000A1DD5"/>
    <w:rsid w:val="000D5EA5"/>
    <w:rsid w:val="000E2DD4"/>
    <w:rsid w:val="000F1F57"/>
    <w:rsid w:val="000F4325"/>
    <w:rsid w:val="001049DD"/>
    <w:rsid w:val="00165009"/>
    <w:rsid w:val="001C23D7"/>
    <w:rsid w:val="001D4FB7"/>
    <w:rsid w:val="00216FCC"/>
    <w:rsid w:val="00227E0F"/>
    <w:rsid w:val="00244DFC"/>
    <w:rsid w:val="00252E58"/>
    <w:rsid w:val="002A7864"/>
    <w:rsid w:val="002B15AF"/>
    <w:rsid w:val="002B5A7A"/>
    <w:rsid w:val="002D436F"/>
    <w:rsid w:val="002F4139"/>
    <w:rsid w:val="00311256"/>
    <w:rsid w:val="003141F9"/>
    <w:rsid w:val="00316809"/>
    <w:rsid w:val="0032125E"/>
    <w:rsid w:val="00323A2E"/>
    <w:rsid w:val="003251AA"/>
    <w:rsid w:val="00342C1C"/>
    <w:rsid w:val="00350F5E"/>
    <w:rsid w:val="0037151C"/>
    <w:rsid w:val="003720A7"/>
    <w:rsid w:val="00376B94"/>
    <w:rsid w:val="0038790E"/>
    <w:rsid w:val="003B682F"/>
    <w:rsid w:val="003B7594"/>
    <w:rsid w:val="003F0FFE"/>
    <w:rsid w:val="00410D21"/>
    <w:rsid w:val="00451520"/>
    <w:rsid w:val="0047218E"/>
    <w:rsid w:val="00483EF7"/>
    <w:rsid w:val="004C1366"/>
    <w:rsid w:val="004C3930"/>
    <w:rsid w:val="004C7A39"/>
    <w:rsid w:val="004E4735"/>
    <w:rsid w:val="004F1DD2"/>
    <w:rsid w:val="004F5E1E"/>
    <w:rsid w:val="0056581E"/>
    <w:rsid w:val="005A3D68"/>
    <w:rsid w:val="005A680E"/>
    <w:rsid w:val="005B6486"/>
    <w:rsid w:val="005B6E90"/>
    <w:rsid w:val="005C5A6E"/>
    <w:rsid w:val="005C6D68"/>
    <w:rsid w:val="005D4D96"/>
    <w:rsid w:val="005F16B6"/>
    <w:rsid w:val="00615C39"/>
    <w:rsid w:val="00616692"/>
    <w:rsid w:val="006B63DE"/>
    <w:rsid w:val="006E699C"/>
    <w:rsid w:val="006E749D"/>
    <w:rsid w:val="006E7D66"/>
    <w:rsid w:val="007166AC"/>
    <w:rsid w:val="00736613"/>
    <w:rsid w:val="00747E74"/>
    <w:rsid w:val="00787DB0"/>
    <w:rsid w:val="007B09B2"/>
    <w:rsid w:val="007E3353"/>
    <w:rsid w:val="00802134"/>
    <w:rsid w:val="008061BD"/>
    <w:rsid w:val="00807739"/>
    <w:rsid w:val="00807758"/>
    <w:rsid w:val="0081369F"/>
    <w:rsid w:val="00813F20"/>
    <w:rsid w:val="00815ABB"/>
    <w:rsid w:val="0085732A"/>
    <w:rsid w:val="008D73C4"/>
    <w:rsid w:val="008D7D53"/>
    <w:rsid w:val="00905957"/>
    <w:rsid w:val="00951FEA"/>
    <w:rsid w:val="00974170"/>
    <w:rsid w:val="00983205"/>
    <w:rsid w:val="009834B1"/>
    <w:rsid w:val="009A2135"/>
    <w:rsid w:val="009A3130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F0D6E"/>
    <w:rsid w:val="00B04F2F"/>
    <w:rsid w:val="00B55375"/>
    <w:rsid w:val="00B578E5"/>
    <w:rsid w:val="00B965DB"/>
    <w:rsid w:val="00BB3A48"/>
    <w:rsid w:val="00BB531A"/>
    <w:rsid w:val="00BC72FE"/>
    <w:rsid w:val="00BD01E2"/>
    <w:rsid w:val="00C13FAA"/>
    <w:rsid w:val="00C140E6"/>
    <w:rsid w:val="00D05363"/>
    <w:rsid w:val="00D5430F"/>
    <w:rsid w:val="00D87D2E"/>
    <w:rsid w:val="00D9248B"/>
    <w:rsid w:val="00DA5AF7"/>
    <w:rsid w:val="00DB5AC3"/>
    <w:rsid w:val="00DC0281"/>
    <w:rsid w:val="00DD32FC"/>
    <w:rsid w:val="00DF7C6D"/>
    <w:rsid w:val="00E2724E"/>
    <w:rsid w:val="00E665E7"/>
    <w:rsid w:val="00E70AD1"/>
    <w:rsid w:val="00E71422"/>
    <w:rsid w:val="00EC5A55"/>
    <w:rsid w:val="00EE4B52"/>
    <w:rsid w:val="00EF4ECA"/>
    <w:rsid w:val="00F1761B"/>
    <w:rsid w:val="00F200DF"/>
    <w:rsid w:val="00F2449E"/>
    <w:rsid w:val="00F42ADE"/>
    <w:rsid w:val="00F435D9"/>
    <w:rsid w:val="00F4772F"/>
    <w:rsid w:val="00F665A6"/>
    <w:rsid w:val="00F70CA9"/>
    <w:rsid w:val="00F902FD"/>
    <w:rsid w:val="00FC20DF"/>
    <w:rsid w:val="00FE0D02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D719-9764-48AF-ADF6-B7A51BC1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2022-02-02T06:44:00Z</cp:lastPrinted>
  <dcterms:created xsi:type="dcterms:W3CDTF">2021-12-16T06:58:00Z</dcterms:created>
  <dcterms:modified xsi:type="dcterms:W3CDTF">2022-02-02T06:47:00Z</dcterms:modified>
</cp:coreProperties>
</file>