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54"/>
        </w:tabs>
        <w:rPr>
          <w:sz w:val="22"/>
        </w:rPr>
      </w:pPr>
      <w:r>
        <w:rPr>
          <w:sz w:val="22"/>
        </w:rPr>
        <w:tab/>
      </w:r>
    </w:p>
    <w:p>
      <w:pPr>
        <w:jc w:val="center"/>
      </w:pPr>
      <w:r>
        <w:t>Информация об объектах, находящихся в муниципальной собственности муниципального образования Плодовское сельское поселение, включая сведения о наименованиях объектов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</w:r>
    </w:p>
    <w:p>
      <w:pPr>
        <w:jc w:val="center"/>
      </w:pPr>
      <w:r>
        <w:rPr>
          <w:lang w:val="ru-RU"/>
        </w:rPr>
        <w:t>п</w:t>
      </w:r>
      <w:r>
        <w:t>о состоянию на 01.01.202</w:t>
      </w:r>
      <w:r>
        <w:rPr>
          <w:rFonts w:hint="default"/>
          <w:lang w:val="ru-RU"/>
        </w:rPr>
        <w:t>3</w:t>
      </w:r>
      <w:bookmarkStart w:id="0" w:name="_GoBack"/>
      <w:bookmarkEnd w:id="0"/>
      <w:r>
        <w:t xml:space="preserve"> года.</w:t>
      </w:r>
    </w:p>
    <w:p>
      <w:pPr>
        <w:jc w:val="center"/>
      </w:pPr>
    </w:p>
    <w:tbl>
      <w:tblPr>
        <w:tblStyle w:val="3"/>
        <w:tblW w:w="1430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998"/>
        <w:gridCol w:w="2700"/>
        <w:gridCol w:w="2240"/>
        <w:gridCol w:w="353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№</w:t>
            </w:r>
          </w:p>
          <w:p>
            <w:r>
              <w:rPr>
                <w:sz w:val="22"/>
              </w:rPr>
              <w:t>п/п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Наименование объекта (Земельные участки, ОКС)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Кадастровый (условный) номер объекта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Адрес объекта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Площадь объекта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  <w:sz w:val="22"/>
              </w:rPr>
              <w:t>Объекты находящиеся в муниципальной собственности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Здание администрации 2 этаж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47-03-15/2002-158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ос.Плодовое ул.Центральная д.14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839,0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63/100 доли в здании бани 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47-78-25/032/2006-276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ос.Плодовое ул.Центральная д.13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1431,0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Здание дома культуры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47-03-1/2002-57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ос.Плодовое ул.Центральная д.12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2001,90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Здание крытого корта для городошного спорта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47:03:061002:594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ос.Плодовое ул.Центральная д.9а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570,7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Здание котельной </w:t>
            </w:r>
          </w:p>
          <w:p>
            <w:r>
              <w:t>п. Плодовое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47-03-14/2001-29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Здание котельной п.Тракторное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47-47-25/036/2011-022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567,1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½ доля жилого дома (магазин)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47:03:0603001:115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 Тракторное, ул. Механизаторов д.18а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Здание библиотеки </w:t>
            </w:r>
          </w:p>
          <w:p>
            <w:r>
              <w:t>п. Соловьевка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47603606140026228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lang w:val="ru-RU"/>
              </w:rPr>
              <w:t>п</w:t>
            </w:r>
            <w:r>
              <w:t>ос. Соловьевка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1608,00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Тепловые</w:t>
            </w:r>
            <w:r>
              <w:rPr>
                <w:rFonts w:hint="default"/>
                <w:lang w:val="ru-RU"/>
              </w:rPr>
              <w:t xml:space="preserve"> сети п.Плодовое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47:03:0000000:21953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пос</w:t>
            </w:r>
            <w:r>
              <w:rPr>
                <w:rFonts w:hint="default"/>
                <w:lang w:val="ru-RU"/>
              </w:rPr>
              <w:t>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3090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Тепловые</w:t>
            </w:r>
            <w:r>
              <w:rPr>
                <w:rFonts w:hint="default"/>
                <w:lang w:val="ru-RU"/>
              </w:rPr>
              <w:t xml:space="preserve"> сети п.Тракторное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47:03:0603001:535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пос</w:t>
            </w:r>
            <w:r>
              <w:rPr>
                <w:rFonts w:hint="default"/>
                <w:lang w:val="ru-RU"/>
              </w:rPr>
              <w:t>. 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lang w:val="ru-RU"/>
              </w:rPr>
              <w:t>877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  <w:sz w:val="22"/>
              </w:rPr>
              <w:t>Земельные участки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47:03:0610002:347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177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2.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47:03:0610002:348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177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3.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1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47:03:0610002:349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177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4.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2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47:03:0610002:350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177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5.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4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47:03:0610002:352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177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6.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артскважину № 7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47:03:0610002:378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9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7.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здание очистных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47:03:0610002:351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6760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8.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здание котельной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47:03:0603001:194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7530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9.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объект коммунальной инфраструктуры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47:03:0610001:745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Казна/аренда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181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водонапорную башню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47:03:0603001:178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235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11.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артезианскую скважину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47:03:0603001:190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307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12.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резервную артскважину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47:03:0603001:191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163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13.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здание библиотеки пос. Соловьевка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47:03:0614002:228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Соловьевка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1680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14.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для размещения кладбищ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47:03:0614002:272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земельный участок №3п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5495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15.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для размещения кладбищ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47:03:0605002:149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земельный участок №4п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 xml:space="preserve">25640 кв. 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16.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под здание котельной с пристройкой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47:03:0610002:454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 xml:space="preserve">1755 кв. м.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17.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Земельный участок для размещения объектов физической культуры и спорта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47:03:0610002:376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Российская Федерация, Ленинградская область, Приозерский муниципальный район, Плодовское сельское поселение, пос. Плодовое, улица Центральная, земельный участок и здание спортивного объекта 9а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</w:rPr>
              <w:t>1455 кв. 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  <w:sz w:val="22"/>
              </w:rPr>
              <w:t>Объекты капитального строительства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Спортивно-оздоровительный комплекс на 40 чел. (незавершенное строительство)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47:03:0610002:568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Пос.Плодовое</w:t>
            </w:r>
          </w:p>
        </w:tc>
        <w:tc>
          <w:tcPr>
            <w:tcW w:w="3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Казна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950,00</w:t>
            </w:r>
          </w:p>
        </w:tc>
      </w:tr>
    </w:tbl>
    <w:p>
      <w:pPr>
        <w:rPr>
          <w:sz w:val="22"/>
        </w:rPr>
      </w:pPr>
      <w:r>
        <w:rPr>
          <w:sz w:val="22"/>
        </w:rPr>
        <w:tab/>
      </w: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C116B"/>
    <w:multiLevelType w:val="multilevel"/>
    <w:tmpl w:val="540C116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D"/>
    <w:rsid w:val="00043DA6"/>
    <w:rsid w:val="000932C1"/>
    <w:rsid w:val="000C6E1B"/>
    <w:rsid w:val="00246535"/>
    <w:rsid w:val="00291A74"/>
    <w:rsid w:val="002E5429"/>
    <w:rsid w:val="00403406"/>
    <w:rsid w:val="004C7111"/>
    <w:rsid w:val="00523665"/>
    <w:rsid w:val="00560AED"/>
    <w:rsid w:val="00801676"/>
    <w:rsid w:val="008F233D"/>
    <w:rsid w:val="00923119"/>
    <w:rsid w:val="00966ED2"/>
    <w:rsid w:val="00AE13BE"/>
    <w:rsid w:val="00AF4708"/>
    <w:rsid w:val="00B45CDD"/>
    <w:rsid w:val="00BB2F55"/>
    <w:rsid w:val="00CE0345"/>
    <w:rsid w:val="00D765C6"/>
    <w:rsid w:val="00D90CA7"/>
    <w:rsid w:val="00DB5ACD"/>
    <w:rsid w:val="00E62153"/>
    <w:rsid w:val="2B5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729</Words>
  <Characters>4157</Characters>
  <Lines>34</Lines>
  <Paragraphs>9</Paragraphs>
  <TotalTime>1</TotalTime>
  <ScaleCrop>false</ScaleCrop>
  <LinksUpToDate>false</LinksUpToDate>
  <CharactersWithSpaces>4877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2022-03-05T06:32:00Z</dcterms:created>
  <dc:creator>Пользователь</dc:creator>
  <cp:lastModifiedBy>tanya</cp:lastModifiedBy>
  <cp:lastPrinted>2023-03-16T11:51:44Z</cp:lastPrinted>
  <dcterms:modified xsi:type="dcterms:W3CDTF">2023-03-16T12:14:11Z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803B670ECF614E50AF2756E463C55AD6</vt:lpwstr>
  </property>
</Properties>
</file>