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28" w:rsidRPr="000F6000" w:rsidRDefault="00FE4D28" w:rsidP="00FE4D28">
      <w:pPr>
        <w:jc w:val="center"/>
      </w:pPr>
      <w:r w:rsidRPr="000F6000">
        <w:rPr>
          <w:noProof/>
        </w:rPr>
        <w:drawing>
          <wp:inline distT="0" distB="0" distL="0" distR="0" wp14:anchorId="429DEEA3" wp14:editId="3FD8B509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4D28" w:rsidRPr="000F6000" w:rsidRDefault="00FE4D28" w:rsidP="00FE4D28">
      <w:pPr>
        <w:jc w:val="center"/>
      </w:pPr>
      <w:r w:rsidRPr="000F6000">
        <w:t>Администрация</w:t>
      </w:r>
    </w:p>
    <w:p w:rsidR="00FE4D28" w:rsidRPr="000F6000" w:rsidRDefault="00FE4D28" w:rsidP="00FE4D28">
      <w:pPr>
        <w:jc w:val="center"/>
      </w:pPr>
      <w:r w:rsidRPr="000F6000">
        <w:t>муниципального образования  Плодовское  сельское  поселение</w:t>
      </w:r>
    </w:p>
    <w:p w:rsidR="00FE4D28" w:rsidRPr="000F6000" w:rsidRDefault="00FE4D28" w:rsidP="00FE4D28">
      <w:pPr>
        <w:jc w:val="center"/>
      </w:pPr>
      <w:r w:rsidRPr="000F6000">
        <w:t>муниципального образования  Приозерский  муниципальный район</w:t>
      </w:r>
    </w:p>
    <w:p w:rsidR="00FE4D28" w:rsidRPr="000F6000" w:rsidRDefault="00FE4D28" w:rsidP="00FE4D28">
      <w:pPr>
        <w:jc w:val="center"/>
      </w:pPr>
      <w:r w:rsidRPr="000F6000">
        <w:t>Ленинградской  области</w:t>
      </w:r>
    </w:p>
    <w:p w:rsidR="00FE4D28" w:rsidRPr="000F6000" w:rsidRDefault="00FE4D28" w:rsidP="00FE4D28">
      <w:pPr>
        <w:jc w:val="center"/>
      </w:pPr>
    </w:p>
    <w:p w:rsidR="00FE4D28" w:rsidRPr="000F6000" w:rsidRDefault="00FE4D28" w:rsidP="00FE4D28">
      <w:pPr>
        <w:jc w:val="center"/>
      </w:pPr>
      <w:proofErr w:type="gramStart"/>
      <w:r w:rsidRPr="000F6000">
        <w:t>П</w:t>
      </w:r>
      <w:proofErr w:type="gramEnd"/>
      <w:r w:rsidRPr="000F6000">
        <w:t xml:space="preserve"> О С Т А Н О В Л Е Н И Е</w:t>
      </w:r>
    </w:p>
    <w:p w:rsidR="00FE4D28" w:rsidRPr="000F6000" w:rsidRDefault="00FE4D28" w:rsidP="00FE4D28"/>
    <w:p w:rsidR="00FE4D28" w:rsidRPr="000F6000" w:rsidRDefault="00FE4D28" w:rsidP="004D3216">
      <w:pPr>
        <w:ind w:left="567"/>
      </w:pPr>
      <w:r w:rsidRPr="000F6000">
        <w:t xml:space="preserve">от </w:t>
      </w:r>
      <w:r w:rsidR="005B0660">
        <w:t>26</w:t>
      </w:r>
      <w:r w:rsidR="00D65873">
        <w:t xml:space="preserve"> февра</w:t>
      </w:r>
      <w:r w:rsidR="00B3563E">
        <w:t>ля</w:t>
      </w:r>
      <w:r w:rsidRPr="000F6000">
        <w:t xml:space="preserve"> 20</w:t>
      </w:r>
      <w:r w:rsidR="00D65873">
        <w:t xml:space="preserve">20 года      </w:t>
      </w:r>
      <w:r w:rsidR="00D65873">
        <w:tab/>
        <w:t xml:space="preserve">    </w:t>
      </w:r>
      <w:r w:rsidR="004D3216">
        <w:t xml:space="preserve">  </w:t>
      </w:r>
      <w:r w:rsidR="005B0660">
        <w:t xml:space="preserve">           </w:t>
      </w:r>
      <w:r>
        <w:t xml:space="preserve"> </w:t>
      </w:r>
      <w:r w:rsidRPr="000F6000">
        <w:t xml:space="preserve">№  </w:t>
      </w:r>
      <w:r w:rsidR="005B0660">
        <w:t>29</w:t>
      </w:r>
    </w:p>
    <w:p w:rsidR="00FE4D28" w:rsidRPr="000F6000" w:rsidRDefault="00FE4D28" w:rsidP="004D3216">
      <w:pPr>
        <w:pStyle w:val="af7"/>
        <w:ind w:left="567"/>
        <w:jc w:val="both"/>
      </w:pPr>
    </w:p>
    <w:p w:rsidR="00FE4D28" w:rsidRPr="00D65873" w:rsidRDefault="00FE4D28" w:rsidP="00D65873">
      <w:pPr>
        <w:pStyle w:val="af7"/>
        <w:tabs>
          <w:tab w:val="left" w:pos="3402"/>
          <w:tab w:val="left" w:pos="6663"/>
        </w:tabs>
        <w:ind w:left="567" w:right="3402"/>
        <w:jc w:val="both"/>
        <w:rPr>
          <w:b/>
        </w:rPr>
      </w:pPr>
      <w:proofErr w:type="gramStart"/>
      <w:r w:rsidRPr="00D65873">
        <w:t xml:space="preserve">О внесении дополнений в постановление от </w:t>
      </w:r>
      <w:r w:rsidR="00D65873" w:rsidRPr="00D65873">
        <w:t>12</w:t>
      </w:r>
      <w:r w:rsidRPr="00D65873">
        <w:t xml:space="preserve"> </w:t>
      </w:r>
      <w:r w:rsidR="00B3563E" w:rsidRPr="00D65873">
        <w:t>ма</w:t>
      </w:r>
      <w:r w:rsidR="00D65873" w:rsidRPr="00D65873">
        <w:t>я</w:t>
      </w:r>
      <w:r w:rsidRPr="00D65873">
        <w:t xml:space="preserve"> 201</w:t>
      </w:r>
      <w:r w:rsidR="00D65873" w:rsidRPr="00D65873">
        <w:t>7</w:t>
      </w:r>
      <w:r w:rsidRPr="00D65873">
        <w:t xml:space="preserve"> года № </w:t>
      </w:r>
      <w:r w:rsidR="00D65873" w:rsidRPr="00D65873">
        <w:t>112</w:t>
      </w:r>
      <w:r w:rsidRPr="00D65873">
        <w:rPr>
          <w:b/>
        </w:rPr>
        <w:t xml:space="preserve"> </w:t>
      </w:r>
      <w:r w:rsidR="00B3563E" w:rsidRPr="00D65873">
        <w:rPr>
          <w:b/>
        </w:rPr>
        <w:t>«</w:t>
      </w:r>
      <w:r w:rsidR="00382965" w:rsidRPr="00382965">
        <w:t>Об утверждении административного регламента</w:t>
      </w:r>
      <w:r w:rsidR="00382965">
        <w:rPr>
          <w:b/>
        </w:rPr>
        <w:t xml:space="preserve"> «</w:t>
      </w:r>
      <w:r w:rsidR="00D65873" w:rsidRPr="00D65873">
        <w:rPr>
          <w:rStyle w:val="af4"/>
          <w:b w:val="0"/>
        </w:rPr>
        <w:t>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 w:rsidR="00D65873" w:rsidRPr="00D65873">
        <w:rPr>
          <w:rStyle w:val="af4"/>
          <w:b w:val="0"/>
        </w:rPr>
        <w:t xml:space="preserve"> отдельные законодательные акты Российской Федерации</w:t>
      </w:r>
      <w:r w:rsidR="00B3563E" w:rsidRPr="00D65873">
        <w:rPr>
          <w:b/>
        </w:rPr>
        <w:t>»</w:t>
      </w:r>
    </w:p>
    <w:p w:rsidR="00B3563E" w:rsidRPr="00D65873" w:rsidRDefault="00B3563E" w:rsidP="00D65873">
      <w:pPr>
        <w:pStyle w:val="af3"/>
        <w:spacing w:before="0" w:beforeAutospacing="0" w:after="0" w:afterAutospacing="0"/>
        <w:ind w:left="567" w:right="3402"/>
        <w:jc w:val="both"/>
        <w:rPr>
          <w:b/>
        </w:rPr>
      </w:pPr>
    </w:p>
    <w:p w:rsidR="00B3563E" w:rsidRPr="00344A91" w:rsidRDefault="00B3563E" w:rsidP="00D65873">
      <w:pPr>
        <w:pStyle w:val="paragraph"/>
        <w:spacing w:before="0" w:beforeAutospacing="0" w:after="0" w:afterAutospacing="0"/>
        <w:ind w:left="567" w:firstLine="709"/>
        <w:jc w:val="both"/>
        <w:textAlignment w:val="baseline"/>
        <w:rPr>
          <w:rFonts w:ascii="Segoe UI" w:hAnsi="Segoe UI" w:cs="Segoe UI"/>
        </w:rPr>
      </w:pPr>
      <w:r w:rsidRPr="00344A91">
        <w:rPr>
          <w:rStyle w:val="normaltextrun"/>
        </w:rPr>
        <w:t xml:space="preserve">В соответствии с Федеральными законами от 06.10.2003 года № 131-ФЗ «Об общих принципах организации местного самоуправления в Российской Федерации», от 27.07.2010 года № 210-ФЗ «Об организации предоставления государственных и муниципальных услуг», </w:t>
      </w:r>
      <w:r w:rsidR="00D65873">
        <w:t>рассмотрев протест Приозерской городской прокуратуры от 10.02.2020 года № 7-56-2020</w:t>
      </w:r>
      <w:r w:rsidRPr="00344A91">
        <w:rPr>
          <w:rStyle w:val="normaltextrun"/>
        </w:rPr>
        <w:t>, администрация муниципального образования Плодовское сельское поселение ПОСТАНОВЛЯЕТ:</w:t>
      </w:r>
      <w:r w:rsidRPr="00344A91">
        <w:rPr>
          <w:rStyle w:val="eop"/>
        </w:rPr>
        <w:t> </w:t>
      </w:r>
    </w:p>
    <w:p w:rsidR="00FE4D28" w:rsidRDefault="00FE4D28" w:rsidP="00D65873">
      <w:pPr>
        <w:widowControl w:val="0"/>
        <w:tabs>
          <w:tab w:val="left" w:pos="0"/>
        </w:tabs>
        <w:autoSpaceDE w:val="0"/>
        <w:autoSpaceDN w:val="0"/>
        <w:adjustRightInd w:val="0"/>
        <w:ind w:left="567" w:firstLine="709"/>
        <w:jc w:val="both"/>
        <w:outlineLvl w:val="0"/>
      </w:pPr>
      <w:r w:rsidRPr="000F6000">
        <w:t>1</w:t>
      </w:r>
      <w:r w:rsidRPr="000F6000">
        <w:rPr>
          <w:color w:val="000000"/>
        </w:rPr>
        <w:t xml:space="preserve">. </w:t>
      </w:r>
      <w:proofErr w:type="gramStart"/>
      <w:r w:rsidR="00275528">
        <w:rPr>
          <w:color w:val="000000"/>
        </w:rPr>
        <w:t xml:space="preserve">Внести </w:t>
      </w:r>
      <w:r w:rsidR="009F7892">
        <w:rPr>
          <w:color w:val="000000"/>
        </w:rPr>
        <w:t xml:space="preserve">дополнения в постановление от </w:t>
      </w:r>
      <w:r w:rsidR="00D65873">
        <w:rPr>
          <w:color w:val="000000"/>
        </w:rPr>
        <w:t>12</w:t>
      </w:r>
      <w:r w:rsidR="009F7892">
        <w:rPr>
          <w:color w:val="000000"/>
        </w:rPr>
        <w:t xml:space="preserve"> ма</w:t>
      </w:r>
      <w:r w:rsidR="00D65873">
        <w:rPr>
          <w:color w:val="000000"/>
        </w:rPr>
        <w:t>я</w:t>
      </w:r>
      <w:r w:rsidR="009F7892">
        <w:rPr>
          <w:color w:val="000000"/>
        </w:rPr>
        <w:t xml:space="preserve"> 201</w:t>
      </w:r>
      <w:r w:rsidR="00D65873">
        <w:rPr>
          <w:color w:val="000000"/>
        </w:rPr>
        <w:t>7</w:t>
      </w:r>
      <w:r w:rsidR="009F7892">
        <w:rPr>
          <w:color w:val="000000"/>
        </w:rPr>
        <w:t xml:space="preserve"> года № </w:t>
      </w:r>
      <w:r w:rsidR="00D65873">
        <w:rPr>
          <w:color w:val="000000"/>
        </w:rPr>
        <w:t>112</w:t>
      </w:r>
      <w:r w:rsidR="009F7892">
        <w:rPr>
          <w:color w:val="000000"/>
        </w:rPr>
        <w:t xml:space="preserve"> </w:t>
      </w:r>
      <w:r w:rsidR="009F7892">
        <w:t>«</w:t>
      </w:r>
      <w:r w:rsidR="00382965" w:rsidRPr="00382965">
        <w:t>Об утверждении административного регламента</w:t>
      </w:r>
      <w:r w:rsidR="00382965" w:rsidRPr="00D65873">
        <w:rPr>
          <w:rStyle w:val="af4"/>
          <w:b w:val="0"/>
        </w:rPr>
        <w:t xml:space="preserve"> </w:t>
      </w:r>
      <w:r w:rsidR="00382965">
        <w:rPr>
          <w:rStyle w:val="af4"/>
          <w:b w:val="0"/>
        </w:rPr>
        <w:t>«</w:t>
      </w:r>
      <w:r w:rsidR="00D65873" w:rsidRPr="00D65873">
        <w:rPr>
          <w:rStyle w:val="af4"/>
          <w:b w:val="0"/>
        </w:rPr>
        <w:t>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</w:t>
      </w:r>
      <w:proofErr w:type="gramEnd"/>
      <w:r w:rsidR="00D65873" w:rsidRPr="00D65873">
        <w:rPr>
          <w:rStyle w:val="af4"/>
          <w:b w:val="0"/>
        </w:rPr>
        <w:t xml:space="preserve"> законодательные акты Российской Федерации</w:t>
      </w:r>
      <w:r w:rsidR="009F7892" w:rsidRPr="00344A91">
        <w:t>»</w:t>
      </w:r>
      <w:r w:rsidR="009F7892">
        <w:t>:</w:t>
      </w:r>
    </w:p>
    <w:p w:rsidR="009F7892" w:rsidRDefault="009F7892" w:rsidP="004D3216">
      <w:pPr>
        <w:ind w:left="567"/>
        <w:jc w:val="both"/>
        <w:rPr>
          <w:rFonts w:eastAsia="Calibri"/>
        </w:rPr>
      </w:pPr>
    </w:p>
    <w:p w:rsidR="009F7892" w:rsidRDefault="009F7892" w:rsidP="00D65873">
      <w:pPr>
        <w:ind w:left="567" w:firstLine="709"/>
        <w:jc w:val="both"/>
      </w:pPr>
      <w:r>
        <w:rPr>
          <w:rFonts w:eastAsia="Calibri"/>
        </w:rPr>
        <w:t xml:space="preserve">1.1. </w:t>
      </w:r>
      <w:r w:rsidR="00D65873">
        <w:rPr>
          <w:rFonts w:eastAsia="Calibri"/>
        </w:rPr>
        <w:t>Подпункт 2 п</w:t>
      </w:r>
      <w:r>
        <w:t>ункт</w:t>
      </w:r>
      <w:r w:rsidR="00D65873">
        <w:t>а</w:t>
      </w:r>
      <w:r>
        <w:t xml:space="preserve"> </w:t>
      </w:r>
      <w:r w:rsidR="00D65873">
        <w:t>4</w:t>
      </w:r>
      <w:r>
        <w:t>.1.</w:t>
      </w:r>
      <w:r w:rsidR="00D65873">
        <w:t>1</w:t>
      </w:r>
      <w:r>
        <w:t xml:space="preserve">.2 Регламента </w:t>
      </w:r>
      <w:r w:rsidR="00D65873">
        <w:t>дополнить текстом</w:t>
      </w:r>
      <w:r>
        <w:t xml:space="preserve"> следующе</w:t>
      </w:r>
      <w:r w:rsidR="00D65873">
        <w:t>го содержания</w:t>
      </w:r>
      <w:r>
        <w:t>:</w:t>
      </w:r>
    </w:p>
    <w:p w:rsidR="00FE4D28" w:rsidRPr="00D65873" w:rsidRDefault="009F7892" w:rsidP="00D6587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67" w:firstLine="709"/>
        <w:jc w:val="both"/>
        <w:rPr>
          <w:rFonts w:eastAsia="Calibri"/>
        </w:rPr>
      </w:pPr>
      <w:r>
        <w:rPr>
          <w:rFonts w:eastAsia="Calibri"/>
        </w:rPr>
        <w:t>«</w:t>
      </w:r>
      <w:r w:rsidR="00D65873">
        <w:rPr>
          <w:rFonts w:eastAsia="Calibri"/>
        </w:rPr>
        <w:t xml:space="preserve">уведомление </w:t>
      </w:r>
      <w:r w:rsidR="00D65873" w:rsidRPr="00AD2058">
        <w:rPr>
          <w:lang w:eastAsia="en-US"/>
        </w:rPr>
        <w:t>Координационн</w:t>
      </w:r>
      <w:r w:rsidR="00D65873">
        <w:rPr>
          <w:lang w:eastAsia="en-US"/>
        </w:rPr>
        <w:t>ого</w:t>
      </w:r>
      <w:r w:rsidR="00D65873" w:rsidRPr="00AD2058">
        <w:rPr>
          <w:lang w:eastAsia="en-US"/>
        </w:rPr>
        <w:t xml:space="preserve"> совет</w:t>
      </w:r>
      <w:r w:rsidR="00D65873">
        <w:rPr>
          <w:lang w:eastAsia="en-US"/>
        </w:rPr>
        <w:t>а</w:t>
      </w:r>
      <w:r w:rsidR="00D65873" w:rsidRPr="00AD2058">
        <w:rPr>
          <w:lang w:eastAsia="en-US"/>
        </w:rPr>
        <w:t xml:space="preserve"> по развитию и </w:t>
      </w:r>
      <w:r w:rsidR="00D65873">
        <w:rPr>
          <w:lang w:eastAsia="en-US"/>
        </w:rPr>
        <w:t>поддержке</w:t>
      </w:r>
      <w:r w:rsidR="00D65873" w:rsidRPr="00AD2058">
        <w:rPr>
          <w:lang w:eastAsia="en-US"/>
        </w:rPr>
        <w:t xml:space="preserve"> предпринимательства </w:t>
      </w:r>
      <w:r w:rsidR="00D65873">
        <w:rPr>
          <w:lang w:eastAsia="en-US"/>
        </w:rPr>
        <w:t>на территории муниципального образования Плодовское сельское поселение о включении арендуемого имущества в нормативный правовой акт о планировании приватизации муниципального имущества</w:t>
      </w:r>
      <w:r w:rsidR="00B3563E">
        <w:rPr>
          <w:rFonts w:eastAsia="Calibri"/>
        </w:rPr>
        <w:t>»</w:t>
      </w:r>
      <w:r w:rsidR="00B3563E" w:rsidRPr="00344A91">
        <w:rPr>
          <w:rFonts w:eastAsia="Calibri"/>
        </w:rPr>
        <w:t>.</w:t>
      </w:r>
    </w:p>
    <w:p w:rsidR="00FE4D28" w:rsidRPr="000F6000" w:rsidRDefault="00A23D2A" w:rsidP="00D65873">
      <w:pPr>
        <w:tabs>
          <w:tab w:val="left" w:pos="0"/>
          <w:tab w:val="left" w:pos="1080"/>
        </w:tabs>
        <w:ind w:left="567" w:firstLine="709"/>
        <w:jc w:val="both"/>
      </w:pPr>
      <w:r>
        <w:t>2</w:t>
      </w:r>
      <w:r w:rsidR="00FE4D28" w:rsidRPr="000F6000">
        <w:t xml:space="preserve">. Опубликовать настоящее постановление в </w:t>
      </w:r>
      <w:r w:rsidR="009F7892">
        <w:t>СМИ</w:t>
      </w:r>
      <w:r w:rsidR="00FE4D28" w:rsidRPr="000F6000">
        <w:t xml:space="preserve">  и разместить на официальном сайте </w:t>
      </w:r>
      <w:r w:rsidR="004D3216">
        <w:t>поселения</w:t>
      </w:r>
      <w:r w:rsidR="00FE4D28" w:rsidRPr="000F6000">
        <w:t xml:space="preserve"> в сети Интернет. </w:t>
      </w:r>
    </w:p>
    <w:p w:rsidR="00FE4D28" w:rsidRPr="000F6000" w:rsidRDefault="00A23D2A" w:rsidP="00D65873">
      <w:pPr>
        <w:tabs>
          <w:tab w:val="left" w:pos="0"/>
          <w:tab w:val="left" w:pos="1080"/>
        </w:tabs>
        <w:ind w:left="567" w:firstLine="709"/>
        <w:jc w:val="both"/>
      </w:pPr>
      <w:r>
        <w:t>3</w:t>
      </w:r>
      <w:r w:rsidR="00FE4D28" w:rsidRPr="000F6000">
        <w:t xml:space="preserve">. Постановление вступает в силу с момента опубликования. </w:t>
      </w:r>
    </w:p>
    <w:p w:rsidR="00FE4D28" w:rsidRDefault="00A23D2A" w:rsidP="00D65873">
      <w:pPr>
        <w:widowControl w:val="0"/>
        <w:tabs>
          <w:tab w:val="left" w:pos="0"/>
        </w:tabs>
        <w:autoSpaceDE w:val="0"/>
        <w:autoSpaceDN w:val="0"/>
        <w:adjustRightInd w:val="0"/>
        <w:ind w:left="567" w:firstLine="709"/>
        <w:jc w:val="both"/>
        <w:outlineLvl w:val="0"/>
      </w:pPr>
      <w:r>
        <w:t>4</w:t>
      </w:r>
      <w:r w:rsidR="00FE4D28" w:rsidRPr="000F6000">
        <w:t xml:space="preserve">. </w:t>
      </w:r>
      <w:proofErr w:type="gramStart"/>
      <w:r w:rsidR="00FE4D28" w:rsidRPr="000F6000">
        <w:t>Контроль за</w:t>
      </w:r>
      <w:proofErr w:type="gramEnd"/>
      <w:r w:rsidR="00FE4D28" w:rsidRPr="000F6000">
        <w:t xml:space="preserve"> исполнением настоящего постановления оставляю за собой</w:t>
      </w:r>
    </w:p>
    <w:p w:rsidR="00B6411D" w:rsidRDefault="00B6411D" w:rsidP="004D3216">
      <w:pPr>
        <w:pStyle w:val="af3"/>
        <w:ind w:left="567"/>
      </w:pPr>
    </w:p>
    <w:p w:rsidR="005B37DF" w:rsidRPr="00382965" w:rsidRDefault="00FE4D28" w:rsidP="00382965">
      <w:pPr>
        <w:pStyle w:val="af3"/>
        <w:ind w:left="567"/>
      </w:pPr>
      <w:r w:rsidRPr="000F6000">
        <w:t xml:space="preserve">Глава администрации                                              </w:t>
      </w:r>
      <w:r w:rsidR="004D3216">
        <w:t xml:space="preserve"> </w:t>
      </w:r>
      <w:r w:rsidRPr="000F6000">
        <w:t xml:space="preserve">                 </w:t>
      </w:r>
      <w:r w:rsidR="00B6411D">
        <w:t xml:space="preserve">                 </w:t>
      </w:r>
      <w:r w:rsidR="009F7892">
        <w:t xml:space="preserve">         </w:t>
      </w:r>
      <w:r w:rsidR="00B6411D">
        <w:t xml:space="preserve">     </w:t>
      </w:r>
      <w:r w:rsidR="00D65873">
        <w:t>С. А. Соколов</w:t>
      </w:r>
      <w:bookmarkStart w:id="0" w:name="_GoBack"/>
      <w:bookmarkEnd w:id="0"/>
    </w:p>
    <w:p w:rsidR="005B37DF" w:rsidRDefault="009F7892" w:rsidP="005B37DF">
      <w:pPr>
        <w:pStyle w:val="af3"/>
        <w:spacing w:before="0" w:beforeAutospacing="0" w:after="0" w:afterAutospacing="0"/>
        <w:ind w:firstLine="567"/>
      </w:pPr>
      <w:r>
        <w:rPr>
          <w:sz w:val="20"/>
          <w:szCs w:val="20"/>
        </w:rPr>
        <w:t>И</w:t>
      </w:r>
      <w:r w:rsidR="00FE4D28" w:rsidRPr="002378A5">
        <w:rPr>
          <w:sz w:val="20"/>
          <w:szCs w:val="20"/>
        </w:rPr>
        <w:t xml:space="preserve">сп.: </w:t>
      </w:r>
      <w:r w:rsidR="00B6411D">
        <w:rPr>
          <w:sz w:val="20"/>
          <w:szCs w:val="20"/>
        </w:rPr>
        <w:t>Щур А.А</w:t>
      </w:r>
      <w:r w:rsidR="00FE4D28">
        <w:rPr>
          <w:sz w:val="20"/>
          <w:szCs w:val="20"/>
        </w:rPr>
        <w:t>.</w:t>
      </w:r>
      <w:r w:rsidR="00FE4D28" w:rsidRPr="002378A5">
        <w:rPr>
          <w:sz w:val="20"/>
          <w:szCs w:val="20"/>
        </w:rPr>
        <w:t>, тел. 96-309</w:t>
      </w:r>
    </w:p>
    <w:p w:rsidR="00FE4D28" w:rsidRDefault="00FE4D28" w:rsidP="005B37DF">
      <w:pPr>
        <w:pStyle w:val="af3"/>
        <w:spacing w:before="0" w:beforeAutospacing="0" w:after="0" w:afterAutospacing="0"/>
        <w:ind w:firstLine="567"/>
      </w:pPr>
      <w:proofErr w:type="spellStart"/>
      <w:r w:rsidRPr="002378A5">
        <w:rPr>
          <w:sz w:val="20"/>
          <w:szCs w:val="20"/>
        </w:rPr>
        <w:t>Разосл</w:t>
      </w:r>
      <w:proofErr w:type="spellEnd"/>
      <w:r w:rsidRPr="002378A5">
        <w:rPr>
          <w:sz w:val="20"/>
          <w:szCs w:val="20"/>
        </w:rPr>
        <w:t>.:</w:t>
      </w:r>
      <w:r w:rsidR="00B6411D">
        <w:rPr>
          <w:sz w:val="20"/>
          <w:szCs w:val="20"/>
        </w:rPr>
        <w:t xml:space="preserve"> дело-3, прокуратура </w:t>
      </w:r>
      <w:r w:rsidR="00AE3BB2">
        <w:rPr>
          <w:sz w:val="20"/>
          <w:szCs w:val="20"/>
        </w:rPr>
        <w:t>–</w:t>
      </w:r>
      <w:r w:rsidR="00B6411D">
        <w:rPr>
          <w:sz w:val="20"/>
          <w:szCs w:val="20"/>
        </w:rPr>
        <w:t xml:space="preserve"> </w:t>
      </w:r>
      <w:r w:rsidR="00AE3BB2">
        <w:rPr>
          <w:sz w:val="20"/>
          <w:szCs w:val="20"/>
        </w:rPr>
        <w:t>1.</w:t>
      </w:r>
    </w:p>
    <w:p w:rsidR="00B6411D" w:rsidRDefault="00B6411D" w:rsidP="008810FC"/>
    <w:sectPr w:rsidR="00B6411D" w:rsidSect="005B37DF">
      <w:footerReference w:type="default" r:id="rId10"/>
      <w:pgSz w:w="11906" w:h="16838"/>
      <w:pgMar w:top="567" w:right="56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A17" w:rsidRDefault="00472A17" w:rsidP="005D7AAC">
      <w:r>
        <w:separator/>
      </w:r>
    </w:p>
  </w:endnote>
  <w:endnote w:type="continuationSeparator" w:id="0">
    <w:p w:rsidR="00472A17" w:rsidRDefault="00472A17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63E" w:rsidRDefault="00B3563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A17" w:rsidRDefault="00472A17" w:rsidP="005D7AAC">
      <w:r>
        <w:separator/>
      </w:r>
    </w:p>
  </w:footnote>
  <w:footnote w:type="continuationSeparator" w:id="0">
    <w:p w:rsidR="00472A17" w:rsidRDefault="00472A17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085489"/>
    <w:multiLevelType w:val="hybridMultilevel"/>
    <w:tmpl w:val="AF6A09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E2630"/>
    <w:multiLevelType w:val="multilevel"/>
    <w:tmpl w:val="04190025"/>
    <w:styleLink w:val="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</w:lvl>
    <w:lvl w:ilvl="1">
      <w:start w:val="1"/>
      <w:numFmt w:val="decimal"/>
      <w:lvlText w:val="%1.%2."/>
      <w:lvlJc w:val="left"/>
      <w:pPr>
        <w:ind w:left="3030" w:hanging="1470"/>
      </w:pPr>
    </w:lvl>
    <w:lvl w:ilvl="2">
      <w:start w:val="1"/>
      <w:numFmt w:val="decimal"/>
      <w:lvlText w:val="%1.%2.%3."/>
      <w:lvlJc w:val="left"/>
      <w:pPr>
        <w:ind w:left="2910" w:hanging="1470"/>
      </w:pPr>
    </w:lvl>
    <w:lvl w:ilvl="3">
      <w:start w:val="1"/>
      <w:numFmt w:val="decimal"/>
      <w:lvlText w:val="%1.%2.%3.%4."/>
      <w:lvlJc w:val="left"/>
      <w:pPr>
        <w:ind w:left="3630" w:hanging="1470"/>
      </w:pPr>
    </w:lvl>
    <w:lvl w:ilvl="4">
      <w:start w:val="1"/>
      <w:numFmt w:val="decimal"/>
      <w:lvlText w:val="%1.%2.%3.%4.%5."/>
      <w:lvlJc w:val="left"/>
      <w:pPr>
        <w:ind w:left="4350" w:hanging="1470"/>
      </w:pPr>
    </w:lvl>
    <w:lvl w:ilvl="5">
      <w:start w:val="1"/>
      <w:numFmt w:val="decimal"/>
      <w:lvlText w:val="%1.%2.%3.%4.%5.%6."/>
      <w:lvlJc w:val="left"/>
      <w:pPr>
        <w:ind w:left="5070" w:hanging="147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1">
    <w:nsid w:val="714E1221"/>
    <w:multiLevelType w:val="hybridMultilevel"/>
    <w:tmpl w:val="55D2DF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1"/>
  </w:num>
  <w:num w:numId="9">
    <w:abstractNumId w:val="1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4401A"/>
    <w:rsid w:val="00087360"/>
    <w:rsid w:val="000D28DA"/>
    <w:rsid w:val="000D4BEF"/>
    <w:rsid w:val="00172DFB"/>
    <w:rsid w:val="001C3FD3"/>
    <w:rsid w:val="001F0BEF"/>
    <w:rsid w:val="00252B6F"/>
    <w:rsid w:val="00275528"/>
    <w:rsid w:val="002B2EBB"/>
    <w:rsid w:val="00382965"/>
    <w:rsid w:val="00384A3F"/>
    <w:rsid w:val="00390CF7"/>
    <w:rsid w:val="003A7722"/>
    <w:rsid w:val="003E34CB"/>
    <w:rsid w:val="003E463E"/>
    <w:rsid w:val="003F0580"/>
    <w:rsid w:val="004011CD"/>
    <w:rsid w:val="004246A6"/>
    <w:rsid w:val="00472A17"/>
    <w:rsid w:val="004D3216"/>
    <w:rsid w:val="00532779"/>
    <w:rsid w:val="005518F6"/>
    <w:rsid w:val="00581DA4"/>
    <w:rsid w:val="005B0660"/>
    <w:rsid w:val="005B37DF"/>
    <w:rsid w:val="005C3BC4"/>
    <w:rsid w:val="005D7AAC"/>
    <w:rsid w:val="005E2E2E"/>
    <w:rsid w:val="006161D3"/>
    <w:rsid w:val="006800D8"/>
    <w:rsid w:val="006B345C"/>
    <w:rsid w:val="00797976"/>
    <w:rsid w:val="007A353D"/>
    <w:rsid w:val="00815B43"/>
    <w:rsid w:val="00821C42"/>
    <w:rsid w:val="0082425C"/>
    <w:rsid w:val="008474D8"/>
    <w:rsid w:val="008810FC"/>
    <w:rsid w:val="008874B9"/>
    <w:rsid w:val="008F6AF0"/>
    <w:rsid w:val="009013E8"/>
    <w:rsid w:val="00976BC2"/>
    <w:rsid w:val="009F7892"/>
    <w:rsid w:val="00A05EFB"/>
    <w:rsid w:val="00A23D2A"/>
    <w:rsid w:val="00A9354C"/>
    <w:rsid w:val="00A97900"/>
    <w:rsid w:val="00AE3BB2"/>
    <w:rsid w:val="00AF34F0"/>
    <w:rsid w:val="00B02689"/>
    <w:rsid w:val="00B15303"/>
    <w:rsid w:val="00B2629C"/>
    <w:rsid w:val="00B3563E"/>
    <w:rsid w:val="00B42249"/>
    <w:rsid w:val="00B6411D"/>
    <w:rsid w:val="00B7736D"/>
    <w:rsid w:val="00C27B44"/>
    <w:rsid w:val="00C43C18"/>
    <w:rsid w:val="00C57C9F"/>
    <w:rsid w:val="00CC66FE"/>
    <w:rsid w:val="00CD4C08"/>
    <w:rsid w:val="00D15A6E"/>
    <w:rsid w:val="00D43DE1"/>
    <w:rsid w:val="00D6527F"/>
    <w:rsid w:val="00D65873"/>
    <w:rsid w:val="00DD29F8"/>
    <w:rsid w:val="00E14C09"/>
    <w:rsid w:val="00E33107"/>
    <w:rsid w:val="00EB0DB8"/>
    <w:rsid w:val="00F1434E"/>
    <w:rsid w:val="00F24AFD"/>
    <w:rsid w:val="00F57624"/>
    <w:rsid w:val="00F743F0"/>
    <w:rsid w:val="00FE4D28"/>
    <w:rsid w:val="00FE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customStyle="1" w:styleId="af0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1"/>
    <w:semiHidden/>
    <w:unhideWhenUsed/>
    <w:rsid w:val="00A9354C"/>
    <w:pPr>
      <w:spacing w:after="120"/>
    </w:pPr>
  </w:style>
  <w:style w:type="character" w:customStyle="1" w:styleId="af1">
    <w:name w:val="Основной текст Знак"/>
    <w:basedOn w:val="a0"/>
    <w:link w:val="af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FE4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FE4D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formattext">
    <w:name w:val="formattext"/>
    <w:basedOn w:val="a"/>
    <w:rsid w:val="00FE4D28"/>
    <w:pPr>
      <w:spacing w:before="100" w:beforeAutospacing="1" w:after="100" w:afterAutospacing="1"/>
    </w:pPr>
  </w:style>
  <w:style w:type="character" w:styleId="af8">
    <w:name w:val="FollowedHyperlink"/>
    <w:basedOn w:val="a0"/>
    <w:uiPriority w:val="99"/>
    <w:semiHidden/>
    <w:unhideWhenUsed/>
    <w:rsid w:val="00FE4D28"/>
    <w:rPr>
      <w:color w:val="800080" w:themeColor="followedHyperlink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FE4D2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FE4D28"/>
    <w:rPr>
      <w:rFonts w:ascii="Arial" w:eastAsia="Times New Roman" w:hAnsi="Arial" w:cs="Times New Roman"/>
      <w:sz w:val="20"/>
      <w:szCs w:val="20"/>
    </w:rPr>
  </w:style>
  <w:style w:type="paragraph" w:styleId="afb">
    <w:name w:val="annotation text"/>
    <w:basedOn w:val="a"/>
    <w:link w:val="afc"/>
    <w:uiPriority w:val="99"/>
    <w:semiHidden/>
    <w:unhideWhenUsed/>
    <w:rsid w:val="00FE4D28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E4D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semiHidden/>
    <w:unhideWhenUsed/>
    <w:rsid w:val="00FE4D28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FE4D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FE4D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E4D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0"/>
    <w:basedOn w:val="a"/>
    <w:rsid w:val="00FE4D28"/>
    <w:pPr>
      <w:spacing w:before="100" w:after="100"/>
      <w:ind w:firstLine="120"/>
    </w:pPr>
    <w:rPr>
      <w:rFonts w:ascii="Verdana" w:hAnsi="Verdana"/>
    </w:rPr>
  </w:style>
  <w:style w:type="character" w:styleId="aff">
    <w:name w:val="footnote reference"/>
    <w:uiPriority w:val="99"/>
    <w:semiHidden/>
    <w:unhideWhenUsed/>
    <w:rsid w:val="00FE4D28"/>
    <w:rPr>
      <w:rFonts w:ascii="Times New Roman" w:hAnsi="Times New Roman" w:cs="Times New Roman" w:hint="default"/>
      <w:vertAlign w:val="superscript"/>
    </w:rPr>
  </w:style>
  <w:style w:type="character" w:styleId="aff0">
    <w:name w:val="annotation reference"/>
    <w:semiHidden/>
    <w:unhideWhenUsed/>
    <w:rsid w:val="00FE4D28"/>
    <w:rPr>
      <w:sz w:val="16"/>
      <w:szCs w:val="16"/>
    </w:rPr>
  </w:style>
  <w:style w:type="numbering" w:customStyle="1" w:styleId="10">
    <w:name w:val="Стиль1"/>
    <w:rsid w:val="00FE4D28"/>
    <w:pPr>
      <w:numPr>
        <w:numId w:val="14"/>
      </w:numPr>
    </w:pPr>
  </w:style>
  <w:style w:type="paragraph" w:customStyle="1" w:styleId="ConsPlusTitle">
    <w:name w:val="ConsPlusTitle"/>
    <w:rsid w:val="00FE4D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ragraph">
    <w:name w:val="paragraph"/>
    <w:basedOn w:val="a"/>
    <w:rsid w:val="00B3563E"/>
    <w:pPr>
      <w:spacing w:before="100" w:beforeAutospacing="1" w:after="100" w:afterAutospacing="1"/>
    </w:pPr>
  </w:style>
  <w:style w:type="character" w:customStyle="1" w:styleId="normaltextrun">
    <w:name w:val="normaltextrun"/>
    <w:rsid w:val="00B3563E"/>
  </w:style>
  <w:style w:type="character" w:customStyle="1" w:styleId="eop">
    <w:name w:val="eop"/>
    <w:rsid w:val="00B356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customStyle="1" w:styleId="af0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1"/>
    <w:semiHidden/>
    <w:unhideWhenUsed/>
    <w:rsid w:val="00A9354C"/>
    <w:pPr>
      <w:spacing w:after="120"/>
    </w:pPr>
  </w:style>
  <w:style w:type="character" w:customStyle="1" w:styleId="af1">
    <w:name w:val="Основной текст Знак"/>
    <w:basedOn w:val="a0"/>
    <w:link w:val="af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FE4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FE4D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formattext">
    <w:name w:val="formattext"/>
    <w:basedOn w:val="a"/>
    <w:rsid w:val="00FE4D28"/>
    <w:pPr>
      <w:spacing w:before="100" w:beforeAutospacing="1" w:after="100" w:afterAutospacing="1"/>
    </w:pPr>
  </w:style>
  <w:style w:type="character" w:styleId="af8">
    <w:name w:val="FollowedHyperlink"/>
    <w:basedOn w:val="a0"/>
    <w:uiPriority w:val="99"/>
    <w:semiHidden/>
    <w:unhideWhenUsed/>
    <w:rsid w:val="00FE4D28"/>
    <w:rPr>
      <w:color w:val="800080" w:themeColor="followedHyperlink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FE4D2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FE4D28"/>
    <w:rPr>
      <w:rFonts w:ascii="Arial" w:eastAsia="Times New Roman" w:hAnsi="Arial" w:cs="Times New Roman"/>
      <w:sz w:val="20"/>
      <w:szCs w:val="20"/>
    </w:rPr>
  </w:style>
  <w:style w:type="paragraph" w:styleId="afb">
    <w:name w:val="annotation text"/>
    <w:basedOn w:val="a"/>
    <w:link w:val="afc"/>
    <w:uiPriority w:val="99"/>
    <w:semiHidden/>
    <w:unhideWhenUsed/>
    <w:rsid w:val="00FE4D28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E4D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semiHidden/>
    <w:unhideWhenUsed/>
    <w:rsid w:val="00FE4D28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FE4D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FE4D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E4D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0"/>
    <w:basedOn w:val="a"/>
    <w:rsid w:val="00FE4D28"/>
    <w:pPr>
      <w:spacing w:before="100" w:after="100"/>
      <w:ind w:firstLine="120"/>
    </w:pPr>
    <w:rPr>
      <w:rFonts w:ascii="Verdana" w:hAnsi="Verdana"/>
    </w:rPr>
  </w:style>
  <w:style w:type="character" w:styleId="aff">
    <w:name w:val="footnote reference"/>
    <w:uiPriority w:val="99"/>
    <w:semiHidden/>
    <w:unhideWhenUsed/>
    <w:rsid w:val="00FE4D28"/>
    <w:rPr>
      <w:rFonts w:ascii="Times New Roman" w:hAnsi="Times New Roman" w:cs="Times New Roman" w:hint="default"/>
      <w:vertAlign w:val="superscript"/>
    </w:rPr>
  </w:style>
  <w:style w:type="character" w:styleId="aff0">
    <w:name w:val="annotation reference"/>
    <w:semiHidden/>
    <w:unhideWhenUsed/>
    <w:rsid w:val="00FE4D28"/>
    <w:rPr>
      <w:sz w:val="16"/>
      <w:szCs w:val="16"/>
    </w:rPr>
  </w:style>
  <w:style w:type="numbering" w:customStyle="1" w:styleId="10">
    <w:name w:val="Стиль1"/>
    <w:rsid w:val="00FE4D28"/>
    <w:pPr>
      <w:numPr>
        <w:numId w:val="14"/>
      </w:numPr>
    </w:pPr>
  </w:style>
  <w:style w:type="paragraph" w:customStyle="1" w:styleId="ConsPlusTitle">
    <w:name w:val="ConsPlusTitle"/>
    <w:rsid w:val="00FE4D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ragraph">
    <w:name w:val="paragraph"/>
    <w:basedOn w:val="a"/>
    <w:rsid w:val="00B3563E"/>
    <w:pPr>
      <w:spacing w:before="100" w:beforeAutospacing="1" w:after="100" w:afterAutospacing="1"/>
    </w:pPr>
  </w:style>
  <w:style w:type="character" w:customStyle="1" w:styleId="normaltextrun">
    <w:name w:val="normaltextrun"/>
    <w:rsid w:val="00B3563E"/>
  </w:style>
  <w:style w:type="character" w:customStyle="1" w:styleId="eop">
    <w:name w:val="eop"/>
    <w:rsid w:val="00B35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47EB6-A7F0-4514-A491-797773DB5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2020-02-28T07:38:00Z</cp:lastPrinted>
  <dcterms:created xsi:type="dcterms:W3CDTF">2020-02-25T08:10:00Z</dcterms:created>
  <dcterms:modified xsi:type="dcterms:W3CDTF">2020-02-28T09:36:00Z</dcterms:modified>
</cp:coreProperties>
</file>