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0" w:rsidRPr="002A619F" w:rsidRDefault="003A48C0" w:rsidP="003A48C0">
      <w:pPr>
        <w:jc w:val="center"/>
        <w:rPr>
          <w:b/>
        </w:rPr>
      </w:pPr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>муниципального образования  Плодовское  сельское  поселение</w:t>
      </w:r>
    </w:p>
    <w:p w:rsidR="003A48C0" w:rsidRDefault="003A48C0" w:rsidP="003A48C0">
      <w:pPr>
        <w:jc w:val="center"/>
      </w:pPr>
      <w:r>
        <w:t>муниципального образования  Приозерский  муниципальный район</w:t>
      </w:r>
    </w:p>
    <w:p w:rsidR="003A48C0" w:rsidRDefault="003A48C0" w:rsidP="003A48C0">
      <w:pPr>
        <w:jc w:val="center"/>
      </w:pPr>
      <w:r>
        <w:t>Ленинградской  области</w:t>
      </w:r>
    </w:p>
    <w:p w:rsidR="003A48C0" w:rsidRPr="00D660E6" w:rsidRDefault="003A48C0" w:rsidP="003A48C0">
      <w:pPr>
        <w:jc w:val="center"/>
        <w:rPr>
          <w:b/>
          <w:color w:val="000000" w:themeColor="text1"/>
        </w:rPr>
      </w:pPr>
    </w:p>
    <w:p w:rsidR="003A48C0" w:rsidRPr="00235EB6" w:rsidRDefault="003A48C0" w:rsidP="003A48C0">
      <w:pPr>
        <w:jc w:val="center"/>
      </w:pPr>
      <w:r>
        <w:t>П О С Т А Н О В Л Е Н И Е</w:t>
      </w:r>
    </w:p>
    <w:p w:rsidR="003A48C0" w:rsidRPr="002A619F" w:rsidRDefault="003A48C0" w:rsidP="003A48C0">
      <w:pPr>
        <w:rPr>
          <w:b/>
        </w:rPr>
      </w:pPr>
    </w:p>
    <w:p w:rsidR="0017008D" w:rsidRPr="00D660E6" w:rsidRDefault="0017008D" w:rsidP="00C02057">
      <w:pPr>
        <w:pStyle w:val="11"/>
        <w:keepNext w:val="0"/>
        <w:shd w:val="clear" w:color="auto" w:fill="FFFFFF" w:themeFill="background1"/>
        <w:tabs>
          <w:tab w:val="left" w:pos="3969"/>
        </w:tabs>
        <w:outlineLvl w:val="9"/>
        <w:rPr>
          <w:color w:val="000000" w:themeColor="text1"/>
        </w:rPr>
      </w:pPr>
      <w:r w:rsidRPr="00D660E6">
        <w:rPr>
          <w:color w:val="000000" w:themeColor="text1"/>
        </w:rPr>
        <w:t xml:space="preserve">от  </w:t>
      </w:r>
      <w:r w:rsidR="00C02057">
        <w:rPr>
          <w:color w:val="000000" w:themeColor="text1"/>
        </w:rPr>
        <w:t>28</w:t>
      </w:r>
      <w:r w:rsidR="00062963" w:rsidRPr="00D660E6">
        <w:rPr>
          <w:color w:val="000000" w:themeColor="text1"/>
        </w:rPr>
        <w:t xml:space="preserve"> </w:t>
      </w:r>
      <w:r w:rsidR="00C02057">
        <w:rPr>
          <w:color w:val="000000" w:themeColor="text1"/>
        </w:rPr>
        <w:t>февраля</w:t>
      </w:r>
      <w:r w:rsidRPr="00D660E6">
        <w:rPr>
          <w:color w:val="000000" w:themeColor="text1"/>
        </w:rPr>
        <w:t xml:space="preserve">   202</w:t>
      </w:r>
      <w:r w:rsidR="00062963" w:rsidRPr="00D660E6">
        <w:rPr>
          <w:color w:val="000000" w:themeColor="text1"/>
        </w:rPr>
        <w:t>3</w:t>
      </w:r>
      <w:r w:rsidRPr="00D660E6">
        <w:rPr>
          <w:color w:val="000000" w:themeColor="text1"/>
        </w:rPr>
        <w:t xml:space="preserve">  года   №  </w:t>
      </w:r>
      <w:r w:rsidR="00C02057">
        <w:rPr>
          <w:color w:val="000000" w:themeColor="text1"/>
        </w:rPr>
        <w:t>36</w:t>
      </w:r>
    </w:p>
    <w:p w:rsidR="0017008D" w:rsidRPr="00A23411" w:rsidRDefault="0017008D" w:rsidP="0017008D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11"/>
      </w:tblGrid>
      <w:tr w:rsidR="0017008D" w:rsidRPr="00A23411" w:rsidTr="00672388">
        <w:trPr>
          <w:trHeight w:val="711"/>
        </w:trPr>
        <w:tc>
          <w:tcPr>
            <w:tcW w:w="5411" w:type="dxa"/>
          </w:tcPr>
          <w:p w:rsidR="00D660E6" w:rsidRPr="00D660E6" w:rsidRDefault="00D660E6" w:rsidP="00D660E6">
            <w:pPr>
              <w:pStyle w:val="Bodytext40"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D660E6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проведения мониторинга и оценки качества  финансового менеджмента главных распорядителей бюджетных средств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Плодовское</w:t>
            </w:r>
            <w:r w:rsidRPr="00D660E6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r w:rsidRPr="00D660E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  <w:p w:rsidR="0017008D" w:rsidRPr="00E14C52" w:rsidRDefault="0017008D" w:rsidP="00B90BC9">
            <w:pPr>
              <w:jc w:val="both"/>
            </w:pPr>
          </w:p>
        </w:tc>
      </w:tr>
    </w:tbl>
    <w:p w:rsidR="0017008D" w:rsidRDefault="0017008D" w:rsidP="0017008D">
      <w:pPr>
        <w:pStyle w:val="a6"/>
        <w:tabs>
          <w:tab w:val="left" w:pos="2516"/>
        </w:tabs>
        <w:rPr>
          <w:sz w:val="24"/>
        </w:rPr>
      </w:pPr>
    </w:p>
    <w:p w:rsidR="00D660E6" w:rsidRPr="00D660E6" w:rsidRDefault="00D660E6" w:rsidP="00D660E6">
      <w:pPr>
        <w:autoSpaceDE w:val="0"/>
        <w:autoSpaceDN w:val="0"/>
        <w:adjustRightInd w:val="0"/>
        <w:ind w:firstLine="540"/>
        <w:jc w:val="both"/>
        <w:rPr>
          <w:b/>
        </w:rPr>
      </w:pPr>
      <w:r w:rsidRPr="00D660E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целях повышения эффективности управления средствами бюджета муниципального образования </w:t>
      </w:r>
      <w:r w:rsidR="00B51DBC">
        <w:t>Плодовское</w:t>
      </w:r>
      <w:r w:rsidRPr="00D660E6">
        <w:t xml:space="preserve"> сельское поселение, руководствуясь </w:t>
      </w:r>
      <w:r w:rsidRPr="00D660E6">
        <w:rPr>
          <w:spacing w:val="2"/>
          <w:shd w:val="clear" w:color="auto" w:fill="FFFFFF"/>
        </w:rPr>
        <w:t>статьями 34,154, 160.2-1 </w:t>
      </w:r>
      <w:hyperlink r:id="rId8" w:history="1">
        <w:r w:rsidRPr="00D660E6">
          <w:rPr>
            <w:rStyle w:val="a3"/>
            <w:shd w:val="clear" w:color="auto" w:fill="FFFFFF"/>
          </w:rPr>
          <w:t>Бюджетного кодекса Российской Федерации</w:t>
        </w:r>
      </w:hyperlink>
      <w:r w:rsidRPr="00D660E6">
        <w:rPr>
          <w:rStyle w:val="a3"/>
          <w:shd w:val="clear" w:color="auto" w:fill="FFFFFF"/>
        </w:rPr>
        <w:t xml:space="preserve">, </w:t>
      </w:r>
      <w:r w:rsidRPr="00D660E6">
        <w:t xml:space="preserve">Положением о бюджетном процессе муниципального образования </w:t>
      </w:r>
      <w:r w:rsidR="00B51DBC">
        <w:t>Плодовское</w:t>
      </w:r>
      <w:r w:rsidRPr="00D660E6">
        <w:t xml:space="preserve"> сельское поселение, в соответствии с Уставом муниципального образования </w:t>
      </w:r>
      <w:r w:rsidR="00B51DBC">
        <w:t>Плодовское</w:t>
      </w:r>
      <w:r w:rsidRPr="00D660E6">
        <w:t xml:space="preserve"> сельское поселение </w:t>
      </w:r>
      <w:r w:rsidR="00B51DBC">
        <w:t>Приозерского</w:t>
      </w:r>
      <w:r w:rsidRPr="00D660E6">
        <w:t xml:space="preserve"> муниципального района Ленинградской области, администрация МО </w:t>
      </w:r>
      <w:r w:rsidR="00B51DBC">
        <w:t>Плодовское</w:t>
      </w:r>
      <w:r w:rsidRPr="00D660E6">
        <w:t xml:space="preserve"> сельское поселение </w:t>
      </w:r>
      <w:r w:rsidRPr="00D660E6">
        <w:rPr>
          <w:b/>
        </w:rPr>
        <w:t>ПОСТАНОВЛЯЕТ:</w:t>
      </w:r>
    </w:p>
    <w:p w:rsidR="00D660E6" w:rsidRPr="00D660E6" w:rsidRDefault="00D660E6" w:rsidP="00D660E6">
      <w:pPr>
        <w:autoSpaceDE w:val="0"/>
        <w:autoSpaceDN w:val="0"/>
        <w:adjustRightInd w:val="0"/>
        <w:ind w:firstLine="540"/>
        <w:jc w:val="both"/>
      </w:pPr>
    </w:p>
    <w:p w:rsidR="00D660E6" w:rsidRPr="00D660E6" w:rsidRDefault="00D660E6" w:rsidP="00D660E6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 xml:space="preserve">Утвердить Порядок проведения мониторинга и оценки качества финансового менеджмента главных распорядителей бюджетных средств в муниципальном образовании </w:t>
      </w:r>
      <w:r w:rsidR="00B51DBC">
        <w:t>Плодовское</w:t>
      </w:r>
      <w:r w:rsidRPr="00D660E6">
        <w:t xml:space="preserve"> сельское поселение </w:t>
      </w:r>
      <w:r w:rsidR="00B51DBC">
        <w:t>Приозерского</w:t>
      </w:r>
      <w:r w:rsidRPr="00D660E6">
        <w:t xml:space="preserve"> муниципального района Ленинградской области согласно приложению 1.</w:t>
      </w:r>
    </w:p>
    <w:p w:rsidR="00D660E6" w:rsidRPr="00D660E6" w:rsidRDefault="00D660E6" w:rsidP="00D660E6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 xml:space="preserve">Утвердить Методику оценки качества финансового менеджмента главных распорядителей бюджетных средств муниципального образования </w:t>
      </w:r>
      <w:r w:rsidR="00B51DBC">
        <w:t>Плодовское</w:t>
      </w:r>
      <w:r w:rsidRPr="00D660E6">
        <w:t xml:space="preserve"> сельское поселение </w:t>
      </w:r>
      <w:r w:rsidR="00B51DBC">
        <w:t>Приозерского</w:t>
      </w:r>
      <w:r w:rsidRPr="00D660E6">
        <w:t xml:space="preserve"> муниципального района Ленинградской области согласно приложению 2.</w:t>
      </w:r>
    </w:p>
    <w:p w:rsidR="00D660E6" w:rsidRPr="00D660E6" w:rsidRDefault="00B51DBC" w:rsidP="00D660E6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087FA1">
        <w:t xml:space="preserve">Опубликовать настоящее </w:t>
      </w:r>
      <w:r w:rsidR="00E8545D">
        <w:t>постановление</w:t>
      </w:r>
      <w:bookmarkStart w:id="0" w:name="_GoBack"/>
      <w:bookmarkEnd w:id="0"/>
      <w:r w:rsidRPr="00087FA1">
        <w:t xml:space="preserve"> в установленном порядке и разместить на официальном сайте </w:t>
      </w:r>
      <w:r w:rsidRPr="008041D4">
        <w:rPr>
          <w:color w:val="000000"/>
        </w:rPr>
        <w:t>муниципально</w:t>
      </w:r>
      <w:r>
        <w:rPr>
          <w:color w:val="000000"/>
        </w:rPr>
        <w:t>го</w:t>
      </w:r>
      <w:r w:rsidRPr="008041D4">
        <w:rPr>
          <w:color w:val="000000"/>
        </w:rPr>
        <w:t xml:space="preserve"> </w:t>
      </w:r>
      <w:r w:rsidRPr="008041D4">
        <w:rPr>
          <w:color w:val="000000"/>
          <w:spacing w:val="4"/>
        </w:rPr>
        <w:t>образовани</w:t>
      </w:r>
      <w:r>
        <w:rPr>
          <w:color w:val="000000"/>
          <w:spacing w:val="4"/>
        </w:rPr>
        <w:t>я</w:t>
      </w:r>
      <w:r w:rsidRPr="00E714BC">
        <w:rPr>
          <w:szCs w:val="28"/>
        </w:rPr>
        <w:t xml:space="preserve"> Плодовское сельское поселение</w:t>
      </w:r>
      <w:r>
        <w:rPr>
          <w:rFonts w:eastAsia="Times New Roman CYR"/>
          <w:bCs/>
        </w:rPr>
        <w:t>.</w:t>
      </w:r>
    </w:p>
    <w:p w:rsidR="00D660E6" w:rsidRPr="00D660E6" w:rsidRDefault="00D660E6" w:rsidP="00D660E6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>Постановление вступает в силу после официального опубликования.</w:t>
      </w:r>
    </w:p>
    <w:p w:rsidR="00D660E6" w:rsidRPr="00D660E6" w:rsidRDefault="00D660E6" w:rsidP="00D660E6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>Контроль за исполнением  постановления оставляю за собой.</w:t>
      </w:r>
    </w:p>
    <w:p w:rsidR="00D660E6" w:rsidRPr="00D660E6" w:rsidRDefault="00D660E6" w:rsidP="00D660E6">
      <w:pPr>
        <w:jc w:val="both"/>
      </w:pPr>
    </w:p>
    <w:p w:rsidR="00D660E6" w:rsidRDefault="00D660E6" w:rsidP="00D660E6">
      <w:pPr>
        <w:jc w:val="both"/>
      </w:pPr>
    </w:p>
    <w:p w:rsidR="00E8545D" w:rsidRPr="00D660E6" w:rsidRDefault="00E8545D" w:rsidP="00D660E6">
      <w:pPr>
        <w:jc w:val="both"/>
      </w:pPr>
    </w:p>
    <w:p w:rsidR="00D660E6" w:rsidRPr="00D660E6" w:rsidRDefault="00D660E6" w:rsidP="00D660E6">
      <w:pPr>
        <w:ind w:firstLine="709"/>
        <w:jc w:val="both"/>
      </w:pPr>
      <w:r w:rsidRPr="00D660E6">
        <w:t>Глава администрации МО</w:t>
      </w:r>
    </w:p>
    <w:p w:rsidR="00D660E6" w:rsidRDefault="00B51DBC" w:rsidP="00D660E6">
      <w:pPr>
        <w:ind w:firstLine="709"/>
        <w:jc w:val="both"/>
      </w:pPr>
      <w:r>
        <w:t>Плодовское</w:t>
      </w:r>
      <w:r w:rsidR="00D660E6" w:rsidRPr="00D660E6">
        <w:t xml:space="preserve"> сельского поселения                           </w:t>
      </w:r>
      <w:r>
        <w:t xml:space="preserve">                       </w:t>
      </w:r>
      <w:r w:rsidR="00D660E6" w:rsidRPr="00D660E6">
        <w:t xml:space="preserve">          </w:t>
      </w:r>
      <w:r>
        <w:t>А.А. Михеев</w:t>
      </w:r>
    </w:p>
    <w:p w:rsidR="00B51DBC" w:rsidRDefault="00B51DBC" w:rsidP="00D660E6">
      <w:pPr>
        <w:ind w:firstLine="709"/>
        <w:jc w:val="both"/>
      </w:pPr>
    </w:p>
    <w:p w:rsidR="006C5A85" w:rsidRDefault="006C5A85" w:rsidP="00D660E6">
      <w:pPr>
        <w:ind w:firstLine="709"/>
        <w:jc w:val="both"/>
      </w:pPr>
    </w:p>
    <w:p w:rsidR="006C5A85" w:rsidRDefault="006C5A85" w:rsidP="00D660E6">
      <w:pPr>
        <w:ind w:firstLine="709"/>
        <w:jc w:val="both"/>
      </w:pPr>
    </w:p>
    <w:p w:rsidR="006C5A85" w:rsidRDefault="006C5A85" w:rsidP="00D660E6">
      <w:pPr>
        <w:ind w:firstLine="709"/>
        <w:jc w:val="both"/>
      </w:pPr>
    </w:p>
    <w:p w:rsidR="00E8545D" w:rsidRDefault="00E8545D" w:rsidP="00D660E6">
      <w:pPr>
        <w:ind w:left="5670"/>
        <w:rPr>
          <w:sz w:val="20"/>
          <w:szCs w:val="20"/>
        </w:rPr>
      </w:pPr>
    </w:p>
    <w:p w:rsidR="00D660E6" w:rsidRPr="00D660E6" w:rsidRDefault="00D660E6" w:rsidP="00D660E6">
      <w:pPr>
        <w:ind w:left="5670"/>
      </w:pPr>
      <w:r w:rsidRPr="00D660E6">
        <w:lastRenderedPageBreak/>
        <w:t>Приложение № 1</w:t>
      </w:r>
    </w:p>
    <w:p w:rsidR="00D660E6" w:rsidRPr="00D660E6" w:rsidRDefault="00D660E6" w:rsidP="00D660E6">
      <w:pPr>
        <w:ind w:left="5670"/>
      </w:pPr>
      <w:r w:rsidRPr="00D660E6">
        <w:t>к постановлению администрации</w:t>
      </w:r>
    </w:p>
    <w:p w:rsidR="00D660E6" w:rsidRPr="00D660E6" w:rsidRDefault="00D660E6" w:rsidP="00D660E6">
      <w:pPr>
        <w:ind w:left="5670"/>
      </w:pPr>
      <w:r w:rsidRPr="00D660E6">
        <w:t>муниципального образования</w:t>
      </w:r>
    </w:p>
    <w:p w:rsidR="00D660E6" w:rsidRPr="00D660E6" w:rsidRDefault="00B51DBC" w:rsidP="006C5A85">
      <w:pPr>
        <w:shd w:val="clear" w:color="auto" w:fill="FFFFFF" w:themeFill="background1"/>
        <w:ind w:left="5670"/>
      </w:pPr>
      <w:r>
        <w:t>Плодовское</w:t>
      </w:r>
      <w:r w:rsidR="00D660E6" w:rsidRPr="00D660E6">
        <w:t xml:space="preserve"> сельское поселение                      </w:t>
      </w:r>
      <w:r w:rsidR="006C5A85">
        <w:t>о</w:t>
      </w:r>
      <w:r w:rsidR="00D660E6" w:rsidRPr="00D660E6">
        <w:t xml:space="preserve">т  </w:t>
      </w:r>
      <w:r w:rsidR="006C5A85">
        <w:t>28.02.2023</w:t>
      </w:r>
      <w:r w:rsidR="00D660E6" w:rsidRPr="00D660E6">
        <w:t xml:space="preserve">  № </w:t>
      </w:r>
      <w:r w:rsidR="006C5A85">
        <w:t>36</w:t>
      </w:r>
    </w:p>
    <w:p w:rsidR="00D660E6" w:rsidRPr="00D660E6" w:rsidRDefault="00D660E6" w:rsidP="00D660E6">
      <w:pPr>
        <w:ind w:left="6237"/>
      </w:pPr>
    </w:p>
    <w:p w:rsidR="00D660E6" w:rsidRPr="00D660E6" w:rsidRDefault="00D660E6" w:rsidP="00D660E6">
      <w:pPr>
        <w:pStyle w:val="Heading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660E6">
        <w:rPr>
          <w:rFonts w:ascii="Times New Roman" w:hAnsi="Times New Roman" w:cs="Times New Roman"/>
          <w:sz w:val="24"/>
          <w:szCs w:val="24"/>
        </w:rPr>
        <w:t>ПОРЯДОК</w:t>
      </w:r>
      <w:bookmarkEnd w:id="1"/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проведения оценки качества финансового менеджмента главных распорядителей бюджетных средств в муниципальном образовании </w:t>
      </w:r>
      <w:r w:rsidR="00B51DBC">
        <w:rPr>
          <w:rFonts w:ascii="Times New Roman" w:hAnsi="Times New Roman" w:cs="Times New Roman"/>
          <w:sz w:val="24"/>
          <w:szCs w:val="24"/>
        </w:rPr>
        <w:t xml:space="preserve">Плодовское </w:t>
      </w:r>
      <w:r w:rsidRPr="00D660E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51DBC">
        <w:rPr>
          <w:rFonts w:ascii="Times New Roman" w:hAnsi="Times New Roman" w:cs="Times New Roman"/>
          <w:sz w:val="24"/>
          <w:szCs w:val="24"/>
        </w:rPr>
        <w:t>Приозерского</w:t>
      </w:r>
      <w:r w:rsidRPr="00D660E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Heading20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660E6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D660E6" w:rsidRPr="00D660E6" w:rsidRDefault="00D660E6" w:rsidP="00D660E6">
      <w:pPr>
        <w:tabs>
          <w:tab w:val="center" w:pos="6888"/>
          <w:tab w:val="right" w:pos="8549"/>
          <w:tab w:val="right" w:pos="9725"/>
        </w:tabs>
        <w:ind w:firstLine="709"/>
        <w:jc w:val="both"/>
      </w:pPr>
      <w:r w:rsidRPr="00D660E6">
        <w:t xml:space="preserve">1.1.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B51DBC">
        <w:t>Плодовского</w:t>
      </w:r>
      <w:r w:rsidRPr="00D660E6">
        <w:t xml:space="preserve"> сельского поселения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D660E6" w:rsidRPr="00D660E6" w:rsidRDefault="00D660E6" w:rsidP="00D660E6">
      <w:pPr>
        <w:widowControl w:val="0"/>
        <w:numPr>
          <w:ilvl w:val="1"/>
          <w:numId w:val="30"/>
        </w:numPr>
        <w:ind w:firstLine="709"/>
        <w:jc w:val="both"/>
      </w:pPr>
      <w:r w:rsidRPr="00D660E6">
        <w:t>Оценка качества финансового менеджмента главных распорядителей бюджетных средств проводится для:</w:t>
      </w:r>
    </w:p>
    <w:p w:rsidR="00D660E6" w:rsidRPr="00D660E6" w:rsidRDefault="00D660E6" w:rsidP="00D660E6">
      <w:pPr>
        <w:ind w:firstLine="709"/>
        <w:jc w:val="both"/>
      </w:pPr>
      <w:r w:rsidRPr="00D660E6">
        <w:t>определения текущего уровня качества финансового менеджмента главных распорядителей бюджетных средств;</w:t>
      </w:r>
    </w:p>
    <w:p w:rsidR="00D660E6" w:rsidRPr="00D660E6" w:rsidRDefault="00D660E6" w:rsidP="00D660E6">
      <w:pPr>
        <w:ind w:firstLine="709"/>
        <w:jc w:val="both"/>
      </w:pPr>
      <w:r w:rsidRPr="00D660E6">
        <w:t>анализа изменений качества финансового менеджмента главных распорядителей бюджетных средств;</w:t>
      </w:r>
    </w:p>
    <w:p w:rsidR="00D660E6" w:rsidRPr="00D660E6" w:rsidRDefault="00D660E6" w:rsidP="00D660E6">
      <w:pPr>
        <w:ind w:firstLine="709"/>
        <w:jc w:val="both"/>
      </w:pPr>
      <w:r w:rsidRPr="00D660E6"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D660E6" w:rsidRPr="00D660E6" w:rsidRDefault="00D660E6" w:rsidP="00D660E6">
      <w:pPr>
        <w:ind w:firstLine="709"/>
        <w:jc w:val="both"/>
      </w:pPr>
      <w:r w:rsidRPr="00D660E6">
        <w:t>оценки среднего уровня качества финансового менеджмента главных распорядителей бюджетных средств.</w:t>
      </w:r>
    </w:p>
    <w:p w:rsidR="00D660E6" w:rsidRPr="00D660E6" w:rsidRDefault="00D660E6" w:rsidP="00D660E6">
      <w:pPr>
        <w:widowControl w:val="0"/>
        <w:numPr>
          <w:ilvl w:val="1"/>
          <w:numId w:val="30"/>
        </w:numPr>
        <w:ind w:firstLine="709"/>
        <w:jc w:val="both"/>
      </w:pPr>
      <w:r w:rsidRPr="00D660E6">
        <w:t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отчетным.</w:t>
      </w:r>
    </w:p>
    <w:p w:rsidR="00D660E6" w:rsidRPr="00D660E6" w:rsidRDefault="00D660E6" w:rsidP="00D660E6">
      <w:pPr>
        <w:ind w:firstLine="709"/>
        <w:jc w:val="both"/>
      </w:pPr>
      <w:r w:rsidRPr="00D660E6">
        <w:t xml:space="preserve">1.4.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</w:t>
      </w:r>
      <w:r w:rsidR="00B51DBC">
        <w:t>Плодовском</w:t>
      </w:r>
      <w:r w:rsidRPr="00D660E6">
        <w:t xml:space="preserve"> сельском поселении (далее - Методика) по показателям, представленным в приложении 1 к Методике.</w:t>
      </w:r>
    </w:p>
    <w:p w:rsidR="00D660E6" w:rsidRPr="00D660E6" w:rsidRDefault="00D660E6" w:rsidP="00D660E6">
      <w:pPr>
        <w:ind w:firstLine="709"/>
        <w:jc w:val="both"/>
      </w:pPr>
      <w:r w:rsidRPr="00D660E6">
        <w:t>1.5. 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необходимую для расчета оценки финансового менеджмента в срок до 1 апреля года, следующего за отчетным, по форме, приведенной в приложении 2 к Методике.</w:t>
      </w:r>
    </w:p>
    <w:p w:rsidR="00D660E6" w:rsidRPr="00D660E6" w:rsidRDefault="00D660E6" w:rsidP="00D660E6">
      <w:pPr>
        <w:widowControl w:val="0"/>
        <w:numPr>
          <w:ilvl w:val="1"/>
          <w:numId w:val="41"/>
        </w:numPr>
        <w:ind w:left="0" w:firstLine="709"/>
        <w:jc w:val="both"/>
      </w:pPr>
      <w:r w:rsidRPr="00D660E6">
        <w:t>Для проведения оценки качества финансового менеджмента используются следующие источники информации</w:t>
      </w:r>
    </w:p>
    <w:p w:rsidR="00D660E6" w:rsidRPr="00D660E6" w:rsidRDefault="00D660E6" w:rsidP="00D660E6">
      <w:pPr>
        <w:ind w:firstLine="709"/>
        <w:jc w:val="both"/>
      </w:pPr>
      <w:r w:rsidRPr="00D660E6">
        <w:t>- годовые отчеты главных распорядителей бюджетных средств и казенных учреждений;</w:t>
      </w:r>
    </w:p>
    <w:p w:rsidR="00D660E6" w:rsidRPr="00D660E6" w:rsidRDefault="00D660E6" w:rsidP="00D660E6">
      <w:pPr>
        <w:tabs>
          <w:tab w:val="left" w:pos="752"/>
        </w:tabs>
        <w:ind w:firstLine="709"/>
        <w:jc w:val="both"/>
      </w:pPr>
      <w:r w:rsidRPr="00D660E6">
        <w:t>- результаты проведенных в течение отчетного периода (год) контрольно-ревизионных мероприятий;</w:t>
      </w:r>
    </w:p>
    <w:p w:rsidR="00D660E6" w:rsidRPr="00D660E6" w:rsidRDefault="00D660E6" w:rsidP="00D660E6">
      <w:pPr>
        <w:tabs>
          <w:tab w:val="left" w:pos="787"/>
        </w:tabs>
        <w:ind w:firstLine="709"/>
        <w:jc w:val="both"/>
      </w:pPr>
      <w:r w:rsidRPr="00D660E6">
        <w:t>- пояснительные записки подведомственной учреждении администрации;</w:t>
      </w:r>
    </w:p>
    <w:p w:rsidR="00D660E6" w:rsidRPr="00D660E6" w:rsidRDefault="00D660E6" w:rsidP="00D660E6">
      <w:pPr>
        <w:tabs>
          <w:tab w:val="left" w:pos="787"/>
        </w:tabs>
        <w:ind w:firstLine="709"/>
        <w:jc w:val="both"/>
      </w:pPr>
      <w:r w:rsidRPr="00D660E6">
        <w:t>- иные документы и материалы.</w:t>
      </w:r>
    </w:p>
    <w:p w:rsidR="00D660E6" w:rsidRPr="00D660E6" w:rsidRDefault="00D660E6" w:rsidP="00D660E6">
      <w:pPr>
        <w:ind w:firstLine="709"/>
        <w:jc w:val="both"/>
      </w:pPr>
      <w:r w:rsidRPr="00D660E6">
        <w:t>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:rsidR="00D660E6" w:rsidRPr="00D660E6" w:rsidRDefault="00D660E6" w:rsidP="00D660E6">
      <w:pPr>
        <w:widowControl w:val="0"/>
        <w:numPr>
          <w:ilvl w:val="1"/>
          <w:numId w:val="41"/>
        </w:numPr>
        <w:ind w:left="0" w:firstLine="709"/>
        <w:jc w:val="both"/>
      </w:pPr>
      <w:r w:rsidRPr="00D660E6">
        <w:t xml:space="preserve">На основании результатов итоговой оценки качества финансового менеджмента главных распорядителей бюджетных средств специалист администрации </w:t>
      </w:r>
      <w:r w:rsidRPr="00D660E6">
        <w:lastRenderedPageBreak/>
        <w:t>формирует ежегодный рейтинг главных распорядителей бюджетных средств и размещает на официальном сайте администрации поселения.</w:t>
      </w:r>
    </w:p>
    <w:p w:rsidR="00D660E6" w:rsidRPr="00D660E6" w:rsidRDefault="00D660E6" w:rsidP="00D660E6">
      <w:pPr>
        <w:ind w:firstLine="709"/>
        <w:jc w:val="both"/>
      </w:pPr>
      <w:r w:rsidRPr="00D660E6"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D660E6" w:rsidRPr="00D660E6" w:rsidRDefault="00D660E6" w:rsidP="00D660E6">
      <w:pPr>
        <w:widowControl w:val="0"/>
        <w:numPr>
          <w:ilvl w:val="1"/>
          <w:numId w:val="41"/>
        </w:numPr>
        <w:ind w:left="0" w:firstLine="709"/>
        <w:jc w:val="both"/>
      </w:pPr>
      <w:r w:rsidRPr="00D660E6">
        <w:t xml:space="preserve"> 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 4 к Методике.</w:t>
      </w:r>
    </w:p>
    <w:p w:rsidR="00D660E6" w:rsidRPr="00D660E6" w:rsidRDefault="00D660E6" w:rsidP="00D660E6">
      <w:pPr>
        <w:widowControl w:val="0"/>
        <w:numPr>
          <w:ilvl w:val="1"/>
          <w:numId w:val="41"/>
        </w:numPr>
        <w:ind w:left="0" w:firstLine="709"/>
        <w:jc w:val="both"/>
      </w:pPr>
      <w:r w:rsidRPr="00D660E6">
        <w:t>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D660E6" w:rsidRPr="00D660E6" w:rsidRDefault="00D660E6" w:rsidP="00D660E6">
      <w:pPr>
        <w:widowControl w:val="0"/>
        <w:numPr>
          <w:ilvl w:val="1"/>
          <w:numId w:val="41"/>
        </w:numPr>
        <w:ind w:left="0" w:firstLine="709"/>
        <w:jc w:val="both"/>
      </w:pPr>
      <w:r w:rsidRPr="00D660E6">
        <w:t>Информация о результатах оценки качества финансового менеджмента главных распорядителей средств бюджета поселения содержит:</w:t>
      </w:r>
    </w:p>
    <w:p w:rsidR="00D660E6" w:rsidRPr="00D660E6" w:rsidRDefault="00D660E6" w:rsidP="00D660E6">
      <w:pPr>
        <w:ind w:firstLine="709"/>
        <w:jc w:val="both"/>
      </w:pPr>
      <w:r w:rsidRPr="00D660E6">
        <w:t>1.10.1. Сведения о финансовом органе поселения, проводившего оценку качества финансового менеджмента;</w:t>
      </w:r>
    </w:p>
    <w:p w:rsidR="00D660E6" w:rsidRPr="00D660E6" w:rsidRDefault="00D660E6" w:rsidP="00D660E6">
      <w:pPr>
        <w:ind w:firstLine="709"/>
        <w:jc w:val="both"/>
      </w:pPr>
      <w:r w:rsidRPr="00D660E6">
        <w:t>1.10.2. Период, за который проводилась оценка качества финансового менеджмента;</w:t>
      </w:r>
    </w:p>
    <w:p w:rsidR="00D660E6" w:rsidRPr="00D660E6" w:rsidRDefault="00D660E6" w:rsidP="00D660E6">
      <w:pPr>
        <w:ind w:firstLine="709"/>
        <w:jc w:val="both"/>
        <w:rPr>
          <w:shd w:val="clear" w:color="auto" w:fill="FFFFFF"/>
        </w:rPr>
      </w:pPr>
      <w:r w:rsidRPr="00D660E6">
        <w:t>1.10.3.</w:t>
      </w:r>
      <w:r w:rsidRPr="00D660E6">
        <w:rPr>
          <w:shd w:val="clear" w:color="auto" w:fill="FFFFFF"/>
        </w:rPr>
        <w:t xml:space="preserve"> Сведения о правовых основаниях проведения оценки качества финансового менеджмента;</w:t>
      </w:r>
    </w:p>
    <w:p w:rsidR="00D660E6" w:rsidRPr="00D660E6" w:rsidRDefault="00D660E6" w:rsidP="00D660E6">
      <w:pPr>
        <w:ind w:firstLine="709"/>
        <w:jc w:val="both"/>
        <w:rPr>
          <w:shd w:val="clear" w:color="auto" w:fill="FFFFFF"/>
        </w:rPr>
      </w:pPr>
      <w:r w:rsidRPr="00D660E6">
        <w:rPr>
          <w:shd w:val="clear" w:color="auto" w:fill="FFFFFF"/>
        </w:rPr>
        <w:t>1.10.4. Перечень главных распорядителях средств бюджета поселения, являющихся объектами оценки качества финансового менеджмента;</w:t>
      </w:r>
    </w:p>
    <w:p w:rsidR="00D660E6" w:rsidRPr="00D660E6" w:rsidRDefault="00D660E6" w:rsidP="00D660E6">
      <w:pPr>
        <w:ind w:firstLine="709"/>
        <w:jc w:val="both"/>
        <w:rPr>
          <w:shd w:val="clear" w:color="auto" w:fill="FFFFFF"/>
        </w:rPr>
      </w:pPr>
      <w:r w:rsidRPr="00D660E6">
        <w:rPr>
          <w:shd w:val="clear" w:color="auto" w:fill="FFFFFF"/>
        </w:rPr>
        <w:t>1.10.5 Текстовое описание итогов фактических результатов по показателям оценки качества финансового менеджмента с указанием динамики оценки качества финансового менеджмента.</w:t>
      </w:r>
    </w:p>
    <w:p w:rsidR="00D660E6" w:rsidRPr="00D660E6" w:rsidRDefault="00D660E6" w:rsidP="00D660E6">
      <w:pPr>
        <w:tabs>
          <w:tab w:val="left" w:pos="1129"/>
        </w:tabs>
        <w:ind w:firstLine="709"/>
      </w:pPr>
    </w:p>
    <w:p w:rsidR="00D660E6" w:rsidRPr="00D660E6" w:rsidRDefault="00D660E6" w:rsidP="00D660E6">
      <w:pPr>
        <w:pStyle w:val="Heading20"/>
        <w:numPr>
          <w:ilvl w:val="0"/>
          <w:numId w:val="41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D660E6">
        <w:rPr>
          <w:rFonts w:ascii="Times New Roman" w:hAnsi="Times New Roman" w:cs="Times New Roman"/>
          <w:sz w:val="24"/>
          <w:szCs w:val="24"/>
        </w:rPr>
        <w:t>Применение результатов оценки качества финансового менеджмента главных</w:t>
      </w:r>
      <w:bookmarkEnd w:id="3"/>
      <w:r w:rsidRPr="00D660E6">
        <w:rPr>
          <w:rFonts w:ascii="Times New Roman" w:hAnsi="Times New Roman" w:cs="Times New Roman"/>
          <w:sz w:val="24"/>
          <w:szCs w:val="24"/>
        </w:rPr>
        <w:t xml:space="preserve"> распорядителей бюджетных средств</w:t>
      </w:r>
    </w:p>
    <w:p w:rsidR="00D660E6" w:rsidRPr="00D660E6" w:rsidRDefault="00D660E6" w:rsidP="00D660E6">
      <w:pPr>
        <w:ind w:firstLine="709"/>
        <w:sectPr w:rsidR="00D660E6" w:rsidRPr="00D660E6" w:rsidSect="006C5A85">
          <w:pgSz w:w="11900" w:h="16840"/>
          <w:pgMar w:top="851" w:right="850" w:bottom="709" w:left="1701" w:header="0" w:footer="6" w:gutter="0"/>
          <w:cols w:space="720"/>
          <w:noEndnote/>
          <w:docGrid w:linePitch="360"/>
        </w:sectPr>
      </w:pPr>
      <w:r w:rsidRPr="00D660E6"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D660E6" w:rsidRPr="00D660E6" w:rsidRDefault="00D660E6" w:rsidP="00D660E6">
      <w:pPr>
        <w:pStyle w:val="Bodytext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660E6" w:rsidRPr="00D660E6" w:rsidRDefault="00D660E6" w:rsidP="00D660E6">
      <w:pPr>
        <w:pStyle w:val="Bodytext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качества </w:t>
      </w:r>
    </w:p>
    <w:p w:rsidR="00D660E6" w:rsidRPr="00D660E6" w:rsidRDefault="00D660E6" w:rsidP="00D660E6">
      <w:pPr>
        <w:pStyle w:val="Bodytext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финансового менеджмента главных</w:t>
      </w:r>
    </w:p>
    <w:p w:rsidR="00D660E6" w:rsidRPr="00D660E6" w:rsidRDefault="00D660E6" w:rsidP="00D660E6">
      <w:pPr>
        <w:pStyle w:val="Bodytext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распорядителей бюджетных средств в </w:t>
      </w:r>
    </w:p>
    <w:p w:rsidR="00D660E6" w:rsidRPr="00D660E6" w:rsidRDefault="00C02057" w:rsidP="00D660E6">
      <w:pPr>
        <w:pStyle w:val="Bodytext5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Плодовском</w:t>
      </w:r>
      <w:r w:rsidR="00D660E6" w:rsidRPr="00D660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660E6" w:rsidRPr="00D660E6" w:rsidRDefault="00D660E6" w:rsidP="00D660E6">
      <w:pPr>
        <w:jc w:val="center"/>
        <w:rPr>
          <w:b/>
        </w:rPr>
      </w:pPr>
    </w:p>
    <w:p w:rsidR="00D660E6" w:rsidRPr="00D660E6" w:rsidRDefault="00D660E6" w:rsidP="00D660E6">
      <w:pPr>
        <w:jc w:val="center"/>
        <w:rPr>
          <w:b/>
        </w:rPr>
      </w:pPr>
      <w:r w:rsidRPr="00D660E6">
        <w:rPr>
          <w:b/>
        </w:rPr>
        <w:t>РЕКОМЕНДАЦИИ</w:t>
      </w:r>
    </w:p>
    <w:p w:rsidR="00D660E6" w:rsidRPr="00D660E6" w:rsidRDefault="00D660E6" w:rsidP="00D660E6">
      <w:pPr>
        <w:jc w:val="center"/>
        <w:rPr>
          <w:b/>
        </w:rPr>
      </w:pPr>
      <w:r w:rsidRPr="00D660E6">
        <w:rPr>
          <w:b/>
        </w:rPr>
        <w:t>по повышению качества финансового менеджмента</w:t>
      </w:r>
    </w:p>
    <w:p w:rsidR="00D660E6" w:rsidRPr="00D660E6" w:rsidRDefault="00D660E6" w:rsidP="00D660E6">
      <w:pPr>
        <w:jc w:val="center"/>
        <w:rPr>
          <w:b/>
        </w:rPr>
      </w:pPr>
    </w:p>
    <w:p w:rsidR="00D660E6" w:rsidRPr="00D660E6" w:rsidRDefault="00D660E6" w:rsidP="00D660E6">
      <w:pPr>
        <w:widowControl w:val="0"/>
        <w:numPr>
          <w:ilvl w:val="0"/>
          <w:numId w:val="38"/>
        </w:numPr>
        <w:ind w:left="0" w:firstLine="709"/>
        <w:jc w:val="both"/>
      </w:pPr>
      <w:r w:rsidRPr="00D660E6"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D660E6" w:rsidRPr="00D660E6" w:rsidRDefault="00D660E6" w:rsidP="00D660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80"/>
        <w:gridCol w:w="1618"/>
        <w:gridCol w:w="2568"/>
        <w:gridCol w:w="1944"/>
      </w:tblGrid>
      <w:tr w:rsidR="00D660E6" w:rsidRPr="00D660E6" w:rsidTr="000228DB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93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val="en-US" w:bidi="en-US"/>
              </w:rPr>
              <w:t>N</w:t>
            </w:r>
          </w:p>
          <w:p w:rsidR="00D660E6" w:rsidRPr="00D660E6" w:rsidRDefault="00D660E6" w:rsidP="000228DB">
            <w:pPr>
              <w:framePr w:w="9562" w:wrap="notBeside" w:vAnchor="text" w:hAnchor="text" w:xAlign="center" w:y="1"/>
              <w:ind w:firstLine="93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2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7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Рекомендации по повышению качества финансового менеджмента</w:t>
            </w:r>
          </w:p>
        </w:tc>
      </w:tr>
      <w:tr w:rsidR="00D660E6" w:rsidRPr="00D660E6" w:rsidTr="000228DB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93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2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7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6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5</w:t>
            </w:r>
          </w:p>
        </w:tc>
      </w:tr>
      <w:tr w:rsidR="00D660E6" w:rsidRPr="00D660E6" w:rsidTr="000228DB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9562" w:wrap="notBeside" w:vAnchor="text" w:hAnchor="text" w:xAlign="center" w:y="1"/>
      </w:pPr>
    </w:p>
    <w:p w:rsidR="00D660E6" w:rsidRPr="00D660E6" w:rsidRDefault="00D660E6" w:rsidP="00D660E6"/>
    <w:p w:rsidR="00D660E6" w:rsidRPr="00D660E6" w:rsidRDefault="00D660E6" w:rsidP="00D660E6">
      <w:pPr>
        <w:ind w:firstLine="709"/>
      </w:pPr>
      <w:r w:rsidRPr="00D660E6">
        <w:t>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:rsidR="00D660E6" w:rsidRPr="00D660E6" w:rsidRDefault="00D660E6" w:rsidP="00D660E6">
      <w:pPr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98"/>
        <w:gridCol w:w="1800"/>
        <w:gridCol w:w="2568"/>
        <w:gridCol w:w="1944"/>
      </w:tblGrid>
      <w:tr w:rsidR="00D660E6" w:rsidRPr="00D660E6" w:rsidTr="000228DB">
        <w:trPr>
          <w:trHeight w:hRule="exact" w:val="18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after="60" w:line="220" w:lineRule="exact"/>
              <w:ind w:firstLine="93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val="en-US" w:bidi="en-US"/>
              </w:rPr>
              <w:t>N</w:t>
            </w:r>
          </w:p>
          <w:p w:rsidR="00D660E6" w:rsidRPr="00D660E6" w:rsidRDefault="00D660E6" w:rsidP="000228DB">
            <w:pPr>
              <w:framePr w:w="9562" w:wrap="notBeside" w:vAnchor="text" w:hAnchor="text" w:xAlign="center" w:y="1"/>
              <w:spacing w:before="60" w:line="220" w:lineRule="exact"/>
              <w:ind w:firstLine="93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line="220" w:lineRule="exact"/>
              <w:ind w:firstLine="70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Уровень</w:t>
            </w:r>
          </w:p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качества</w:t>
            </w:r>
          </w:p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финансового</w:t>
            </w:r>
          </w:p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менеджмента</w:t>
            </w:r>
          </w:p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9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ind w:firstLine="7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Рекомендации по повышению качества финансового менеджмента</w:t>
            </w:r>
          </w:p>
        </w:tc>
      </w:tr>
      <w:tr w:rsidR="00D660E6" w:rsidRPr="00D660E6" w:rsidTr="000228DB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line="220" w:lineRule="exact"/>
              <w:ind w:firstLine="93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line="220" w:lineRule="exact"/>
              <w:ind w:firstLine="70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line="220" w:lineRule="exact"/>
              <w:ind w:firstLine="79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line="220" w:lineRule="exact"/>
              <w:ind w:firstLine="79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  <w:spacing w:line="220" w:lineRule="exact"/>
              <w:ind w:firstLine="76"/>
              <w:jc w:val="center"/>
              <w:rPr>
                <w:i/>
                <w:color w:val="000000"/>
                <w:lang w:bidi="ru-RU"/>
              </w:rPr>
            </w:pPr>
            <w:r w:rsidRPr="00D660E6">
              <w:rPr>
                <w:i/>
                <w:color w:val="000000"/>
                <w:lang w:bidi="ru-RU"/>
              </w:rPr>
              <w:t>5</w:t>
            </w:r>
          </w:p>
        </w:tc>
      </w:tr>
      <w:tr w:rsidR="00D660E6" w:rsidRPr="00D660E6" w:rsidTr="000228DB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562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9562" w:wrap="notBeside" w:vAnchor="text" w:hAnchor="text" w:xAlign="center" w:y="1"/>
      </w:pPr>
    </w:p>
    <w:p w:rsidR="00D660E6" w:rsidRPr="00D660E6" w:rsidRDefault="00D660E6" w:rsidP="00D660E6">
      <w:pPr>
        <w:ind w:left="5529"/>
      </w:pPr>
      <w:r w:rsidRPr="00D660E6">
        <w:br w:type="page"/>
      </w:r>
      <w:r w:rsidRPr="00D660E6">
        <w:lastRenderedPageBreak/>
        <w:t>Приложение № 2</w:t>
      </w:r>
    </w:p>
    <w:p w:rsidR="00D660E6" w:rsidRPr="00D660E6" w:rsidRDefault="00D660E6" w:rsidP="00D660E6">
      <w:pPr>
        <w:ind w:left="5529"/>
      </w:pPr>
      <w:r w:rsidRPr="00D660E6">
        <w:t>к постановлению администрации</w:t>
      </w:r>
    </w:p>
    <w:p w:rsidR="00D660E6" w:rsidRPr="00D660E6" w:rsidRDefault="00D660E6" w:rsidP="00D660E6">
      <w:pPr>
        <w:ind w:left="5529"/>
      </w:pPr>
      <w:r w:rsidRPr="00D660E6">
        <w:t>муниципального образования</w:t>
      </w:r>
    </w:p>
    <w:p w:rsidR="00D660E6" w:rsidRPr="00D660E6" w:rsidRDefault="00085BCE" w:rsidP="00D660E6">
      <w:pPr>
        <w:ind w:left="5529"/>
      </w:pPr>
      <w:r>
        <w:t>Плодовское</w:t>
      </w:r>
      <w:r w:rsidR="00D660E6" w:rsidRPr="00D660E6">
        <w:t xml:space="preserve"> сельское поселение                   </w:t>
      </w:r>
      <w:r>
        <w:t>Приозерского</w:t>
      </w:r>
      <w:r w:rsidR="00D660E6" w:rsidRPr="00D660E6">
        <w:t xml:space="preserve"> муниципального района Ленинградской области </w:t>
      </w:r>
    </w:p>
    <w:p w:rsidR="00D660E6" w:rsidRPr="00D660E6" w:rsidRDefault="00D660E6" w:rsidP="006C5A85">
      <w:pPr>
        <w:shd w:val="clear" w:color="auto" w:fill="FFFFFF" w:themeFill="background1"/>
        <w:ind w:left="5529"/>
      </w:pPr>
      <w:r w:rsidRPr="00D660E6">
        <w:t xml:space="preserve">от  </w:t>
      </w:r>
      <w:r w:rsidR="006C5A85">
        <w:t>28.02.2023</w:t>
      </w:r>
      <w:r w:rsidRPr="00D660E6">
        <w:t xml:space="preserve">  № </w:t>
      </w:r>
      <w:r w:rsidR="006C5A85">
        <w:t>36</w:t>
      </w:r>
    </w:p>
    <w:p w:rsidR="00D660E6" w:rsidRPr="00D660E6" w:rsidRDefault="00D660E6" w:rsidP="00D660E6">
      <w:pPr>
        <w:ind w:left="6237"/>
      </w:pPr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МЕТОДИКА</w:t>
      </w:r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оценки качества финансового менеджмента главных распорядителей бюджетных средств в </w:t>
      </w:r>
      <w:bookmarkStart w:id="4" w:name="bookmark4"/>
      <w:r w:rsidRPr="00D660E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0567A4">
        <w:rPr>
          <w:rFonts w:ascii="Times New Roman" w:hAnsi="Times New Roman" w:cs="Times New Roman"/>
          <w:sz w:val="24"/>
          <w:szCs w:val="24"/>
        </w:rPr>
        <w:t>Плодовское</w:t>
      </w:r>
      <w:r w:rsidRPr="00D660E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0567A4">
        <w:rPr>
          <w:rFonts w:ascii="Times New Roman" w:hAnsi="Times New Roman" w:cs="Times New Roman"/>
          <w:sz w:val="24"/>
          <w:szCs w:val="24"/>
        </w:rPr>
        <w:t>Приозерского</w:t>
      </w:r>
      <w:r w:rsidRPr="00D660E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4"/>
    </w:p>
    <w:p w:rsidR="00D660E6" w:rsidRPr="00D660E6" w:rsidRDefault="00D660E6" w:rsidP="00D660E6">
      <w:pPr>
        <w:ind w:firstLine="709"/>
        <w:jc w:val="both"/>
      </w:pPr>
      <w:r w:rsidRPr="00D660E6"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D660E6" w:rsidRPr="00D660E6" w:rsidRDefault="00D660E6" w:rsidP="00D660E6">
      <w:pPr>
        <w:ind w:firstLine="709"/>
        <w:jc w:val="both"/>
      </w:pPr>
    </w:p>
    <w:p w:rsidR="00D660E6" w:rsidRPr="00D660E6" w:rsidRDefault="00D660E6" w:rsidP="00D660E6">
      <w:pPr>
        <w:pStyle w:val="Heading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D660E6">
        <w:rPr>
          <w:rFonts w:ascii="Times New Roman" w:hAnsi="Times New Roman" w:cs="Times New Roman"/>
          <w:sz w:val="24"/>
          <w:szCs w:val="24"/>
        </w:rPr>
        <w:t>2. Показатели качества финансового менеджмента</w:t>
      </w:r>
      <w:r w:rsidRPr="00D660E6">
        <w:rPr>
          <w:rFonts w:ascii="Times New Roman" w:hAnsi="Times New Roman" w:cs="Times New Roman"/>
          <w:sz w:val="24"/>
          <w:szCs w:val="24"/>
        </w:rPr>
        <w:br/>
        <w:t>главных распорядителей бюджетных средств</w:t>
      </w:r>
      <w:bookmarkEnd w:id="5"/>
    </w:p>
    <w:p w:rsidR="00D660E6" w:rsidRPr="00D660E6" w:rsidRDefault="00D660E6" w:rsidP="00D660E6">
      <w:pPr>
        <w:widowControl w:val="0"/>
        <w:numPr>
          <w:ilvl w:val="0"/>
          <w:numId w:val="33"/>
        </w:numPr>
        <w:ind w:firstLine="709"/>
        <w:jc w:val="both"/>
      </w:pPr>
      <w:r w:rsidRPr="00D660E6">
        <w:t>Оценка качества финансового менеджмента производится по следующим направлениям: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оценка механизмов планирования расходов бюджета;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оценка результатов исполнения бюджета в части расходов;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оценка исполнения бюджета в части доходов;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оценка управления обязательствами в процессе исполнения бюджета;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оценка состояния учета и отчетности;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оценка организации контроля.</w:t>
      </w:r>
    </w:p>
    <w:p w:rsidR="00D660E6" w:rsidRPr="00D660E6" w:rsidRDefault="00D660E6" w:rsidP="00D660E6">
      <w:pPr>
        <w:widowControl w:val="0"/>
        <w:numPr>
          <w:ilvl w:val="0"/>
          <w:numId w:val="33"/>
        </w:numPr>
        <w:ind w:firstLine="709"/>
        <w:jc w:val="both"/>
      </w:pPr>
      <w:r w:rsidRPr="00D660E6">
        <w:t>Перечень показателей оценки качества финансового менеджмента главных распорядителей бюджетных средств приведен в приложении 1 к Методике.</w:t>
      </w:r>
    </w:p>
    <w:p w:rsidR="00D660E6" w:rsidRPr="00D660E6" w:rsidRDefault="00D660E6" w:rsidP="00D660E6">
      <w:pPr>
        <w:widowControl w:val="0"/>
        <w:numPr>
          <w:ilvl w:val="0"/>
          <w:numId w:val="33"/>
        </w:numPr>
        <w:ind w:firstLine="709"/>
        <w:jc w:val="both"/>
      </w:pPr>
      <w:r w:rsidRPr="00D660E6">
        <w:t>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:rsidR="00D660E6" w:rsidRPr="00D660E6" w:rsidRDefault="00D660E6" w:rsidP="00D660E6">
      <w:pPr>
        <w:ind w:firstLine="709"/>
        <w:jc w:val="both"/>
      </w:pPr>
      <w:r w:rsidRPr="00D660E6"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:rsidR="00D660E6" w:rsidRPr="00D660E6" w:rsidRDefault="00D660E6" w:rsidP="00D660E6">
      <w:pPr>
        <w:ind w:firstLine="709"/>
        <w:jc w:val="both"/>
      </w:pPr>
      <w:r w:rsidRPr="00D660E6">
        <w:t>Источники информации, содержащие значения исходных данных, указаны в графе 4 приложения 2 к Методике.</w:t>
      </w:r>
    </w:p>
    <w:p w:rsidR="00D660E6" w:rsidRPr="00D660E6" w:rsidRDefault="00D660E6" w:rsidP="00D660E6">
      <w:pPr>
        <w:ind w:firstLine="709"/>
        <w:jc w:val="both"/>
      </w:pPr>
      <w:r w:rsidRPr="00D660E6">
        <w:t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D660E6" w:rsidRPr="00D660E6" w:rsidRDefault="00D660E6" w:rsidP="00D660E6">
      <w:pPr>
        <w:widowControl w:val="0"/>
        <w:numPr>
          <w:ilvl w:val="0"/>
          <w:numId w:val="33"/>
        </w:numPr>
        <w:ind w:firstLine="709"/>
        <w:jc w:val="both"/>
      </w:pPr>
      <w:r w:rsidRPr="00D660E6">
        <w:t>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D660E6" w:rsidRPr="00D660E6" w:rsidRDefault="00D660E6" w:rsidP="00D660E6">
      <w:pPr>
        <w:widowControl w:val="0"/>
        <w:numPr>
          <w:ilvl w:val="0"/>
          <w:numId w:val="33"/>
        </w:numPr>
        <w:ind w:firstLine="709"/>
        <w:jc w:val="both"/>
      </w:pPr>
      <w:r w:rsidRPr="00D660E6">
        <w:t>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:rsidR="00D660E6" w:rsidRPr="00D660E6" w:rsidRDefault="00D660E6" w:rsidP="00D660E6">
      <w:pPr>
        <w:ind w:firstLine="709"/>
        <w:jc w:val="both"/>
      </w:pPr>
    </w:p>
    <w:p w:rsidR="00D660E6" w:rsidRPr="00D660E6" w:rsidRDefault="00D660E6" w:rsidP="00D660E6">
      <w:pPr>
        <w:pStyle w:val="Heading20"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D660E6">
        <w:rPr>
          <w:rFonts w:ascii="Times New Roman" w:hAnsi="Times New Roman" w:cs="Times New Roman"/>
          <w:sz w:val="24"/>
          <w:szCs w:val="24"/>
        </w:rPr>
        <w:t xml:space="preserve">Оценка качества финансового менеджмента главных распорядителей </w:t>
      </w:r>
      <w:r w:rsidRPr="00D660E6">
        <w:rPr>
          <w:rFonts w:ascii="Times New Roman" w:hAnsi="Times New Roman" w:cs="Times New Roman"/>
          <w:sz w:val="24"/>
          <w:szCs w:val="24"/>
        </w:rPr>
        <w:lastRenderedPageBreak/>
        <w:t>бюджетных средств</w:t>
      </w:r>
      <w:bookmarkEnd w:id="6"/>
    </w:p>
    <w:p w:rsidR="00D660E6" w:rsidRPr="00D660E6" w:rsidRDefault="00D660E6" w:rsidP="00D660E6">
      <w:pPr>
        <w:widowControl w:val="0"/>
        <w:numPr>
          <w:ilvl w:val="0"/>
          <w:numId w:val="34"/>
        </w:numPr>
        <w:ind w:firstLine="709"/>
        <w:jc w:val="both"/>
      </w:pPr>
      <w:r w:rsidRPr="00D660E6">
        <w:t>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:rsidR="00D660E6" w:rsidRPr="00D660E6" w:rsidRDefault="00D660E6" w:rsidP="00D660E6">
      <w:pPr>
        <w:widowControl w:val="0"/>
        <w:numPr>
          <w:ilvl w:val="0"/>
          <w:numId w:val="34"/>
        </w:numPr>
        <w:ind w:firstLine="709"/>
        <w:jc w:val="both"/>
      </w:pPr>
      <w:r w:rsidRPr="00D660E6"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D660E6" w:rsidRPr="00D660E6" w:rsidRDefault="00D660E6" w:rsidP="00D660E6">
      <w:pPr>
        <w:widowControl w:val="0"/>
        <w:numPr>
          <w:ilvl w:val="0"/>
          <w:numId w:val="34"/>
        </w:numPr>
        <w:ind w:firstLine="709"/>
        <w:jc w:val="both"/>
      </w:pPr>
      <w:r w:rsidRPr="00D660E6"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D660E6" w:rsidRPr="00D660E6" w:rsidRDefault="00D660E6" w:rsidP="00D660E6">
      <w:pPr>
        <w:widowControl w:val="0"/>
        <w:numPr>
          <w:ilvl w:val="0"/>
          <w:numId w:val="34"/>
        </w:numPr>
        <w:ind w:firstLine="709"/>
        <w:jc w:val="both"/>
      </w:pPr>
      <w:r w:rsidRPr="00D660E6">
        <w:t>Оценка по каждому из показателей рассчитывается в следующем порядке: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определить, какому из диапазонов, приведенных в графе 4 приложения 1 к Методике, принадлежит полученный результат вычислений;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зафиксировать оценку, соответствующую выбранному диапазону, на основании графы 5 таблицы приложения 1 к Методике.</w:t>
      </w:r>
    </w:p>
    <w:p w:rsidR="00D660E6" w:rsidRPr="00D660E6" w:rsidRDefault="00D660E6" w:rsidP="00D660E6">
      <w:pPr>
        <w:widowControl w:val="0"/>
        <w:numPr>
          <w:ilvl w:val="0"/>
          <w:numId w:val="34"/>
        </w:numPr>
        <w:ind w:firstLine="709"/>
        <w:jc w:val="both"/>
      </w:pPr>
      <w:r w:rsidRPr="00D660E6">
        <w:t>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D660E6" w:rsidRPr="00D660E6" w:rsidRDefault="00D660E6" w:rsidP="00D660E6">
      <w:pPr>
        <w:widowControl w:val="0"/>
        <w:numPr>
          <w:ilvl w:val="0"/>
          <w:numId w:val="35"/>
        </w:numPr>
        <w:ind w:firstLine="709"/>
        <w:jc w:val="both"/>
      </w:pPr>
      <w:r w:rsidRPr="00D660E6">
        <w:t>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D660E6" w:rsidRPr="00D660E6" w:rsidRDefault="00D660E6" w:rsidP="00D660E6">
      <w:pPr>
        <w:ind w:firstLine="709"/>
        <w:jc w:val="both"/>
      </w:pPr>
      <w:r w:rsidRPr="00D660E6">
        <w:t xml:space="preserve">КФМ = </w:t>
      </w:r>
      <w:r w:rsidRPr="00D660E6">
        <w:rPr>
          <w:lang w:val="en-US" w:bidi="en-US"/>
        </w:rPr>
        <w:t>SUMB</w:t>
      </w:r>
      <w:r w:rsidRPr="00D660E6">
        <w:rPr>
          <w:rStyle w:val="Bodytext28pt"/>
          <w:rFonts w:eastAsia="Calibri"/>
          <w:sz w:val="24"/>
          <w:szCs w:val="24"/>
        </w:rPr>
        <w:t>i</w:t>
      </w:r>
      <w:r w:rsidRPr="00D660E6">
        <w:t>, где: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B</w:t>
      </w:r>
      <w:r w:rsidRPr="00D660E6">
        <w:rPr>
          <w:rStyle w:val="Bodytext28pt"/>
          <w:rFonts w:eastAsia="Calibri"/>
          <w:sz w:val="24"/>
          <w:szCs w:val="24"/>
        </w:rPr>
        <w:t>i</w:t>
      </w:r>
      <w:r w:rsidRPr="00D660E6">
        <w:rPr>
          <w:lang w:bidi="en-US"/>
        </w:rPr>
        <w:t xml:space="preserve">- </w:t>
      </w:r>
      <w:r w:rsidRPr="00D660E6">
        <w:t>итоговое значение оценки по направлению;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i</w:t>
      </w:r>
      <w:r w:rsidRPr="00D660E6">
        <w:t>- номер направления оценки.</w:t>
      </w:r>
    </w:p>
    <w:p w:rsidR="00D660E6" w:rsidRPr="00D660E6" w:rsidRDefault="00D660E6" w:rsidP="00D660E6">
      <w:pPr>
        <w:widowControl w:val="0"/>
        <w:numPr>
          <w:ilvl w:val="0"/>
          <w:numId w:val="35"/>
        </w:numPr>
        <w:ind w:firstLine="709"/>
        <w:jc w:val="both"/>
      </w:pPr>
      <w:r w:rsidRPr="00D660E6">
        <w:t xml:space="preserve">Итоговое значение оценки по направлению </w:t>
      </w:r>
      <w:r w:rsidRPr="00D660E6">
        <w:rPr>
          <w:lang w:bidi="en-US"/>
        </w:rPr>
        <w:t>(</w:t>
      </w:r>
      <w:r w:rsidRPr="00D660E6">
        <w:rPr>
          <w:lang w:val="en-US" w:bidi="en-US"/>
        </w:rPr>
        <w:t>Bi</w:t>
      </w:r>
      <w:r w:rsidRPr="00D660E6">
        <w:rPr>
          <w:lang w:bidi="en-US"/>
        </w:rPr>
        <w:t xml:space="preserve">) </w:t>
      </w:r>
      <w:r w:rsidRPr="00D660E6">
        <w:t>рассчитывается по следующей формуле: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B</w:t>
      </w:r>
      <w:r w:rsidRPr="00D660E6">
        <w:rPr>
          <w:rStyle w:val="Bodytext28pt"/>
          <w:rFonts w:eastAsia="Calibri"/>
          <w:sz w:val="24"/>
          <w:szCs w:val="24"/>
        </w:rPr>
        <w:t>i</w:t>
      </w:r>
      <w:r w:rsidRPr="00D660E6">
        <w:t xml:space="preserve">= </w:t>
      </w:r>
      <w:r w:rsidRPr="00D660E6">
        <w:rPr>
          <w:lang w:val="en-US" w:bidi="en-US"/>
        </w:rPr>
        <w:t>SUMKj</w:t>
      </w:r>
      <w:r w:rsidRPr="00D660E6">
        <w:t>, где: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Kj</w:t>
      </w:r>
      <w:r w:rsidRPr="00D660E6">
        <w:rPr>
          <w:lang w:bidi="en-US"/>
        </w:rPr>
        <w:t xml:space="preserve"> - </w:t>
      </w:r>
      <w:r w:rsidRPr="00D660E6">
        <w:t xml:space="preserve">значение оценки показателя по </w:t>
      </w:r>
      <w:r w:rsidRPr="00D660E6">
        <w:rPr>
          <w:lang w:val="en-US" w:bidi="en-US"/>
        </w:rPr>
        <w:t>i</w:t>
      </w:r>
      <w:r w:rsidRPr="00D660E6">
        <w:t xml:space="preserve">-му направлению; 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j</w:t>
      </w:r>
      <w:r w:rsidRPr="00D660E6">
        <w:t>- номер показателя оценки в рамках направления оценки.</w:t>
      </w:r>
    </w:p>
    <w:p w:rsidR="00D660E6" w:rsidRPr="00D660E6" w:rsidRDefault="00D660E6" w:rsidP="00D660E6">
      <w:pPr>
        <w:ind w:firstLine="709"/>
        <w:jc w:val="both"/>
      </w:pPr>
    </w:p>
    <w:p w:rsidR="00D660E6" w:rsidRPr="00D660E6" w:rsidRDefault="00D660E6" w:rsidP="00D660E6">
      <w:pPr>
        <w:pStyle w:val="Heading20"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D660E6">
        <w:rPr>
          <w:rFonts w:ascii="Times New Roman" w:hAnsi="Times New Roman" w:cs="Times New Roman"/>
          <w:sz w:val="24"/>
          <w:szCs w:val="24"/>
        </w:rPr>
        <w:t>Анализ качества финансового менеджмента и формирование рейтинга главных распорядителей бюджетных средств</w:t>
      </w:r>
      <w:bookmarkEnd w:id="7"/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Анализ качества финансового менеджмента производится по следующим направлениям: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по уровню оценок, полученных по каждому из показателей;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по суммарной оценке, полученной каждым главным распорядителем бюджетных средств по применимым к нему показателям;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по средней оценке, уровня финансового менеджмента главных распорядителей бюджетных средств.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 xml:space="preserve">Расчет среднего значения оценки по каждому из показателей </w:t>
      </w:r>
      <w:r w:rsidRPr="00D660E6">
        <w:rPr>
          <w:lang w:bidi="en-US"/>
        </w:rPr>
        <w:t>(</w:t>
      </w:r>
      <w:r w:rsidRPr="00D660E6">
        <w:rPr>
          <w:lang w:val="en-US" w:bidi="en-US"/>
        </w:rPr>
        <w:t>SPj</w:t>
      </w:r>
      <w:r w:rsidRPr="00D660E6">
        <w:rPr>
          <w:lang w:bidi="en-US"/>
        </w:rPr>
        <w:t xml:space="preserve">) </w:t>
      </w:r>
      <w:r w:rsidRPr="00D660E6">
        <w:t>производится по следующей формуле:</w:t>
      </w:r>
    </w:p>
    <w:p w:rsidR="00D660E6" w:rsidRPr="00D660E6" w:rsidRDefault="00D660E6" w:rsidP="00D660E6">
      <w:pPr>
        <w:ind w:firstLine="709"/>
        <w:jc w:val="both"/>
        <w:rPr>
          <w:u w:val="single"/>
        </w:rPr>
      </w:pPr>
      <w:r w:rsidRPr="00D660E6">
        <w:rPr>
          <w:lang w:val="en-US" w:bidi="en-US"/>
        </w:rPr>
        <w:t>SPj</w:t>
      </w:r>
      <w:r w:rsidRPr="00D660E6">
        <w:rPr>
          <w:lang w:bidi="en-US"/>
        </w:rPr>
        <w:t xml:space="preserve"> = </w:t>
      </w:r>
      <w:r w:rsidRPr="00D660E6">
        <w:rPr>
          <w:u w:val="single"/>
          <w:lang w:val="en-US" w:bidi="en-US"/>
        </w:rPr>
        <w:t>SUMKjn</w:t>
      </w:r>
      <w:r w:rsidRPr="00D660E6">
        <w:rPr>
          <w:lang w:bidi="en-US"/>
        </w:rPr>
        <w:t>,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n</w:t>
      </w:r>
    </w:p>
    <w:p w:rsidR="00D660E6" w:rsidRPr="00D660E6" w:rsidRDefault="00D660E6" w:rsidP="00D660E6">
      <w:pPr>
        <w:ind w:firstLine="709"/>
        <w:jc w:val="both"/>
      </w:pPr>
      <w:r w:rsidRPr="00D660E6">
        <w:t>где: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Kj</w:t>
      </w:r>
      <w:r w:rsidRPr="00D660E6">
        <w:rPr>
          <w:lang w:bidi="en-US"/>
        </w:rPr>
        <w:t xml:space="preserve"> - </w:t>
      </w:r>
      <w:r w:rsidRPr="00D660E6">
        <w:t xml:space="preserve">значение оценки показателя по </w:t>
      </w:r>
      <w:r w:rsidRPr="00D660E6">
        <w:rPr>
          <w:lang w:val="en-US" w:bidi="en-US"/>
        </w:rPr>
        <w:t>n</w:t>
      </w:r>
      <w:r w:rsidRPr="00D660E6">
        <w:t xml:space="preserve">-му главным распорядителем бюджетных средств; 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lastRenderedPageBreak/>
        <w:t>j</w:t>
      </w:r>
      <w:r w:rsidRPr="00D660E6">
        <w:t>- номер показателя;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n</w:t>
      </w:r>
      <w:r w:rsidRPr="00D660E6">
        <w:t>- общее количество главных распорядителей бюджетных средств, к которым применим данный показатель.</w:t>
      </w:r>
    </w:p>
    <w:p w:rsidR="00D660E6" w:rsidRPr="00D660E6" w:rsidRDefault="00D660E6" w:rsidP="00D660E6">
      <w:pPr>
        <w:ind w:firstLine="709"/>
        <w:jc w:val="both"/>
      </w:pPr>
      <w:r w:rsidRPr="00D660E6">
        <w:t>Расчет средних значений по группам показателей не производится.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Главный распорядитель бюджетных средств имеет по оцениваемому показателю неудовлетворительные результаты в случае: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в графы 1, 2 приложения  3 заносится номер показателя по порядку и его наименование (содержание граф 1, 2 таблицы приложения  3 к Методике должно соответствовать содержанию графы 1 приложения  1 к Методике);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в графу 3 приложения 3 заносится полученное расчетным путем среднее значение по показателю оценки;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 xml:space="preserve"> 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 xml:space="preserve"> 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:rsidR="00D660E6" w:rsidRPr="00D660E6" w:rsidRDefault="00D660E6" w:rsidP="00D660E6">
      <w:pPr>
        <w:widowControl w:val="0"/>
        <w:numPr>
          <w:ilvl w:val="0"/>
          <w:numId w:val="32"/>
        </w:numPr>
        <w:ind w:firstLine="709"/>
        <w:jc w:val="both"/>
      </w:pPr>
      <w:r w:rsidRPr="00D660E6">
        <w:t>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 xml:space="preserve">Уровень качества финансового менеджмента </w:t>
      </w:r>
      <w:r w:rsidRPr="00D660E6">
        <w:rPr>
          <w:lang w:bidi="en-US"/>
        </w:rPr>
        <w:t>(</w:t>
      </w:r>
      <w:r w:rsidRPr="00D660E6">
        <w:rPr>
          <w:lang w:val="en-US" w:bidi="en-US"/>
        </w:rPr>
        <w:t>Q</w:t>
      </w:r>
      <w:r w:rsidRPr="00D660E6">
        <w:rPr>
          <w:lang w:bidi="en-US"/>
        </w:rPr>
        <w:t xml:space="preserve">) </w:t>
      </w:r>
      <w:r w:rsidRPr="00D660E6">
        <w:t>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:rsidR="00D660E6" w:rsidRPr="00D660E6" w:rsidRDefault="00D660E6" w:rsidP="00D660E6">
      <w:pPr>
        <w:ind w:firstLine="709"/>
        <w:jc w:val="both"/>
        <w:rPr>
          <w:u w:val="single"/>
        </w:rPr>
      </w:pPr>
      <w:r w:rsidRPr="00D660E6">
        <w:rPr>
          <w:lang w:val="en-US" w:bidi="en-US"/>
        </w:rPr>
        <w:t>Q</w:t>
      </w:r>
      <w:r w:rsidRPr="00D660E6">
        <w:t xml:space="preserve">= </w:t>
      </w:r>
      <w:r w:rsidRPr="00D660E6">
        <w:rPr>
          <w:u w:val="single"/>
        </w:rPr>
        <w:t>КФМ</w:t>
      </w:r>
      <w:r w:rsidRPr="00D660E6">
        <w:t>,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bidi="en-US"/>
        </w:rPr>
        <w:t xml:space="preserve">     </w:t>
      </w:r>
      <w:r w:rsidRPr="00D660E6">
        <w:rPr>
          <w:lang w:val="en-US" w:bidi="en-US"/>
        </w:rPr>
        <w:t>MAX</w:t>
      </w:r>
    </w:p>
    <w:p w:rsidR="00D660E6" w:rsidRPr="00D660E6" w:rsidRDefault="00D660E6" w:rsidP="00D660E6">
      <w:pPr>
        <w:ind w:firstLine="709"/>
        <w:jc w:val="both"/>
      </w:pPr>
      <w:r w:rsidRPr="00D660E6">
        <w:t>где:</w:t>
      </w:r>
    </w:p>
    <w:p w:rsidR="00D660E6" w:rsidRPr="00D660E6" w:rsidRDefault="00D660E6" w:rsidP="00D660E6">
      <w:pPr>
        <w:ind w:firstLine="709"/>
        <w:jc w:val="both"/>
      </w:pPr>
      <w:r w:rsidRPr="00D660E6">
        <w:t xml:space="preserve">КФМ </w:t>
      </w:r>
      <w:r w:rsidRPr="00D660E6">
        <w:rPr>
          <w:lang w:bidi="en-US"/>
        </w:rPr>
        <w:t xml:space="preserve">- </w:t>
      </w:r>
      <w:r w:rsidRPr="00D660E6">
        <w:t>суммарная оценка качества финансового менеджмента главного распорядителя бюджетных средств;</w:t>
      </w:r>
    </w:p>
    <w:p w:rsidR="00D660E6" w:rsidRPr="00D660E6" w:rsidRDefault="00D660E6" w:rsidP="00D660E6">
      <w:pPr>
        <w:tabs>
          <w:tab w:val="right" w:pos="9803"/>
        </w:tabs>
        <w:ind w:firstLine="709"/>
        <w:jc w:val="both"/>
      </w:pPr>
      <w:r w:rsidRPr="00D660E6">
        <w:rPr>
          <w:lang w:val="en-US" w:bidi="en-US"/>
        </w:rPr>
        <w:t>MAX</w:t>
      </w:r>
      <w:r w:rsidRPr="00D660E6">
        <w:rPr>
          <w:lang w:bidi="en-US"/>
        </w:rPr>
        <w:t xml:space="preserve"> - </w:t>
      </w:r>
      <w:r w:rsidRPr="00D660E6"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 xml:space="preserve">Чем выше значение показателя </w:t>
      </w:r>
      <w:r w:rsidRPr="00D660E6">
        <w:rPr>
          <w:lang w:bidi="en-US"/>
        </w:rPr>
        <w:t>«</w:t>
      </w:r>
      <w:r w:rsidRPr="00D660E6">
        <w:rPr>
          <w:lang w:val="en-US" w:bidi="en-US"/>
        </w:rPr>
        <w:t>Q</w:t>
      </w:r>
      <w:r w:rsidRPr="00D660E6">
        <w:rPr>
          <w:lang w:bidi="en-US"/>
        </w:rPr>
        <w:t xml:space="preserve">», </w:t>
      </w:r>
      <w:r w:rsidRPr="00D660E6">
        <w:t>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lastRenderedPageBreak/>
        <w:t>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 xml:space="preserve">Рейтинговая оценка каждого главного распорядителя бюджетных средств </w:t>
      </w:r>
      <w:r w:rsidRPr="00D660E6">
        <w:rPr>
          <w:lang w:bidi="en-US"/>
        </w:rPr>
        <w:t>(</w:t>
      </w:r>
      <w:r w:rsidRPr="00D660E6">
        <w:rPr>
          <w:lang w:val="en-US" w:bidi="en-US"/>
        </w:rPr>
        <w:t>R</w:t>
      </w:r>
      <w:r w:rsidRPr="00D660E6">
        <w:rPr>
          <w:lang w:bidi="en-US"/>
        </w:rPr>
        <w:t xml:space="preserve">) </w:t>
      </w:r>
      <w:r w:rsidRPr="00D660E6">
        <w:t>за качество финансового менеджмента рассчитывается по следующей формуле: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R</w:t>
      </w:r>
      <w:r w:rsidRPr="00D660E6">
        <w:t xml:space="preserve">= </w:t>
      </w:r>
      <w:r w:rsidRPr="00D660E6">
        <w:rPr>
          <w:lang w:val="en-US" w:bidi="en-US"/>
        </w:rPr>
        <w:t>Qx</w:t>
      </w:r>
      <w:r w:rsidRPr="00D660E6">
        <w:t>5,</w:t>
      </w:r>
    </w:p>
    <w:p w:rsidR="00D660E6" w:rsidRPr="00D660E6" w:rsidRDefault="00D660E6" w:rsidP="00D660E6">
      <w:pPr>
        <w:ind w:firstLine="709"/>
        <w:jc w:val="both"/>
      </w:pPr>
      <w:r w:rsidRPr="00D660E6">
        <w:t>где: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Q</w:t>
      </w:r>
      <w:r w:rsidRPr="00D660E6">
        <w:rPr>
          <w:lang w:bidi="en-US"/>
        </w:rPr>
        <w:t xml:space="preserve"> </w:t>
      </w:r>
      <w:r w:rsidRPr="00D660E6">
        <w:t>- уровень качества финансового менеджмента главного распорядителя бюджетных средств.</w:t>
      </w:r>
    </w:p>
    <w:p w:rsidR="00D660E6" w:rsidRPr="00D660E6" w:rsidRDefault="00D660E6" w:rsidP="00D660E6">
      <w:pPr>
        <w:ind w:firstLine="709"/>
        <w:jc w:val="both"/>
      </w:pPr>
      <w:r w:rsidRPr="00D660E6"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</w:pPr>
      <w:r w:rsidRPr="00D660E6">
        <w:t>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№ 4 к Методике.</w:t>
      </w:r>
    </w:p>
    <w:p w:rsidR="00D660E6" w:rsidRPr="00D660E6" w:rsidRDefault="00D660E6" w:rsidP="00D660E6">
      <w:pPr>
        <w:ind w:firstLine="709"/>
        <w:jc w:val="both"/>
      </w:pPr>
      <w:r w:rsidRPr="00D660E6">
        <w:t xml:space="preserve">Оценка среднего уровня качества финансового менеджмента главного распорядителя бюджетных средств </w:t>
      </w:r>
      <w:r w:rsidRPr="00D660E6">
        <w:rPr>
          <w:lang w:bidi="en-US"/>
        </w:rPr>
        <w:t>(</w:t>
      </w:r>
      <w:r w:rsidRPr="00D660E6">
        <w:rPr>
          <w:lang w:val="en-US" w:bidi="en-US"/>
        </w:rPr>
        <w:t>MR</w:t>
      </w:r>
      <w:r w:rsidRPr="00D660E6">
        <w:rPr>
          <w:lang w:bidi="en-US"/>
        </w:rPr>
        <w:t xml:space="preserve">) </w:t>
      </w:r>
      <w:r w:rsidRPr="00D660E6">
        <w:t>рассчитывается по следующей формуле:</w:t>
      </w:r>
    </w:p>
    <w:p w:rsidR="00D660E6" w:rsidRPr="00D660E6" w:rsidRDefault="00D660E6" w:rsidP="00D660E6">
      <w:pPr>
        <w:ind w:firstLine="709"/>
        <w:jc w:val="both"/>
        <w:rPr>
          <w:lang w:val="en-US"/>
        </w:rPr>
      </w:pPr>
      <w:r w:rsidRPr="00D660E6">
        <w:rPr>
          <w:lang w:val="en-US" w:bidi="en-US"/>
        </w:rPr>
        <w:t xml:space="preserve">MR </w:t>
      </w:r>
      <w:r w:rsidRPr="00D660E6">
        <w:rPr>
          <w:lang w:val="en-US"/>
        </w:rPr>
        <w:t>=</w:t>
      </w:r>
      <w:r w:rsidRPr="00D660E6">
        <w:rPr>
          <w:lang w:val="en-US" w:bidi="en-US"/>
        </w:rPr>
        <w:t xml:space="preserve"> </w:t>
      </w:r>
      <w:r w:rsidRPr="00D660E6">
        <w:rPr>
          <w:u w:val="single"/>
          <w:lang w:val="en-US" w:bidi="en-US"/>
        </w:rPr>
        <w:t>SUM R</w:t>
      </w:r>
      <w:r w:rsidRPr="00D660E6">
        <w:rPr>
          <w:lang w:val="en-US"/>
        </w:rPr>
        <w:t xml:space="preserve"> ,</w:t>
      </w:r>
    </w:p>
    <w:p w:rsidR="00D660E6" w:rsidRPr="00D660E6" w:rsidRDefault="00D660E6" w:rsidP="00D660E6">
      <w:pPr>
        <w:ind w:firstLine="709"/>
        <w:jc w:val="both"/>
        <w:rPr>
          <w:lang w:val="en-US"/>
        </w:rPr>
      </w:pPr>
      <w:r w:rsidRPr="00D660E6">
        <w:rPr>
          <w:lang w:val="en-US" w:bidi="en-US"/>
        </w:rPr>
        <w:t xml:space="preserve">    n</w:t>
      </w:r>
    </w:p>
    <w:p w:rsidR="00D660E6" w:rsidRPr="00D660E6" w:rsidRDefault="00D660E6" w:rsidP="00D660E6">
      <w:pPr>
        <w:ind w:firstLine="709"/>
        <w:jc w:val="both"/>
        <w:rPr>
          <w:lang w:val="en-US"/>
        </w:rPr>
      </w:pPr>
      <w:r w:rsidRPr="00D660E6">
        <w:t>где</w:t>
      </w:r>
      <w:r w:rsidRPr="00D660E6">
        <w:rPr>
          <w:lang w:val="en-US"/>
        </w:rPr>
        <w:t>: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SUMR</w:t>
      </w:r>
      <w:r w:rsidRPr="00D660E6">
        <w:t>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:rsidR="00D660E6" w:rsidRPr="00D660E6" w:rsidRDefault="00D660E6" w:rsidP="00D660E6">
      <w:pPr>
        <w:ind w:firstLine="709"/>
        <w:jc w:val="both"/>
      </w:pPr>
      <w:r w:rsidRPr="00D660E6">
        <w:rPr>
          <w:lang w:val="en-US" w:bidi="en-US"/>
        </w:rPr>
        <w:t>n</w:t>
      </w:r>
      <w:r w:rsidRPr="00D660E6">
        <w:t>- количество главных распорядителей бюджетных средств, принявших участие в оценке качества финансового менеджмента.</w:t>
      </w:r>
    </w:p>
    <w:p w:rsidR="00D660E6" w:rsidRPr="00D660E6" w:rsidRDefault="00D660E6" w:rsidP="00D660E6">
      <w:pPr>
        <w:widowControl w:val="0"/>
        <w:numPr>
          <w:ilvl w:val="0"/>
          <w:numId w:val="36"/>
        </w:numPr>
        <w:ind w:firstLine="709"/>
        <w:jc w:val="both"/>
        <w:sectPr w:rsidR="00D660E6" w:rsidRPr="00D660E6" w:rsidSect="00B6718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60E6">
        <w:t>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№4 к Методике).</w:t>
      </w:r>
    </w:p>
    <w:p w:rsidR="00D660E6" w:rsidRPr="00D660E6" w:rsidRDefault="00D660E6" w:rsidP="00D660E6">
      <w:pPr>
        <w:pStyle w:val="Bodytext50"/>
        <w:shd w:val="clear" w:color="auto" w:fill="auto"/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к Методике оценки качества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в </w:t>
      </w:r>
    </w:p>
    <w:p w:rsidR="00D660E6" w:rsidRPr="00D660E6" w:rsidRDefault="000567A4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Плодовском </w:t>
      </w:r>
      <w:r w:rsidR="00D660E6" w:rsidRPr="00D660E6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ПЕРЕЧЕНЬ ПОКАЗАТЕЛЕЙ 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="000567A4">
        <w:rPr>
          <w:rFonts w:ascii="Times New Roman" w:hAnsi="Times New Roman" w:cs="Times New Roman"/>
          <w:sz w:val="24"/>
          <w:szCs w:val="24"/>
        </w:rPr>
        <w:t>ПЛОДОВСКОГО</w:t>
      </w:r>
      <w:r w:rsidRPr="00D660E6">
        <w:rPr>
          <w:rFonts w:ascii="Times New Roman" w:hAnsi="Times New Roman" w:cs="Times New Roman"/>
          <w:sz w:val="24"/>
          <w:szCs w:val="24"/>
        </w:rPr>
        <w:t xml:space="preserve"> СЕЛЬСКОГО ПОСЕЛЕНИЯ-АДМИНИСТРАЦИИ </w:t>
      </w:r>
      <w:r w:rsidR="000567A4">
        <w:rPr>
          <w:rFonts w:ascii="Times New Roman" w:hAnsi="Times New Roman" w:cs="Times New Roman"/>
          <w:sz w:val="24"/>
          <w:szCs w:val="24"/>
        </w:rPr>
        <w:t>ПЛОДОВСКОГО</w:t>
      </w:r>
      <w:r w:rsidRPr="00D660E6">
        <w:rPr>
          <w:rFonts w:ascii="Times New Roman" w:hAnsi="Times New Roman" w:cs="Times New Roman"/>
          <w:sz w:val="24"/>
          <w:szCs w:val="24"/>
        </w:rPr>
        <w:t xml:space="preserve"> СЕЛЬСКОГО ПОСЕЛЕНИЯ ЗА _________ГОД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40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7"/>
        <w:gridCol w:w="4698"/>
        <w:gridCol w:w="667"/>
        <w:gridCol w:w="2486"/>
        <w:gridCol w:w="4530"/>
      </w:tblGrid>
      <w:tr w:rsidR="00D660E6" w:rsidRPr="00D660E6" w:rsidTr="000228D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91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1. Оценка механизмов планирования расходов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75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=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=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=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 =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Р1&gt;=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0"/>
              <w:rPr>
                <w:rStyle w:val="Bodytext210pt"/>
                <w:rFonts w:eastAsia="Calibri"/>
                <w:sz w:val="24"/>
                <w:szCs w:val="24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 = Sвп / Sx100, где:</w:t>
            </w:r>
          </w:p>
          <w:p w:rsidR="00D660E6" w:rsidRPr="00D660E6" w:rsidRDefault="00D660E6" w:rsidP="000228DB">
            <w:pPr>
              <w:framePr w:w="15898" w:wrap="notBeside" w:vAnchor="text" w:hAnchor="page" w:x="460" w:y="-916"/>
              <w:ind w:firstLine="80"/>
              <w:rPr>
                <w:rStyle w:val="Bodytext210pt"/>
                <w:rFonts w:eastAsia="Calibri"/>
                <w:sz w:val="24"/>
                <w:szCs w:val="24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Sвп - утвержденный объем расходов ГРБС, формируемых в рамках муниципальных программ;</w:t>
            </w:r>
          </w:p>
          <w:p w:rsidR="00D660E6" w:rsidRPr="00D660E6" w:rsidRDefault="00D660E6" w:rsidP="000228DB">
            <w:pPr>
              <w:framePr w:w="15898" w:wrap="notBeside" w:vAnchor="text" w:hAnchor="page" w:x="460" w:y="-916"/>
              <w:ind w:firstLine="8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S-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75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Р2&gt;=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Р2&gt;=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Р2&gt;=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Р2&gt;= 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Р2&gt;=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6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Р2&lt;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page" w:x="460" w:y="-916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page" w:x="460" w:y="-916"/>
            </w:pPr>
          </w:p>
        </w:tc>
      </w:tr>
    </w:tbl>
    <w:p w:rsidR="00D660E6" w:rsidRPr="00D660E6" w:rsidRDefault="00D660E6" w:rsidP="00D660E6">
      <w:pPr>
        <w:framePr w:w="15898" w:wrap="notBeside" w:vAnchor="text" w:hAnchor="page" w:x="460" w:y="-916"/>
      </w:pPr>
    </w:p>
    <w:p w:rsidR="00D660E6" w:rsidRPr="00D660E6" w:rsidRDefault="00D660E6" w:rsidP="00D660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1853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Р3 = (Оуточн / Рп) x100, где: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Оуточн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Рп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485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82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898" w:wrap="notBeside" w:vAnchor="text" w:hAnchor="text" w:xAlign="center" w:y="1"/>
      </w:pPr>
    </w:p>
    <w:p w:rsidR="00D660E6" w:rsidRPr="00D660E6" w:rsidRDefault="00D660E6" w:rsidP="00D660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701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своевременное доведение лимитов</w:t>
            </w: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5" w:lineRule="exact"/>
              <w:ind w:firstLine="7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485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5" w:lineRule="exact"/>
              <w:ind w:firstLine="7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898" w:wrap="notBeside" w:vAnchor="text" w:hAnchor="text" w:xAlign="center" w:y="1"/>
      </w:pPr>
    </w:p>
    <w:p w:rsidR="00D660E6" w:rsidRPr="00D660E6" w:rsidRDefault="00D660E6" w:rsidP="00D660E6">
      <w:r w:rsidRPr="00D660E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696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D660E6" w:rsidRPr="00D660E6" w:rsidTr="000228DB">
        <w:trPr>
          <w:trHeight w:hRule="exact" w:val="480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1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18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Р10 = ДГоп - ДГнг, где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Дт</w:t>
            </w:r>
            <w:r w:rsidRPr="00D660E6">
              <w:rPr>
                <w:rStyle w:val="Bodytext210pt"/>
                <w:rFonts w:eastAsia="Calibri"/>
                <w:sz w:val="24"/>
                <w:szCs w:val="24"/>
                <w:vertAlign w:val="subscript"/>
              </w:rPr>
              <w:t>нг</w:t>
            </w:r>
            <w:r w:rsidRPr="00D660E6">
              <w:rPr>
                <w:rStyle w:val="Bodytext210pt"/>
                <w:rFonts w:eastAsia="Calibri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Дт</w:t>
            </w:r>
            <w:r w:rsidRPr="00D660E6">
              <w:rPr>
                <w:rStyle w:val="Bodytext210pt"/>
                <w:rFonts w:eastAsia="Calibri"/>
                <w:sz w:val="24"/>
                <w:szCs w:val="24"/>
                <w:vertAlign w:val="subscript"/>
              </w:rPr>
              <w:t>оп</w:t>
            </w:r>
            <w:r w:rsidRPr="00D660E6">
              <w:rPr>
                <w:rStyle w:val="Bodytext210pt"/>
                <w:rFonts w:eastAsia="Calibri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7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5" w:lineRule="exact"/>
              <w:ind w:firstLine="7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отсутствие дебиторской задолженности</w:t>
            </w: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9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898" w:wrap="notBeside" w:vAnchor="text" w:hAnchor="text" w:xAlign="center" w:y="1"/>
      </w:pPr>
    </w:p>
    <w:p w:rsidR="00D660E6" w:rsidRPr="00D660E6" w:rsidRDefault="00D660E6" w:rsidP="00D660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139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Р11 = Кт</w:t>
            </w:r>
            <w:r w:rsidRPr="00D660E6">
              <w:rPr>
                <w:rStyle w:val="Bodytext210pt"/>
                <w:rFonts w:eastAsia="Calibri"/>
                <w:sz w:val="24"/>
                <w:szCs w:val="24"/>
                <w:vertAlign w:val="subscript"/>
              </w:rPr>
              <w:t>п</w:t>
            </w:r>
            <w:r w:rsidRPr="00D660E6">
              <w:rPr>
                <w:rStyle w:val="Bodytext210pt"/>
                <w:rFonts w:eastAsia="Calibri"/>
                <w:sz w:val="24"/>
                <w:szCs w:val="24"/>
              </w:rPr>
              <w:t>,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где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Кт</w:t>
            </w:r>
            <w:r w:rsidRPr="00D660E6">
              <w:rPr>
                <w:rStyle w:val="Bodytext210pt"/>
                <w:rFonts w:eastAsia="Calibri"/>
                <w:sz w:val="24"/>
                <w:szCs w:val="24"/>
                <w:vertAlign w:val="subscript"/>
              </w:rPr>
              <w:t>п</w:t>
            </w:r>
            <w:r w:rsidRPr="00D660E6">
              <w:rPr>
                <w:rStyle w:val="Bodytext210pt"/>
                <w:rFonts w:eastAsia="Calibri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тыс.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5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D660E6" w:rsidRPr="00D660E6" w:rsidTr="000228DB">
        <w:trPr>
          <w:trHeight w:hRule="exact" w:val="2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18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Р12 = К/Е х 100, где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D660E6" w:rsidRPr="00D660E6" w:rsidTr="000228DB">
        <w:trPr>
          <w:trHeight w:hRule="exact" w:val="2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19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95ptBold"/>
                <w:rFonts w:eastAsia="Calibri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19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95ptBold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8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1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своевременное предоставление отчетности</w:t>
            </w: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5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8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4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D660E6" w:rsidRPr="00D660E6" w:rsidTr="000228DB">
        <w:trPr>
          <w:trHeight w:hRule="exact" w:val="71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898" w:wrap="notBeside" w:vAnchor="text" w:hAnchor="text" w:xAlign="center" w:y="1"/>
      </w:pPr>
    </w:p>
    <w:p w:rsidR="00D660E6" w:rsidRPr="00D660E6" w:rsidRDefault="00D660E6" w:rsidP="00D660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5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46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90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before="780" w:line="226" w:lineRule="exact"/>
              <w:ind w:firstLine="80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9" w:history="1">
              <w:r w:rsidRPr="00D660E6">
                <w:rPr>
                  <w:rStyle w:val="Bodytext210pt"/>
                  <w:rFonts w:eastAsia="Calibri"/>
                  <w:sz w:val="24"/>
                  <w:szCs w:val="24"/>
                </w:rPr>
                <w:t>www.bus.gov.ru</w:t>
              </w:r>
            </w:hyperlink>
            <w:r w:rsidRPr="00D660E6">
              <w:rPr>
                <w:rStyle w:val="Bodytext210pt"/>
                <w:rFonts w:eastAsia="Calibri"/>
                <w:sz w:val="24"/>
                <w:szCs w:val="24"/>
              </w:rPr>
              <w:t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5"/>
              <w:rPr>
                <w:color w:val="000000"/>
                <w:lang w:bidi="ru-RU"/>
              </w:rPr>
            </w:pPr>
          </w:p>
        </w:tc>
      </w:tr>
      <w:tr w:rsidR="00D660E6" w:rsidRPr="00D660E6" w:rsidTr="000228DB">
        <w:trPr>
          <w:trHeight w:hRule="exact" w:val="2088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5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D660E6" w:rsidRPr="00D660E6" w:rsidTr="000228DB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567A4">
        <w:trPr>
          <w:trHeight w:hRule="exact" w:val="31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898" w:wrap="notBeside" w:vAnchor="text" w:hAnchor="text" w:xAlign="center" w:y="1"/>
      </w:pPr>
    </w:p>
    <w:p w:rsidR="00D660E6" w:rsidRPr="00D660E6" w:rsidRDefault="00D660E6" w:rsidP="00D660E6">
      <w:r w:rsidRPr="00D660E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lastRenderedPageBreak/>
              <w:t>Наименование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1832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Р18 = Кфн / Квкм х100, где: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Кфн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D660E6" w:rsidRPr="00D660E6" w:rsidRDefault="00D660E6" w:rsidP="000228DB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Квкм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30" w:lineRule="exact"/>
              <w:ind w:firstLine="76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0% &lt; Р18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5% &lt; Р18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10% &lt; Р18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15% &lt; Р18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898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898" w:wrap="notBeside" w:vAnchor="text" w:hAnchor="text" w:xAlign="center" w:y="1"/>
      </w:pPr>
    </w:p>
    <w:tbl>
      <w:tblPr>
        <w:tblpPr w:leftFromText="180" w:rightFromText="180" w:vertAnchor="text" w:horzAnchor="margin" w:tblpY="205"/>
        <w:tblOverlap w:val="never"/>
        <w:tblW w:w="158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D660E6" w:rsidRPr="00D660E6" w:rsidTr="000228DB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spacing w:after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D660E6" w:rsidRPr="00D660E6" w:rsidRDefault="00D660E6" w:rsidP="000228DB">
            <w:pPr>
              <w:spacing w:before="60"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Еди-</w:t>
            </w:r>
          </w:p>
          <w:p w:rsidR="00D660E6" w:rsidRPr="00D660E6" w:rsidRDefault="00D660E6" w:rsidP="000228DB">
            <w:pPr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ница</w:t>
            </w:r>
          </w:p>
          <w:p w:rsidR="00D660E6" w:rsidRPr="00D660E6" w:rsidRDefault="00D660E6" w:rsidP="000228DB">
            <w:pPr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изме-</w:t>
            </w:r>
          </w:p>
          <w:p w:rsidR="00D660E6" w:rsidRPr="00D660E6" w:rsidRDefault="00D660E6" w:rsidP="000228DB">
            <w:pPr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spacing w:line="23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D660E6" w:rsidRPr="00D660E6" w:rsidTr="000228DB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spacing w:line="200" w:lineRule="exact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0pt"/>
                <w:rFonts w:eastAsia="Calibri"/>
                <w:sz w:val="24"/>
                <w:szCs w:val="24"/>
              </w:rPr>
              <w:t>5</w:t>
            </w:r>
          </w:p>
        </w:tc>
      </w:tr>
      <w:tr w:rsidR="00D660E6" w:rsidRPr="00D660E6" w:rsidTr="000228DB">
        <w:trPr>
          <w:trHeight w:hRule="exact" w:val="26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spacing w:line="19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95ptBold"/>
                <w:rFonts w:eastAsia="Calibri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spacing w:line="190" w:lineRule="exact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95ptBold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</w:tbl>
    <w:p w:rsidR="00D660E6" w:rsidRPr="00D660E6" w:rsidRDefault="00D660E6" w:rsidP="00D660E6"/>
    <w:p w:rsidR="00D660E6" w:rsidRPr="00D660E6" w:rsidRDefault="00D660E6" w:rsidP="00D660E6"/>
    <w:p w:rsidR="00D660E6" w:rsidRPr="00D660E6" w:rsidRDefault="00D660E6" w:rsidP="00D660E6">
      <w:pPr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</w:pPr>
      <w:r w:rsidRPr="00D660E6">
        <w:t>Руководитель</w:t>
      </w:r>
      <w:r w:rsidRPr="00D660E6">
        <w:tab/>
        <w:t xml:space="preserve"> Фамилия,</w:t>
      </w:r>
      <w:r w:rsidRPr="00D660E6">
        <w:tab/>
        <w:t>И.О.</w:t>
      </w:r>
      <w:r w:rsidRPr="00D660E6">
        <w:tab/>
        <w:t>,</w:t>
      </w:r>
      <w:r w:rsidRPr="00D660E6">
        <w:tab/>
        <w:t>контактный</w:t>
      </w:r>
      <w:r w:rsidRPr="00D660E6">
        <w:tab/>
        <w:t>телефон</w:t>
      </w:r>
    </w:p>
    <w:p w:rsidR="00D660E6" w:rsidRPr="00D660E6" w:rsidRDefault="00D660E6" w:rsidP="00D660E6">
      <w:pPr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line="220" w:lineRule="exact"/>
        <w:ind w:firstLine="26"/>
      </w:pPr>
      <w:r w:rsidRPr="00D660E6">
        <w:t>Исполнитель</w:t>
      </w:r>
      <w:r w:rsidRPr="00D660E6">
        <w:tab/>
        <w:t xml:space="preserve"> Фамилия,</w:t>
      </w:r>
      <w:r w:rsidRPr="00D660E6">
        <w:tab/>
        <w:t>И.О.</w:t>
      </w:r>
      <w:r w:rsidRPr="00D660E6">
        <w:tab/>
        <w:t>,</w:t>
      </w:r>
      <w:r w:rsidRPr="00D660E6">
        <w:tab/>
        <w:t>контактный</w:t>
      </w:r>
      <w:r w:rsidRPr="00D660E6">
        <w:tab/>
        <w:t>телефон</w:t>
      </w:r>
      <w:r w:rsidRPr="00D660E6">
        <w:br w:type="page"/>
      </w:r>
    </w:p>
    <w:p w:rsidR="00D660E6" w:rsidRPr="00D660E6" w:rsidRDefault="00D660E6" w:rsidP="00D660E6">
      <w:pPr>
        <w:pStyle w:val="Bodytext50"/>
        <w:shd w:val="clear" w:color="auto" w:fill="auto"/>
        <w:spacing w:after="0"/>
        <w:ind w:left="10080"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к Методике оценки качества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в </w:t>
      </w:r>
    </w:p>
    <w:p w:rsidR="00D660E6" w:rsidRPr="00D660E6" w:rsidRDefault="000567A4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Плодовском</w:t>
      </w:r>
      <w:r w:rsidR="00D660E6" w:rsidRPr="00D660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320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Bodytext60"/>
        <w:shd w:val="clear" w:color="auto" w:fill="auto"/>
        <w:spacing w:after="0"/>
        <w:ind w:left="32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ПЕРЕЧЕНЬ</w:t>
      </w:r>
    </w:p>
    <w:p w:rsidR="00D660E6" w:rsidRPr="00D660E6" w:rsidRDefault="00D660E6" w:rsidP="00D660E6">
      <w:pPr>
        <w:pStyle w:val="Bodytext60"/>
        <w:shd w:val="clear" w:color="auto" w:fill="auto"/>
        <w:spacing w:after="343"/>
        <w:ind w:left="32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ИСХОДНЫХ ДАННЫХ ДЛЯ ПРОВЕДЕНИЯ ОЦЕНКИ КАЧЕСТВА ФИНАНСОВОГО МЕНЕДЖМЕНТА ГЛАВНЫХ РАСПОРЯДИТЕЛЕЙ БЮДЖЕТНЫХ СРЕДСТВ </w:t>
      </w:r>
      <w:r w:rsidR="000567A4">
        <w:rPr>
          <w:rFonts w:ascii="Times New Roman" w:hAnsi="Times New Roman" w:cs="Times New Roman"/>
          <w:sz w:val="24"/>
          <w:szCs w:val="24"/>
        </w:rPr>
        <w:t>ПЛОДОВСКОГО</w:t>
      </w:r>
      <w:r w:rsidRPr="00D660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60E6" w:rsidRPr="00D660E6" w:rsidRDefault="00D660E6" w:rsidP="00D660E6">
      <w:pPr>
        <w:tabs>
          <w:tab w:val="right" w:leader="underscore" w:pos="3600"/>
          <w:tab w:val="center" w:leader="underscore" w:pos="5765"/>
          <w:tab w:val="left" w:leader="underscore" w:pos="6254"/>
        </w:tabs>
        <w:spacing w:after="548" w:line="220" w:lineRule="exact"/>
        <w:ind w:left="260" w:hanging="6"/>
      </w:pPr>
      <w:r w:rsidRPr="00D660E6">
        <w:t>Дата заполнения ГРБС «</w:t>
      </w:r>
      <w:r w:rsidRPr="00D660E6">
        <w:tab/>
        <w:t>»</w:t>
      </w:r>
      <w:r w:rsidRPr="00D660E6">
        <w:tab/>
        <w:t>20</w:t>
      </w:r>
      <w:r w:rsidRPr="00D660E6">
        <w:tab/>
        <w:t>г.</w:t>
      </w:r>
    </w:p>
    <w:p w:rsidR="00D660E6" w:rsidRPr="00D660E6" w:rsidRDefault="00D660E6" w:rsidP="00D660E6">
      <w:pPr>
        <w:spacing w:line="220" w:lineRule="exact"/>
        <w:ind w:left="620" w:hanging="1"/>
      </w:pPr>
      <w:r w:rsidRPr="00D660E6">
        <w:t>(наименование главного распорядителя бюджетных средств)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D660E6" w:rsidRPr="00D660E6" w:rsidTr="000228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105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№</w:t>
            </w:r>
          </w:p>
          <w:p w:rsidR="00D660E6" w:rsidRPr="00D660E6" w:rsidRDefault="00D660E6" w:rsidP="000228DB">
            <w:pPr>
              <w:framePr w:w="15792" w:wrap="notBeside" w:vAnchor="text" w:hAnchor="text" w:xAlign="center" w:y="1"/>
              <w:ind w:firstLine="105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Единицы</w:t>
            </w:r>
          </w:p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Источник</w:t>
            </w:r>
          </w:p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Значение исходных данных, поступивших от ГРБС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5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10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9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10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9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Решение Совета депутатов «О бюджете на очередной финансовый год и плановый период»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9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10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9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9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792" w:wrap="notBeside" w:vAnchor="text" w:hAnchor="text" w:xAlign="center" w:y="1"/>
      </w:pPr>
    </w:p>
    <w:p w:rsidR="00D660E6" w:rsidRPr="00D660E6" w:rsidRDefault="00D660E6" w:rsidP="00D660E6">
      <w:r w:rsidRPr="00D660E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D660E6" w:rsidRPr="00D660E6" w:rsidTr="000228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lastRenderedPageBreak/>
              <w:t>Р4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D660E6">
              <w:rPr>
                <w:color w:val="000000"/>
                <w:lang w:val="en-US" w:bidi="en-US"/>
              </w:rPr>
              <w:t>N</w:t>
            </w:r>
            <w:r w:rsidRPr="00D660E6">
              <w:rPr>
                <w:color w:val="000000"/>
                <w:lang w:bidi="en-US"/>
              </w:rPr>
              <w:t xml:space="preserve">, </w:t>
            </w:r>
            <w:r w:rsidRPr="00D660E6">
              <w:rPr>
                <w:color w:val="000000"/>
                <w:lang w:bidi="ru-RU"/>
              </w:rPr>
              <w:t>даты)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69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78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92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792" w:wrap="notBeside" w:vAnchor="text" w:hAnchor="text" w:xAlign="center" w:y="1"/>
      </w:pPr>
    </w:p>
    <w:p w:rsidR="00D660E6" w:rsidRPr="00D660E6" w:rsidRDefault="00D660E6" w:rsidP="00D660E6"/>
    <w:p w:rsidR="00D660E6" w:rsidRPr="00D660E6" w:rsidRDefault="00D660E6" w:rsidP="00D660E6">
      <w:pPr>
        <w:framePr w:w="15792" w:wrap="notBeside" w:vAnchor="text" w:hAnchor="page" w:x="615" w:y="1587"/>
      </w:pPr>
    </w:p>
    <w:tbl>
      <w:tblPr>
        <w:tblpPr w:leftFromText="180" w:rightFromText="180" w:vertAnchor="text" w:horzAnchor="margin" w:tblpY="-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D660E6" w:rsidRPr="00D660E6" w:rsidTr="000228DB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lastRenderedPageBreak/>
              <w:t>Р8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  <w:tr w:rsidR="00D660E6" w:rsidRPr="00D660E6" w:rsidTr="000228DB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  <w:tr w:rsidR="00D660E6" w:rsidRPr="00D660E6" w:rsidTr="000228DB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  <w:tr w:rsidR="00D660E6" w:rsidRPr="00D660E6" w:rsidTr="000228DB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  <w:tr w:rsidR="00D660E6" w:rsidRPr="00D660E6" w:rsidTr="000228DB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660E6">
              <w:rPr>
                <w:color w:val="000000"/>
                <w:lang w:val="en-US" w:bidi="en-US"/>
              </w:rPr>
              <w:t>N</w:t>
            </w:r>
            <w:r w:rsidRPr="00D660E6">
              <w:rPr>
                <w:color w:val="000000"/>
                <w:lang w:bidi="ru-RU"/>
              </w:rPr>
              <w:t>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 xml:space="preserve">Информация, размещенная в сети Интернет на сайте </w:t>
            </w:r>
            <w:hyperlink r:id="rId10" w:history="1">
              <w:r w:rsidRPr="00D660E6">
                <w:rPr>
                  <w:color w:val="000000"/>
                  <w:lang w:val="en-US" w:bidi="en-US"/>
                </w:rPr>
                <w:t>www</w:t>
              </w:r>
              <w:r w:rsidRPr="00D660E6">
                <w:rPr>
                  <w:color w:val="000000"/>
                  <w:lang w:bidi="en-US"/>
                </w:rPr>
                <w:t>.</w:t>
              </w:r>
              <w:r w:rsidRPr="00D660E6">
                <w:rPr>
                  <w:color w:val="000000"/>
                  <w:lang w:val="en-US" w:bidi="en-US"/>
                </w:rPr>
                <w:t>bus</w:t>
              </w:r>
              <w:r w:rsidRPr="00D660E6">
                <w:rPr>
                  <w:color w:val="000000"/>
                  <w:lang w:bidi="en-US"/>
                </w:rPr>
                <w:t>.</w:t>
              </w:r>
              <w:r w:rsidRPr="00D660E6">
                <w:rPr>
                  <w:color w:val="000000"/>
                  <w:lang w:val="en-US" w:bidi="en-US"/>
                </w:rPr>
                <w:t>gov</w:t>
              </w:r>
              <w:r w:rsidRPr="00D660E6">
                <w:rPr>
                  <w:color w:val="000000"/>
                  <w:lang w:bidi="en-US"/>
                </w:rPr>
                <w:t>.</w:t>
              </w:r>
              <w:r w:rsidRPr="00D660E6">
                <w:rPr>
                  <w:color w:val="000000"/>
                  <w:lang w:val="en-US" w:bidi="en-US"/>
                </w:rPr>
                <w:t>ru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  <w:tr w:rsidR="00D660E6" w:rsidRPr="00D660E6" w:rsidTr="000228DB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  <w:tr w:rsidR="00D660E6" w:rsidRPr="00D660E6" w:rsidTr="000228DB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ind w:firstLine="76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/>
        </w:tc>
      </w:tr>
    </w:tbl>
    <w:p w:rsidR="00D660E6" w:rsidRPr="00D660E6" w:rsidRDefault="00D660E6" w:rsidP="00D660E6"/>
    <w:p w:rsidR="00D660E6" w:rsidRPr="00D660E6" w:rsidRDefault="00D660E6" w:rsidP="00D660E6">
      <w:pPr>
        <w:pStyle w:val="Bodytext50"/>
        <w:shd w:val="clear" w:color="auto" w:fill="auto"/>
        <w:spacing w:after="0"/>
        <w:ind w:left="10080"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br w:type="page"/>
      </w:r>
      <w:r w:rsidRPr="00D660E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D660E6">
        <w:rPr>
          <w:rFonts w:ascii="Times New Roman" w:hAnsi="Times New Roman" w:cs="Times New Roman"/>
          <w:sz w:val="24"/>
          <w:szCs w:val="24"/>
        </w:rPr>
        <w:t xml:space="preserve">к Методике оценки качества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в </w:t>
      </w:r>
    </w:p>
    <w:p w:rsidR="00D660E6" w:rsidRPr="00D660E6" w:rsidRDefault="00FA39B0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Плодовском</w:t>
      </w:r>
      <w:r w:rsidR="00D660E6" w:rsidRPr="00D660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660E6" w:rsidRPr="00D660E6" w:rsidRDefault="00D660E6" w:rsidP="00D660E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D660E6" w:rsidRPr="00D660E6" w:rsidRDefault="00D660E6" w:rsidP="00D660E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РЕЗУЛЬТАТЫ</w:t>
      </w:r>
      <w:bookmarkEnd w:id="8"/>
    </w:p>
    <w:p w:rsidR="00D660E6" w:rsidRPr="00D660E6" w:rsidRDefault="00D660E6" w:rsidP="00D660E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D660E6">
        <w:rPr>
          <w:rFonts w:ascii="Times New Roman" w:hAnsi="Times New Roman" w:cs="Times New Roman"/>
          <w:sz w:val="24"/>
          <w:szCs w:val="24"/>
        </w:rPr>
        <w:t>АНАЛИЗА КАЧЕСТВА ФИНАНСОВОГО МЕНЕДЖМЕНТА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№</w:t>
            </w:r>
          </w:p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 xml:space="preserve">Средняя оценка по показателю </w:t>
            </w:r>
            <w:r w:rsidRPr="00D660E6">
              <w:rPr>
                <w:b/>
                <w:color w:val="000000"/>
                <w:lang w:bidi="en-US"/>
              </w:rPr>
              <w:t>(</w:t>
            </w:r>
            <w:r w:rsidRPr="00D660E6">
              <w:rPr>
                <w:b/>
                <w:color w:val="000000"/>
                <w:lang w:val="en-US" w:bidi="en-US"/>
              </w:rPr>
              <w:t>SP</w:t>
            </w:r>
            <w:r w:rsidRPr="00D660E6">
              <w:rPr>
                <w:b/>
                <w:color w:val="000000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186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к которым показа</w:t>
            </w:r>
            <w:r w:rsidRPr="00D660E6">
              <w:rPr>
                <w:b/>
                <w:color w:val="000000"/>
                <w:lang w:bidi="ru-RU"/>
              </w:rPr>
              <w:softHyphen/>
              <w:t>тель не применим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6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96"/>
              <w:rPr>
                <w:color w:val="000000"/>
                <w:lang w:bidi="ru-RU"/>
              </w:rPr>
            </w:pPr>
            <w:r w:rsidRPr="00D660E6">
              <w:rPr>
                <w:rStyle w:val="Bodytext212ptBold"/>
                <w:rFonts w:eastAsia="Calibri"/>
              </w:rPr>
              <w:t>1. Оценка механизмов планирования расходов бюджета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3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3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3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rStyle w:val="Bodytext212ptBold"/>
                <w:rFonts w:eastAsia="Calibri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3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5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773" w:wrap="notBeside" w:vAnchor="text" w:hAnchor="text" w:xAlign="center" w:y="1"/>
      </w:pPr>
    </w:p>
    <w:p w:rsidR="00D660E6" w:rsidRPr="00D660E6" w:rsidRDefault="00D660E6" w:rsidP="00D660E6">
      <w:r w:rsidRPr="00D660E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lastRenderedPageBreak/>
              <w:t>№</w:t>
            </w:r>
          </w:p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 xml:space="preserve">Средняя оценка по показателю </w:t>
            </w:r>
            <w:r w:rsidRPr="00D660E6">
              <w:rPr>
                <w:b/>
                <w:color w:val="000000"/>
                <w:lang w:bidi="en-US"/>
              </w:rPr>
              <w:t>(</w:t>
            </w:r>
            <w:r w:rsidRPr="00D660E6">
              <w:rPr>
                <w:b/>
                <w:color w:val="000000"/>
                <w:lang w:val="en-US" w:bidi="en-US"/>
              </w:rPr>
              <w:t>SP</w:t>
            </w:r>
            <w:r w:rsidRPr="00D660E6">
              <w:rPr>
                <w:b/>
                <w:color w:val="000000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186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к которым показа</w:t>
            </w:r>
            <w:r w:rsidRPr="00D660E6">
              <w:rPr>
                <w:b/>
                <w:color w:val="000000"/>
                <w:lang w:bidi="ru-RU"/>
              </w:rPr>
              <w:softHyphen/>
              <w:t>тель не применим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6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82"/>
              <w:rPr>
                <w:color w:val="000000"/>
                <w:lang w:bidi="ru-RU"/>
              </w:rPr>
            </w:pPr>
            <w:r w:rsidRPr="00D660E6">
              <w:rPr>
                <w:rStyle w:val="Bodytext212ptBold"/>
                <w:rFonts w:eastAsia="Calibri"/>
              </w:rPr>
              <w:t>3. Оценка состояния учета и отчетности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86"/>
              <w:rPr>
                <w:color w:val="000000"/>
                <w:lang w:bidi="ru-RU"/>
              </w:rPr>
            </w:pPr>
            <w:r w:rsidRPr="00D660E6">
              <w:rPr>
                <w:rStyle w:val="Bodytext212ptBold"/>
                <w:rFonts w:eastAsia="Calibri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D660E6" w:rsidRPr="00D660E6" w:rsidRDefault="00D660E6" w:rsidP="00D660E6">
      <w:pPr>
        <w:framePr w:w="15773" w:wrap="notBeside" w:vAnchor="text" w:hAnchor="text" w:xAlign="center" w:y="1"/>
      </w:pPr>
    </w:p>
    <w:p w:rsidR="00D660E6" w:rsidRPr="00D660E6" w:rsidRDefault="00D660E6" w:rsidP="00D660E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lastRenderedPageBreak/>
              <w:t>№</w:t>
            </w:r>
          </w:p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 xml:space="preserve">Средняя оценка по показателю </w:t>
            </w:r>
            <w:r w:rsidRPr="00D660E6">
              <w:rPr>
                <w:b/>
                <w:color w:val="000000"/>
                <w:lang w:bidi="en-US"/>
              </w:rPr>
              <w:t>(</w:t>
            </w:r>
            <w:r w:rsidRPr="00D660E6">
              <w:rPr>
                <w:b/>
                <w:color w:val="000000"/>
                <w:lang w:val="en-US" w:bidi="en-US"/>
              </w:rPr>
              <w:t>SP</w:t>
            </w:r>
            <w:r w:rsidRPr="00D660E6">
              <w:rPr>
                <w:b/>
                <w:color w:val="000000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186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ГРБС, к которым показа</w:t>
            </w:r>
            <w:r w:rsidRPr="00D660E6">
              <w:rPr>
                <w:b/>
                <w:color w:val="000000"/>
                <w:lang w:bidi="ru-RU"/>
              </w:rPr>
              <w:softHyphen/>
              <w:t>тель не применим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6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11" w:history="1">
              <w:r w:rsidRPr="00D660E6">
                <w:rPr>
                  <w:color w:val="000000"/>
                  <w:lang w:val="en-US" w:bidi="en-US"/>
                </w:rPr>
                <w:t>www</w:t>
              </w:r>
              <w:r w:rsidRPr="00D660E6">
                <w:rPr>
                  <w:color w:val="000000"/>
                  <w:lang w:bidi="en-US"/>
                </w:rPr>
                <w:t>.</w:t>
              </w:r>
              <w:r w:rsidRPr="00D660E6">
                <w:rPr>
                  <w:color w:val="000000"/>
                  <w:lang w:val="en-US" w:bidi="en-US"/>
                </w:rPr>
                <w:t>bus</w:t>
              </w:r>
              <w:r w:rsidRPr="00D660E6">
                <w:rPr>
                  <w:color w:val="000000"/>
                  <w:lang w:bidi="en-US"/>
                </w:rPr>
                <w:t>.</w:t>
              </w:r>
              <w:r w:rsidRPr="00D660E6">
                <w:rPr>
                  <w:color w:val="000000"/>
                  <w:lang w:val="en-US" w:bidi="en-US"/>
                </w:rPr>
                <w:t>gov</w:t>
              </w:r>
              <w:r w:rsidRPr="00D660E6">
                <w:rPr>
                  <w:color w:val="000000"/>
                  <w:lang w:bidi="en-US"/>
                </w:rPr>
                <w:t>.</w:t>
              </w:r>
              <w:r w:rsidRPr="00D660E6">
                <w:rPr>
                  <w:color w:val="000000"/>
                  <w:lang w:val="en-US" w:bidi="en-US"/>
                </w:rPr>
                <w:t>ru</w:t>
              </w:r>
            </w:hyperlink>
            <w:r w:rsidRPr="00D660E6">
              <w:rPr>
                <w:color w:val="000000"/>
                <w:lang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D660E6">
              <w:rPr>
                <w:color w:val="000000"/>
                <w:lang w:val="en-US" w:bidi="en-US"/>
              </w:rPr>
              <w:t>N</w:t>
            </w:r>
            <w:r w:rsidRPr="00D660E6">
              <w:rPr>
                <w:color w:val="000000"/>
                <w:lang w:bidi="ru-RU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86"/>
              <w:rPr>
                <w:color w:val="000000"/>
                <w:lang w:bidi="ru-RU"/>
              </w:rPr>
            </w:pPr>
            <w:r w:rsidRPr="00D660E6">
              <w:rPr>
                <w:rStyle w:val="Bodytext212ptBold"/>
                <w:rFonts w:eastAsia="Calibri"/>
              </w:rPr>
              <w:t>5. Оценка организации финансового контроля</w:t>
            </w:r>
          </w:p>
        </w:tc>
      </w:tr>
      <w:tr w:rsidR="00D660E6" w:rsidRPr="00D660E6" w:rsidTr="000228DB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7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15773" w:wrap="notBeside" w:vAnchor="text" w:hAnchor="text" w:xAlign="center" w:y="1"/>
              <w:ind w:firstLine="74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15773" w:wrap="notBeside" w:vAnchor="text" w:hAnchor="text" w:xAlign="center" w:y="1"/>
            </w:pPr>
          </w:p>
        </w:tc>
      </w:tr>
    </w:tbl>
    <w:p w:rsidR="00D660E6" w:rsidRPr="00D660E6" w:rsidRDefault="00D660E6" w:rsidP="00D660E6">
      <w:pPr>
        <w:framePr w:w="15773" w:wrap="notBeside" w:vAnchor="text" w:hAnchor="text" w:xAlign="center" w:y="1"/>
      </w:pPr>
    </w:p>
    <w:p w:rsidR="00D660E6" w:rsidRPr="00D660E6" w:rsidRDefault="00D660E6" w:rsidP="00D660E6"/>
    <w:p w:rsidR="00D660E6" w:rsidRPr="00D660E6" w:rsidRDefault="00D660E6" w:rsidP="00D660E6">
      <w:pPr>
        <w:sectPr w:rsidR="00D660E6" w:rsidRPr="00D660E6">
          <w:headerReference w:type="default" r:id="rId12"/>
          <w:pgSz w:w="16840" w:h="11900" w:orient="landscape"/>
          <w:pgMar w:top="1352" w:right="510" w:bottom="764" w:left="558" w:header="0" w:footer="3" w:gutter="0"/>
          <w:cols w:space="720"/>
          <w:noEndnote/>
          <w:docGrid w:linePitch="360"/>
        </w:sectPr>
      </w:pPr>
    </w:p>
    <w:p w:rsidR="00D660E6" w:rsidRPr="00D660E6" w:rsidRDefault="00D660E6" w:rsidP="00D660E6">
      <w:pPr>
        <w:pStyle w:val="Bodytext50"/>
        <w:shd w:val="clear" w:color="auto" w:fill="auto"/>
        <w:spacing w:after="0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к Методике оценки качества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</w:p>
    <w:p w:rsidR="00D660E6" w:rsidRPr="00D660E6" w:rsidRDefault="00D660E6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в </w:t>
      </w:r>
    </w:p>
    <w:p w:rsidR="00D660E6" w:rsidRPr="00D660E6" w:rsidRDefault="00C02057" w:rsidP="00D660E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Плодовском</w:t>
      </w:r>
      <w:r w:rsidR="00D660E6" w:rsidRPr="00D660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660E6" w:rsidRPr="00D660E6" w:rsidRDefault="00D660E6" w:rsidP="00D660E6">
      <w:pPr>
        <w:pStyle w:val="Bodytext60"/>
        <w:shd w:val="clear" w:color="auto" w:fill="auto"/>
        <w:spacing w:after="0" w:line="240" w:lineRule="exact"/>
        <w:ind w:left="20"/>
        <w:rPr>
          <w:rStyle w:val="Bodytext6SmallCaps"/>
          <w:rFonts w:eastAsia="Calibri"/>
          <w:b/>
          <w:bCs/>
        </w:rPr>
      </w:pPr>
    </w:p>
    <w:p w:rsidR="00D660E6" w:rsidRPr="00D660E6" w:rsidRDefault="00D660E6" w:rsidP="00D660E6">
      <w:pPr>
        <w:pStyle w:val="Bodytext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0E6">
        <w:rPr>
          <w:rStyle w:val="Bodytext6SmallCaps"/>
          <w:rFonts w:eastAsia="Calibri"/>
          <w:b/>
          <w:bCs/>
        </w:rPr>
        <w:t>СВОДНЫЙ РЕЙТИНГ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660E6">
        <w:rPr>
          <w:rFonts w:ascii="Times New Roman" w:hAnsi="Times New Roman" w:cs="Times New Roman"/>
          <w:sz w:val="24"/>
          <w:szCs w:val="24"/>
        </w:rPr>
        <w:t>ПО КАЧЕСТВУ ФИНАНСОВОГО МЕНЕДЖМЕНТА</w:t>
      </w:r>
    </w:p>
    <w:p w:rsidR="00D660E6" w:rsidRPr="00D660E6" w:rsidRDefault="00D660E6" w:rsidP="00D660E6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06"/>
        <w:gridCol w:w="1891"/>
        <w:gridCol w:w="2160"/>
        <w:gridCol w:w="2078"/>
      </w:tblGrid>
      <w:tr w:rsidR="00D660E6" w:rsidRPr="00D660E6" w:rsidTr="000228DB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val="en-US" w:bidi="en-US"/>
              </w:rPr>
              <w:t>N</w:t>
            </w:r>
          </w:p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 xml:space="preserve">Рейтинговая оценка </w:t>
            </w:r>
            <w:r w:rsidRPr="00D660E6">
              <w:rPr>
                <w:b/>
                <w:color w:val="000000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D660E6">
              <w:rPr>
                <w:b/>
                <w:color w:val="000000"/>
                <w:lang w:bidi="ru-RU"/>
              </w:rPr>
              <w:t xml:space="preserve">Максимальная оценка качества финансового менеджмента </w:t>
            </w:r>
            <w:r w:rsidRPr="00D660E6">
              <w:rPr>
                <w:b/>
                <w:color w:val="000000"/>
                <w:lang w:bidi="en-US"/>
              </w:rPr>
              <w:t>(</w:t>
            </w:r>
            <w:r w:rsidRPr="00D660E6">
              <w:rPr>
                <w:b/>
                <w:color w:val="000000"/>
                <w:lang w:val="en-US" w:bidi="en-US"/>
              </w:rPr>
              <w:t>MAX</w:t>
            </w:r>
            <w:r w:rsidRPr="00D660E6">
              <w:rPr>
                <w:b/>
                <w:color w:val="000000"/>
                <w:lang w:bidi="en-US"/>
              </w:rPr>
              <w:t>)</w:t>
            </w:r>
          </w:p>
        </w:tc>
      </w:tr>
      <w:tr w:rsidR="00D660E6" w:rsidRPr="00D660E6" w:rsidTr="000228DB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5</w:t>
            </w:r>
          </w:p>
        </w:tc>
      </w:tr>
      <w:tr w:rsidR="00D660E6" w:rsidRPr="00D660E6" w:rsidTr="000228DB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и</w:t>
            </w:r>
          </w:p>
          <w:p w:rsidR="00D660E6" w:rsidRPr="00D660E6" w:rsidRDefault="00D660E6" w:rsidP="000228DB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</w:tr>
      <w:tr w:rsidR="00D660E6" w:rsidRPr="00D660E6" w:rsidTr="000228DB">
        <w:trPr>
          <w:trHeight w:hRule="exact" w:val="533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 xml:space="preserve">Оценка среднего уровня качества финансового менеджмента ГРБС </w:t>
            </w:r>
            <w:r w:rsidRPr="00D660E6">
              <w:rPr>
                <w:color w:val="000000"/>
                <w:lang w:bidi="en-US"/>
              </w:rPr>
              <w:t>(</w:t>
            </w:r>
            <w:r w:rsidRPr="00D660E6">
              <w:rPr>
                <w:color w:val="000000"/>
                <w:lang w:val="en-US" w:bidi="en-US"/>
              </w:rPr>
              <w:t>MR</w:t>
            </w:r>
            <w:r w:rsidRPr="00D660E6">
              <w:rPr>
                <w:color w:val="000000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0E6" w:rsidRPr="00D660E6" w:rsidRDefault="00D660E6" w:rsidP="000228DB">
            <w:pPr>
              <w:framePr w:w="9922" w:wrap="notBeside" w:vAnchor="text" w:hAnchor="text" w:xAlign="center" w:y="1"/>
              <w:rPr>
                <w:color w:val="000000"/>
                <w:lang w:bidi="ru-RU"/>
              </w:rPr>
            </w:pPr>
            <w:r w:rsidRPr="00D660E6">
              <w:rPr>
                <w:color w:val="000000"/>
                <w:lang w:bidi="ru-RU"/>
              </w:rPr>
              <w:t>X</w:t>
            </w:r>
          </w:p>
        </w:tc>
      </w:tr>
    </w:tbl>
    <w:p w:rsidR="00D660E6" w:rsidRPr="00D660E6" w:rsidRDefault="00D660E6" w:rsidP="00D660E6">
      <w:pPr>
        <w:framePr w:w="9922" w:wrap="notBeside" w:vAnchor="text" w:hAnchor="text" w:xAlign="center" w:y="1"/>
      </w:pPr>
    </w:p>
    <w:p w:rsidR="00D660E6" w:rsidRPr="00D660E6" w:rsidRDefault="00D660E6" w:rsidP="00D660E6"/>
    <w:p w:rsidR="00D660E6" w:rsidRPr="00D660E6" w:rsidRDefault="00D660E6" w:rsidP="00D660E6"/>
    <w:p w:rsidR="00D660E6" w:rsidRPr="00D660E6" w:rsidRDefault="00D660E6" w:rsidP="00D660E6">
      <w:pPr>
        <w:pStyle w:val="af5"/>
        <w:ind w:left="5664"/>
        <w:rPr>
          <w:rFonts w:ascii="Times New Roman" w:hAnsi="Times New Roman"/>
          <w:sz w:val="24"/>
          <w:szCs w:val="24"/>
        </w:rPr>
      </w:pPr>
    </w:p>
    <w:p w:rsidR="00D660E6" w:rsidRPr="00D660E6" w:rsidRDefault="00D660E6" w:rsidP="00D660E6">
      <w:pPr>
        <w:ind w:left="6237"/>
      </w:pPr>
    </w:p>
    <w:p w:rsidR="0017008D" w:rsidRPr="00D660E6" w:rsidRDefault="0017008D" w:rsidP="0017008D">
      <w:pPr>
        <w:pStyle w:val="a6"/>
        <w:tabs>
          <w:tab w:val="left" w:pos="2516"/>
        </w:tabs>
        <w:rPr>
          <w:sz w:val="24"/>
        </w:rPr>
      </w:pPr>
    </w:p>
    <w:p w:rsidR="0017008D" w:rsidRPr="00D660E6" w:rsidRDefault="0017008D" w:rsidP="0017008D"/>
    <w:sectPr w:rsidR="0017008D" w:rsidRPr="00D660E6" w:rsidSect="00D6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E0" w:rsidRDefault="005C42E0">
      <w:r>
        <w:separator/>
      </w:r>
    </w:p>
  </w:endnote>
  <w:endnote w:type="continuationSeparator" w:id="0">
    <w:p w:rsidR="005C42E0" w:rsidRDefault="005C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E0" w:rsidRDefault="005C42E0">
      <w:r>
        <w:separator/>
      </w:r>
    </w:p>
  </w:footnote>
  <w:footnote w:type="continuationSeparator" w:id="0">
    <w:p w:rsidR="005C42E0" w:rsidRDefault="005C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03" w:rsidRDefault="00D660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5212080</wp:posOffset>
              </wp:positionH>
              <wp:positionV relativeFrom="page">
                <wp:posOffset>293370</wp:posOffset>
              </wp:positionV>
              <wp:extent cx="142240" cy="297815"/>
              <wp:effectExtent l="0" t="0" r="18415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C03" w:rsidRDefault="006C5A8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545D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0.4pt;margin-top:23.1pt;width:11.2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xBwAIAAKw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" filled="f" stroked="f">
              <v:textbox style="mso-fit-shape-to-text:t" inset="0,0,0,0">
                <w:txbxContent>
                  <w:p w:rsidR="00B81C03" w:rsidRDefault="006C5A8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545D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3BF"/>
    <w:multiLevelType w:val="multilevel"/>
    <w:tmpl w:val="D9FC25E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D5281D"/>
    <w:multiLevelType w:val="multilevel"/>
    <w:tmpl w:val="EC647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92" w:hanging="2160"/>
      </w:pPr>
      <w:rPr>
        <w:rFonts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6A3516"/>
    <w:multiLevelType w:val="multilevel"/>
    <w:tmpl w:val="7CD6A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C0830"/>
    <w:multiLevelType w:val="multilevel"/>
    <w:tmpl w:val="9BE4E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6" w15:restartNumberingAfterBreak="0">
    <w:nsid w:val="3A9C260A"/>
    <w:multiLevelType w:val="multilevel"/>
    <w:tmpl w:val="2A3E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781256"/>
    <w:multiLevelType w:val="multilevel"/>
    <w:tmpl w:val="1C6A678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8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20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4A95BC0"/>
    <w:multiLevelType w:val="multilevel"/>
    <w:tmpl w:val="0692661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AA41AFE"/>
    <w:multiLevelType w:val="hybridMultilevel"/>
    <w:tmpl w:val="F15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2699"/>
    <w:multiLevelType w:val="multilevel"/>
    <w:tmpl w:val="F56A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B3A8C"/>
    <w:multiLevelType w:val="hybridMultilevel"/>
    <w:tmpl w:val="584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796EF1"/>
    <w:multiLevelType w:val="multilevel"/>
    <w:tmpl w:val="371E00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7714BC"/>
    <w:multiLevelType w:val="hybridMultilevel"/>
    <w:tmpl w:val="6F92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6E4"/>
    <w:multiLevelType w:val="multilevel"/>
    <w:tmpl w:val="1CE4C0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5"/>
  </w:num>
  <w:num w:numId="5">
    <w:abstractNumId w:val="40"/>
  </w:num>
  <w:num w:numId="6">
    <w:abstractNumId w:val="20"/>
  </w:num>
  <w:num w:numId="7">
    <w:abstractNumId w:val="18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32"/>
  </w:num>
  <w:num w:numId="14">
    <w:abstractNumId w:val="28"/>
  </w:num>
  <w:num w:numId="15">
    <w:abstractNumId w:val="35"/>
  </w:num>
  <w:num w:numId="16">
    <w:abstractNumId w:val="7"/>
  </w:num>
  <w:num w:numId="17">
    <w:abstractNumId w:val="25"/>
  </w:num>
  <w:num w:numId="18">
    <w:abstractNumId w:val="3"/>
  </w:num>
  <w:num w:numId="19">
    <w:abstractNumId w:val="33"/>
  </w:num>
  <w:num w:numId="20">
    <w:abstractNumId w:val="34"/>
  </w:num>
  <w:num w:numId="21">
    <w:abstractNumId w:val="23"/>
  </w:num>
  <w:num w:numId="22">
    <w:abstractNumId w:val="30"/>
  </w:num>
  <w:num w:numId="23">
    <w:abstractNumId w:val="1"/>
  </w:num>
  <w:num w:numId="24">
    <w:abstractNumId w:val="36"/>
  </w:num>
  <w:num w:numId="25">
    <w:abstractNumId w:val="10"/>
  </w:num>
  <w:num w:numId="26">
    <w:abstractNumId w:val="31"/>
  </w:num>
  <w:num w:numId="27">
    <w:abstractNumId w:val="22"/>
  </w:num>
  <w:num w:numId="28">
    <w:abstractNumId w:val="27"/>
  </w:num>
  <w:num w:numId="29">
    <w:abstractNumId w:val="12"/>
  </w:num>
  <w:num w:numId="30">
    <w:abstractNumId w:val="16"/>
  </w:num>
  <w:num w:numId="31">
    <w:abstractNumId w:val="4"/>
  </w:num>
  <w:num w:numId="32">
    <w:abstractNumId w:val="17"/>
  </w:num>
  <w:num w:numId="33">
    <w:abstractNumId w:val="11"/>
  </w:num>
  <w:num w:numId="34">
    <w:abstractNumId w:val="39"/>
  </w:num>
  <w:num w:numId="35">
    <w:abstractNumId w:val="21"/>
  </w:num>
  <w:num w:numId="36">
    <w:abstractNumId w:val="37"/>
  </w:num>
  <w:num w:numId="37">
    <w:abstractNumId w:val="38"/>
  </w:num>
  <w:num w:numId="38">
    <w:abstractNumId w:val="26"/>
  </w:num>
  <w:num w:numId="39">
    <w:abstractNumId w:val="19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0"/>
    <w:rsid w:val="000567A4"/>
    <w:rsid w:val="00062963"/>
    <w:rsid w:val="00085BCE"/>
    <w:rsid w:val="0017008D"/>
    <w:rsid w:val="0031437F"/>
    <w:rsid w:val="00320FB8"/>
    <w:rsid w:val="003227F5"/>
    <w:rsid w:val="00376E23"/>
    <w:rsid w:val="003A48C0"/>
    <w:rsid w:val="00406C11"/>
    <w:rsid w:val="00457940"/>
    <w:rsid w:val="004735F8"/>
    <w:rsid w:val="005C42E0"/>
    <w:rsid w:val="005D12CE"/>
    <w:rsid w:val="006C5A85"/>
    <w:rsid w:val="00797E4F"/>
    <w:rsid w:val="007E4A79"/>
    <w:rsid w:val="008F2EBB"/>
    <w:rsid w:val="00A12F92"/>
    <w:rsid w:val="00B51DBC"/>
    <w:rsid w:val="00B60355"/>
    <w:rsid w:val="00B90BC9"/>
    <w:rsid w:val="00C02057"/>
    <w:rsid w:val="00C51BB1"/>
    <w:rsid w:val="00CD7DD9"/>
    <w:rsid w:val="00D660E6"/>
    <w:rsid w:val="00E129FB"/>
    <w:rsid w:val="00E8545D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4719"/>
  <w15:docId w15:val="{C9845A9A-DC53-456E-A53D-06DA99D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0E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66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660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"/>
    <w:basedOn w:val="a"/>
    <w:next w:val="a"/>
    <w:rsid w:val="0017008D"/>
    <w:pPr>
      <w:keepNext/>
      <w:jc w:val="both"/>
      <w:outlineLvl w:val="0"/>
    </w:pPr>
  </w:style>
  <w:style w:type="paragraph" w:styleId="a6">
    <w:name w:val="Body Text"/>
    <w:basedOn w:val="a"/>
    <w:link w:val="a7"/>
    <w:rsid w:val="0017008D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rsid w:val="0017008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nhideWhenUsed/>
    <w:rsid w:val="00D660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66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0E6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660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D660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D660E6"/>
  </w:style>
  <w:style w:type="paragraph" w:customStyle="1" w:styleId="s3">
    <w:name w:val="s_3"/>
    <w:basedOn w:val="a"/>
    <w:rsid w:val="00D660E6"/>
    <w:pPr>
      <w:spacing w:before="100" w:beforeAutospacing="1" w:after="100" w:afterAutospacing="1"/>
    </w:pPr>
  </w:style>
  <w:style w:type="paragraph" w:customStyle="1" w:styleId="s22">
    <w:name w:val="s_22"/>
    <w:basedOn w:val="a"/>
    <w:rsid w:val="00D660E6"/>
    <w:pPr>
      <w:spacing w:before="100" w:beforeAutospacing="1" w:after="100" w:afterAutospacing="1"/>
    </w:pPr>
  </w:style>
  <w:style w:type="paragraph" w:customStyle="1" w:styleId="s15">
    <w:name w:val="s_15"/>
    <w:basedOn w:val="a"/>
    <w:rsid w:val="00D660E6"/>
    <w:pPr>
      <w:spacing w:before="100" w:beforeAutospacing="1" w:after="100" w:afterAutospacing="1"/>
    </w:pPr>
  </w:style>
  <w:style w:type="character" w:customStyle="1" w:styleId="s10">
    <w:name w:val="s_10"/>
    <w:basedOn w:val="a0"/>
    <w:rsid w:val="00D660E6"/>
  </w:style>
  <w:style w:type="paragraph" w:customStyle="1" w:styleId="s1">
    <w:name w:val="s_1"/>
    <w:basedOn w:val="a"/>
    <w:rsid w:val="00D660E6"/>
    <w:pPr>
      <w:spacing w:before="100" w:beforeAutospacing="1" w:after="100" w:afterAutospacing="1"/>
    </w:pPr>
  </w:style>
  <w:style w:type="paragraph" w:customStyle="1" w:styleId="s9">
    <w:name w:val="s_9"/>
    <w:basedOn w:val="a"/>
    <w:rsid w:val="00D660E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60E6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D660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660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660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660E6"/>
    <w:rPr>
      <w:rFonts w:ascii="Calibri" w:eastAsia="Calibri" w:hAnsi="Calibri" w:cs="Times New Roman"/>
    </w:rPr>
  </w:style>
  <w:style w:type="paragraph" w:customStyle="1" w:styleId="ConsPlusTitle">
    <w:name w:val="ConsPlusTitle"/>
    <w:rsid w:val="00D6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D660E6"/>
    <w:pPr>
      <w:jc w:val="center"/>
    </w:pPr>
    <w:rPr>
      <w:sz w:val="28"/>
      <w:lang w:val="x-none" w:eastAsia="x-none"/>
    </w:rPr>
  </w:style>
  <w:style w:type="character" w:customStyle="1" w:styleId="af0">
    <w:name w:val="Заголовок Знак"/>
    <w:basedOn w:val="a0"/>
    <w:link w:val="af"/>
    <w:rsid w:val="00D660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link w:val="22"/>
    <w:rsid w:val="00D660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D660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Основной текст_"/>
    <w:link w:val="23"/>
    <w:rsid w:val="00D660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rsid w:val="00D660E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2">
    <w:name w:val="Колонтитул_"/>
    <w:rsid w:val="00D660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3">
    <w:name w:val="Колонтитул"/>
    <w:basedOn w:val="af2"/>
    <w:rsid w:val="00D660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сновной текст + Курсив"/>
    <w:rsid w:val="00D660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rsid w:val="00D660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0E6"/>
    <w:pPr>
      <w:widowControl w:val="0"/>
      <w:shd w:val="clear" w:color="auto" w:fill="FFFFFF"/>
      <w:spacing w:before="420" w:after="6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D660E6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f1"/>
    <w:rsid w:val="00D660E6"/>
    <w:pPr>
      <w:widowControl w:val="0"/>
      <w:shd w:val="clear" w:color="auto" w:fill="FFFFFF"/>
      <w:spacing w:before="240" w:line="322" w:lineRule="exact"/>
      <w:ind w:hanging="1840"/>
      <w:jc w:val="both"/>
    </w:pPr>
    <w:rPr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D660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5">
    <w:name w:val="No Spacing"/>
    <w:link w:val="af6"/>
    <w:uiPriority w:val="1"/>
    <w:qFormat/>
    <w:rsid w:val="00D660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D660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Без интервала1"/>
    <w:rsid w:val="00D660E6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16">
    <w:name w:val="Обычный (веб)1"/>
    <w:basedOn w:val="a"/>
    <w:rsid w:val="00D660E6"/>
    <w:pPr>
      <w:suppressAutoHyphens/>
      <w:spacing w:before="100" w:after="100" w:line="100" w:lineRule="atLeast"/>
    </w:pPr>
    <w:rPr>
      <w:lang w:eastAsia="ar-SA"/>
    </w:rPr>
  </w:style>
  <w:style w:type="paragraph" w:customStyle="1" w:styleId="17">
    <w:name w:val="Абзац списка1"/>
    <w:basedOn w:val="a"/>
    <w:rsid w:val="00D660E6"/>
    <w:pPr>
      <w:suppressAutoHyphens/>
      <w:spacing w:line="100" w:lineRule="atLeast"/>
      <w:ind w:left="720"/>
    </w:pPr>
    <w:rPr>
      <w:rFonts w:ascii="Courier New" w:hAnsi="Courier New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D660E6"/>
  </w:style>
  <w:style w:type="character" w:customStyle="1" w:styleId="13pt">
    <w:name w:val="Основной текст + 13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7">
    <w:name w:val="Table Grid"/>
    <w:basedOn w:val="a1"/>
    <w:uiPriority w:val="59"/>
    <w:rsid w:val="00D6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66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rsid w:val="00D660E6"/>
  </w:style>
  <w:style w:type="paragraph" w:customStyle="1" w:styleId="ConsPlusNormal">
    <w:name w:val="ConsPlusNormal"/>
    <w:link w:val="ConsPlusNormal0"/>
    <w:rsid w:val="00D660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basedOn w:val="a"/>
    <w:next w:val="afa"/>
    <w:uiPriority w:val="99"/>
    <w:rsid w:val="00D660E6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b">
    <w:name w:val="Strong"/>
    <w:uiPriority w:val="22"/>
    <w:qFormat/>
    <w:rsid w:val="00D660E6"/>
    <w:rPr>
      <w:b/>
      <w:bCs/>
    </w:rPr>
  </w:style>
  <w:style w:type="paragraph" w:customStyle="1" w:styleId="consplusnormal00">
    <w:name w:val="consplusnormal0"/>
    <w:basedOn w:val="a"/>
    <w:rsid w:val="00D660E6"/>
    <w:pPr>
      <w:spacing w:before="100" w:after="100"/>
      <w:ind w:firstLine="120"/>
    </w:pPr>
    <w:rPr>
      <w:rFonts w:ascii="Verdana" w:hAnsi="Verdana"/>
    </w:rPr>
  </w:style>
  <w:style w:type="paragraph" w:styleId="afc">
    <w:name w:val="footnote text"/>
    <w:basedOn w:val="a"/>
    <w:link w:val="afd"/>
    <w:uiPriority w:val="99"/>
    <w:unhideWhenUsed/>
    <w:rsid w:val="00D660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D660E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e">
    <w:name w:val="footnote reference"/>
    <w:unhideWhenUsed/>
    <w:rsid w:val="00D660E6"/>
    <w:rPr>
      <w:rFonts w:cs="Times New Roman"/>
      <w:vertAlign w:val="superscript"/>
    </w:rPr>
  </w:style>
  <w:style w:type="character" w:styleId="aff">
    <w:name w:val="annotation reference"/>
    <w:uiPriority w:val="99"/>
    <w:rsid w:val="00D660E6"/>
    <w:rPr>
      <w:sz w:val="16"/>
      <w:szCs w:val="16"/>
    </w:rPr>
  </w:style>
  <w:style w:type="paragraph" w:styleId="aff0">
    <w:name w:val="annotation text"/>
    <w:basedOn w:val="a"/>
    <w:link w:val="aff1"/>
    <w:rsid w:val="00D660E6"/>
    <w:rPr>
      <w:sz w:val="20"/>
      <w:szCs w:val="20"/>
      <w:lang w:val="x-none"/>
    </w:rPr>
  </w:style>
  <w:style w:type="character" w:customStyle="1" w:styleId="aff1">
    <w:name w:val="Текст примечания Знак"/>
    <w:basedOn w:val="a0"/>
    <w:link w:val="aff0"/>
    <w:rsid w:val="00D660E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2">
    <w:name w:val="annotation subject"/>
    <w:basedOn w:val="aff0"/>
    <w:next w:val="aff0"/>
    <w:link w:val="aff3"/>
    <w:uiPriority w:val="99"/>
    <w:rsid w:val="00D660E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660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4">
    <w:name w:val="Знак Знак Знак Знак Знак Знак Знак"/>
    <w:basedOn w:val="a"/>
    <w:rsid w:val="00D660E6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styleId="aff5">
    <w:name w:val="FollowedHyperlink"/>
    <w:uiPriority w:val="99"/>
    <w:semiHidden/>
    <w:unhideWhenUsed/>
    <w:rsid w:val="00D660E6"/>
    <w:rPr>
      <w:color w:val="800080"/>
      <w:u w:val="single"/>
    </w:rPr>
  </w:style>
  <w:style w:type="paragraph" w:customStyle="1" w:styleId="aff6">
    <w:name w:val="Название проектного документа"/>
    <w:basedOn w:val="a"/>
    <w:rsid w:val="00D660E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D660E6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D660E6"/>
    <w:rPr>
      <w:rFonts w:ascii="Times New Roman" w:hAnsi="Times New Roman" w:cs="Times New Roman" w:hint="default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660E6"/>
  </w:style>
  <w:style w:type="paragraph" w:customStyle="1" w:styleId="ConsPlusCell">
    <w:name w:val="ConsPlusCell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7">
    <w:name w:val="Revision"/>
    <w:hidden/>
    <w:uiPriority w:val="99"/>
    <w:semiHidden/>
    <w:rsid w:val="00D6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тиль"/>
    <w:uiPriority w:val="99"/>
    <w:rsid w:val="00D6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Неразрешенное упоминание"/>
    <w:uiPriority w:val="99"/>
    <w:semiHidden/>
    <w:unhideWhenUsed/>
    <w:rsid w:val="00D660E6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D660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660E6"/>
    <w:pPr>
      <w:spacing w:before="100" w:beforeAutospacing="1" w:after="100" w:afterAutospacing="1"/>
    </w:pPr>
  </w:style>
  <w:style w:type="character" w:customStyle="1" w:styleId="affa">
    <w:name w:val="Название Знак"/>
    <w:basedOn w:val="a0"/>
    <w:rsid w:val="00D660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">
    <w:name w:val="Body text_"/>
    <w:link w:val="Bodytext1"/>
    <w:rsid w:val="00D660E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660E6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Основной текст3"/>
    <w:rsid w:val="00D660E6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D660E6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D660E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660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4">
    <w:name w:val="Body text (4)_"/>
    <w:link w:val="Bodytext40"/>
    <w:rsid w:val="00D660E6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60E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4Exact">
    <w:name w:val="Body text (4) Exact"/>
    <w:rsid w:val="00D660E6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link w:val="Bodytext30"/>
    <w:rsid w:val="00D660E6"/>
    <w:rPr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rsid w:val="00D660E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link w:val="Heading10"/>
    <w:rsid w:val="00D660E6"/>
    <w:rPr>
      <w:b/>
      <w:bCs/>
      <w:sz w:val="40"/>
      <w:szCs w:val="40"/>
      <w:shd w:val="clear" w:color="auto" w:fill="FFFFFF"/>
    </w:rPr>
  </w:style>
  <w:style w:type="character" w:customStyle="1" w:styleId="Bodytext5">
    <w:name w:val="Body text (5)_"/>
    <w:link w:val="Bodytext50"/>
    <w:rsid w:val="00D660E6"/>
    <w:rPr>
      <w:shd w:val="clear" w:color="auto" w:fill="FFFFFF"/>
    </w:rPr>
  </w:style>
  <w:style w:type="character" w:customStyle="1" w:styleId="Heading2">
    <w:name w:val="Heading #2_"/>
    <w:link w:val="Heading20"/>
    <w:rsid w:val="00D660E6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D660E6"/>
    <w:rPr>
      <w:b/>
      <w:bCs/>
      <w:shd w:val="clear" w:color="auto" w:fill="FFFFFF"/>
    </w:rPr>
  </w:style>
  <w:style w:type="character" w:customStyle="1" w:styleId="Bodytext2">
    <w:name w:val="Body text (2)_"/>
    <w:rsid w:val="00D660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D66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D660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rsid w:val="00D66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rsid w:val="00D660E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660E6"/>
    <w:pPr>
      <w:widowControl w:val="0"/>
      <w:shd w:val="clear" w:color="auto" w:fill="FFFFFF"/>
      <w:spacing w:after="60" w:line="322" w:lineRule="exact"/>
      <w:ind w:firstLine="13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D660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Bodytext50">
    <w:name w:val="Body text (5)"/>
    <w:basedOn w:val="a"/>
    <w:link w:val="Bodytext5"/>
    <w:rsid w:val="00D660E6"/>
    <w:pPr>
      <w:widowControl w:val="0"/>
      <w:shd w:val="clear" w:color="auto" w:fill="FFFFFF"/>
      <w:spacing w:after="300" w:line="230" w:lineRule="exact"/>
      <w:ind w:hanging="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D660E6"/>
    <w:pPr>
      <w:widowControl w:val="0"/>
      <w:shd w:val="clear" w:color="auto" w:fill="FFFFFF"/>
      <w:spacing w:before="300" w:line="274" w:lineRule="exact"/>
      <w:ind w:hanging="1559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D660E6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"/>
    <w:rsid w:val="00D660E6"/>
    <w:rPr>
      <w:sz w:val="26"/>
      <w:szCs w:val="26"/>
      <w:lang w:bidi="ar-SA"/>
    </w:rPr>
  </w:style>
  <w:style w:type="paragraph" w:customStyle="1" w:styleId="Default">
    <w:name w:val="Default"/>
    <w:rsid w:val="00D66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D660E6"/>
    <w:rPr>
      <w:b/>
      <w:bCs/>
      <w:color w:val="26282F"/>
    </w:rPr>
  </w:style>
  <w:style w:type="character" w:customStyle="1" w:styleId="affc">
    <w:name w:val="Гипертекстовая ссылка"/>
    <w:uiPriority w:val="99"/>
    <w:rsid w:val="00D660E6"/>
    <w:rPr>
      <w:b w:val="0"/>
      <w:bCs w:val="0"/>
      <w:color w:val="106BBE"/>
    </w:rPr>
  </w:style>
  <w:style w:type="paragraph" w:customStyle="1" w:styleId="affd">
    <w:name w:val="Нормальный (таблица)"/>
    <w:basedOn w:val="a"/>
    <w:next w:val="a"/>
    <w:uiPriority w:val="99"/>
    <w:rsid w:val="00D660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e">
    <w:name w:val="Прижатый влево"/>
    <w:basedOn w:val="a"/>
    <w:next w:val="a"/>
    <w:uiPriority w:val="99"/>
    <w:rsid w:val="00D660E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a">
    <w:name w:val="Normal (Web)"/>
    <w:basedOn w:val="a"/>
    <w:uiPriority w:val="99"/>
    <w:semiHidden/>
    <w:unhideWhenUsed/>
    <w:rsid w:val="00D6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2023-03-01T12:05:00Z</cp:lastPrinted>
  <dcterms:created xsi:type="dcterms:W3CDTF">2023-03-01T12:01:00Z</dcterms:created>
  <dcterms:modified xsi:type="dcterms:W3CDTF">2023-03-01T12:05:00Z</dcterms:modified>
</cp:coreProperties>
</file>